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05-0079/80/2020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 xml:space="preserve">          13 марта  2020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</w:t>
      </w:r>
      <w:r>
        <w:t xml:space="preserve">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</w:t>
      </w:r>
      <w:r>
        <w:t>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 адрес, зарегистрирован и проживает по адресу: адрес,</w:t>
      </w:r>
    </w:p>
    <w:p w:rsidR="00A77B3E">
      <w:r>
        <w:tab/>
        <w:t>о привлечении к административной ответственности по части 2 статьи</w:t>
      </w:r>
      <w:r>
        <w:t xml:space="preserve"> 12.7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около время по участке место адрес, вблизи адрес, водитель </w:t>
      </w:r>
      <w:r>
        <w:t>Аблямитов</w:t>
      </w:r>
      <w:r>
        <w:t xml:space="preserve"> М.Я., управлял транспортным средством марки марка автомобиля модель» государственный номер №, будучи лишенным права управления транспортными средст</w:t>
      </w:r>
      <w:r>
        <w:t xml:space="preserve">вами, в нарушение пункта 2.1.1 Правил дорожного движения РФ. Действия </w:t>
      </w:r>
      <w:r>
        <w:t>Аблямитов</w:t>
      </w:r>
      <w:r>
        <w:t xml:space="preserve"> М.Я. квалифицированы по ч. 2 ст. 12.7 КоАП РФ.</w:t>
      </w:r>
    </w:p>
    <w:p w:rsidR="00A77B3E">
      <w:r>
        <w:t>Аблямитов</w:t>
      </w:r>
      <w:r>
        <w:t xml:space="preserve"> М.Я. вину в совершении административного правонарушения признал, в содеянном раскаялся.</w:t>
      </w:r>
    </w:p>
    <w:p w:rsidR="00A77B3E">
      <w:r>
        <w:t xml:space="preserve">Заслушав </w:t>
      </w:r>
      <w:r>
        <w:t>Аблямитова</w:t>
      </w:r>
      <w:r>
        <w:t xml:space="preserve"> М.Я. исслед</w:t>
      </w:r>
      <w:r>
        <w:t>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лишенным права управления транспортн</w:t>
      </w:r>
      <w:r>
        <w:t>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</w:t>
      </w:r>
      <w:r>
        <w:t xml:space="preserve">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В соответствии с решением суда </w:t>
      </w:r>
      <w:r>
        <w:t>Аблямитов</w:t>
      </w:r>
      <w:r>
        <w:t xml:space="preserve"> М.Я. был лишен</w:t>
      </w:r>
      <w:r>
        <w:t xml:space="preserve"> водительского удостоверения и в установленном законом порядке своё специальное право управления транспортным средством не восстановил (</w:t>
      </w:r>
      <w:r>
        <w:t>л.д</w:t>
      </w:r>
      <w:r>
        <w:t>. 6-7, 8-9).</w:t>
      </w:r>
    </w:p>
    <w:p w:rsidR="00A77B3E">
      <w:r>
        <w:t xml:space="preserve">Факт совершения административного правонарушения и виновность </w:t>
      </w:r>
      <w:r>
        <w:t>Аблямитов</w:t>
      </w:r>
      <w:r>
        <w:t xml:space="preserve"> М.Я. подтверждены совокупностью </w:t>
      </w:r>
      <w:r>
        <w:t>доказательств, достоверность и допустимость которых сомнений не вызывают, а именно: - протоколом об административном правонарушении 61 АГ 738068 от дата (</w:t>
      </w:r>
      <w:r>
        <w:t>л.д</w:t>
      </w:r>
      <w:r>
        <w:t>. 1); - - копией протокола об изъятии вещей и документов от дата (</w:t>
      </w:r>
      <w:r>
        <w:t>л.д</w:t>
      </w:r>
      <w:r>
        <w:t xml:space="preserve">. 3); - копиями постановлений </w:t>
      </w:r>
      <w:r>
        <w:t>о назначении административного наказания по ч.4 ст. 12.2 КоАП РФ от дата, которые вступили в законную силу, что также подтверждено сведениями из базы данных ГИБДД, рапортом  инспектора ГИБДД ОМВД России по Симферопольскому району  (</w:t>
      </w:r>
      <w:r>
        <w:t>л.д</w:t>
      </w:r>
      <w:r>
        <w:t>. 2, 5, 6-7, 8-9, 11-</w:t>
      </w:r>
      <w:r>
        <w:t xml:space="preserve">12). Данные зафиксированные в указанных доказательствах </w:t>
      </w:r>
      <w:r>
        <w:t>Аблямитов</w:t>
      </w:r>
      <w:r>
        <w:t xml:space="preserve"> М.Я. суду подтвердил.</w:t>
      </w:r>
    </w:p>
    <w:p w:rsidR="00A77B3E">
      <w:r>
        <w:t xml:space="preserve">Обстоятельством, смягчающим административную ответственность </w:t>
      </w:r>
      <w:r>
        <w:t>Аблямитов</w:t>
      </w:r>
      <w:r>
        <w:t xml:space="preserve"> М.Я., является признание вины, раскаяние в содеянном. Обстоятельств отягчающих административную о</w:t>
      </w:r>
      <w:r>
        <w:t>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обязатель</w:t>
      </w:r>
      <w:r>
        <w:t>ные работы.</w:t>
      </w:r>
    </w:p>
    <w:p w:rsidR="00A77B3E">
      <w:r>
        <w:t xml:space="preserve">Исходя из того, что </w:t>
      </w:r>
      <w:r>
        <w:t>Аблямитов</w:t>
      </w:r>
      <w:r>
        <w:t xml:space="preserve"> М.Я. не работает и не имеет легальных доходов, однако имеет положительные социальные связи, суд к выводу о том, что ему может быть назначено наказание в виде обязательных работ. Ограничений к назначению такого вида</w:t>
      </w:r>
      <w:r>
        <w:t xml:space="preserve"> наказания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</w:t>
      </w:r>
      <w:r>
        <w:t xml:space="preserve">.7 КоАП РФ, и назначить ему наказание в виде обязательных работ сроком на 120 (сто двадцать) часов. </w:t>
      </w:r>
      <w:r>
        <w:tab/>
      </w:r>
    </w:p>
    <w:p w:rsidR="00A77B3E">
      <w:r>
        <w:t xml:space="preserve">Разъяснить </w:t>
      </w:r>
      <w:r>
        <w:t>фио</w:t>
      </w:r>
      <w:r>
        <w:t>, что в соответствии со ст. 20.25 Кодекса Российской Федерации об административных правонарушениях уклонение от отбывания обязательных работ</w:t>
      </w:r>
      <w:r>
        <w:t xml:space="preserve">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</w:t>
      </w:r>
      <w:r>
        <w:t>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</w:t>
      </w:r>
      <w:r>
        <w:t>ительного производства.</w:t>
      </w:r>
    </w:p>
    <w:p w:rsidR="00A77B3E"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</w:t>
      </w:r>
      <w:r>
        <w:t>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</w:t>
      </w:r>
      <w:r>
        <w:t>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</w:t>
      </w:r>
      <w:r>
        <w:t xml:space="preserve">       И.В. Ищенко</w:t>
      </w:r>
    </w:p>
    <w:p w:rsidR="00A77B3E"/>
    <w:p w:rsidR="00A77B3E">
      <w:r w:rsidRPr="005D75FE">
        <w:t>Согласовано</w:t>
      </w:r>
    </w:p>
    <w:p w:rsidR="00A77B3E"/>
    <w:p w:rsidR="00A77B3E"/>
    <w:p w:rsidR="00A77B3E"/>
    <w:sectPr w:rsidSect="005D75FE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E"/>
    <w:rsid w:val="005D75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