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05-0086/80/2020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дата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>
      <w:r>
        <w:tab/>
      </w:r>
      <w:r>
        <w:t>Латипова</w:t>
      </w:r>
      <w:r>
        <w:t xml:space="preserve"> </w:t>
      </w:r>
      <w:r>
        <w:t>фио</w:t>
      </w:r>
      <w:r>
        <w:t xml:space="preserve">, паспортные данные, зарегистрированного по адресу: адрес, проживающего: адрес, </w:t>
      </w:r>
    </w:p>
    <w:p w:rsidR="00A77B3E">
      <w:r>
        <w:t>о привлечении к административной ответственности по части 2 статьи 12.26 КоАП РФ</w:t>
      </w:r>
    </w:p>
    <w:p w:rsidR="00A77B3E"/>
    <w:p w:rsidR="00A77B3E">
      <w:r>
        <w:t>у с т а н о в и л:</w:t>
      </w:r>
    </w:p>
    <w:p w:rsidR="00A77B3E"/>
    <w:p w:rsidR="00A77B3E">
      <w:r>
        <w:t>дата в время,</w:t>
      </w:r>
      <w:r>
        <w:t xml:space="preserve"> находясь на участке автодороги вблизи домовладения № 28, по адрес, в адрес, водитель </w:t>
      </w:r>
      <w:r>
        <w:t>фио</w:t>
      </w:r>
      <w:r>
        <w:t xml:space="preserve">, управлял автомобилем «Дэу </w:t>
      </w:r>
      <w:r>
        <w:t>Гентра</w:t>
      </w:r>
      <w:r>
        <w:t xml:space="preserve">» государственный регистрационный знак У884МС750, не имея права управления транспортными средствами. </w:t>
      </w:r>
      <w:r>
        <w:t>фио</w:t>
      </w:r>
      <w:r>
        <w:t xml:space="preserve"> Б.И. не выполнил законные тр</w:t>
      </w:r>
      <w:r>
        <w:t xml:space="preserve">ебования уполномоченного должностного лица о прохождении медицинского освидетельствования на состояние опьянения при наличии признаков такового: запах алкоголя изо рта, неустойчивость позы, нарушение речи. </w:t>
      </w:r>
      <w:r>
        <w:t>фио</w:t>
      </w:r>
      <w:r>
        <w:t xml:space="preserve"> Б.И. отказался от прохождения освидетельствова</w:t>
      </w:r>
      <w:r>
        <w:t xml:space="preserve">ния на состояние алкогольного опьянения на месте остановки и от медицинского освидетельствования. </w:t>
      </w:r>
      <w:r>
        <w:t>фио</w:t>
      </w:r>
      <w:r>
        <w:t xml:space="preserve"> нарушил </w:t>
      </w:r>
      <w:r>
        <w:t>п.п</w:t>
      </w:r>
      <w:r>
        <w:t>. 2.1.1, 2.3.2 Правил Дорожного движения РФ и его действия квалифицированы по ч. 2 ст. 12.26 КоАП РФ.</w:t>
      </w:r>
    </w:p>
    <w:p w:rsidR="00A77B3E">
      <w:r>
        <w:t>фио</w:t>
      </w:r>
      <w:r>
        <w:t xml:space="preserve"> Б.И. в судебном заседании вину призна</w:t>
      </w:r>
      <w:r>
        <w:t>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Латипова</w:t>
      </w:r>
      <w:r>
        <w:t xml:space="preserve"> Б.И.,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ч.2 с</w:t>
      </w:r>
      <w:r>
        <w:t>т. 12.26 КоАП РФ, т.е.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деяния, доказана.</w:t>
      </w:r>
    </w:p>
    <w:p w:rsidR="00A77B3E">
      <w:r>
        <w:t xml:space="preserve">Факт совершения </w:t>
      </w:r>
      <w:r>
        <w:t>Латиповым</w:t>
      </w:r>
      <w:r>
        <w:t xml:space="preserve"> Б.И.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738287  (</w:t>
      </w:r>
      <w:r>
        <w:t>л.д</w:t>
      </w:r>
      <w:r>
        <w:t>. 1); - протоколом об от</w:t>
      </w:r>
      <w:r>
        <w:t xml:space="preserve">странении </w:t>
      </w:r>
      <w:r>
        <w:t>Латипова</w:t>
      </w:r>
      <w:r>
        <w:t xml:space="preserve"> Б.И. от управления транспортным средством (</w:t>
      </w:r>
      <w:r>
        <w:t>л.д</w:t>
      </w:r>
      <w:r>
        <w:t xml:space="preserve">. 2); - из протокола о направлении на медицинское освидетельствование от дата следует отказ </w:t>
      </w:r>
      <w:r>
        <w:t>Латипова</w:t>
      </w:r>
      <w:r>
        <w:t xml:space="preserve"> Б.И. от прохождения освидетельствования, что он подтвердил на видеозаписи (</w:t>
      </w:r>
      <w:r>
        <w:t>л.д</w:t>
      </w:r>
      <w:r>
        <w:t xml:space="preserve">. 3, 23); - </w:t>
      </w:r>
      <w:r>
        <w:t xml:space="preserve">из справки ОГИБДД ОМВД России по Симферопольскому району от дата, следует отсутствие у </w:t>
      </w:r>
      <w:r>
        <w:t>Латипова</w:t>
      </w:r>
      <w:r>
        <w:t xml:space="preserve"> Б.И. удостоверения на право управления транспортными средствами. </w:t>
      </w:r>
      <w:r>
        <w:t>фио</w:t>
      </w:r>
      <w:r>
        <w:t xml:space="preserve"> ранее не подвергался наказаниям по ст. 12.8, 12.26 КоАП РФ, ч. 2, 4, 6 ст. 264, </w:t>
      </w:r>
      <w:r>
        <w:t>ст. 264.1 У</w:t>
      </w:r>
      <w:r>
        <w:t>К РФ (</w:t>
      </w:r>
      <w:r>
        <w:t>л.д</w:t>
      </w:r>
      <w:r>
        <w:t xml:space="preserve">. 21). Данные, зафиксированные в указанных документах и видеозаписи, </w:t>
      </w:r>
      <w:r>
        <w:t>фио</w:t>
      </w:r>
      <w:r>
        <w:t xml:space="preserve"> подтвердил суду.</w:t>
      </w:r>
    </w:p>
    <w:p w:rsidR="00A77B3E">
      <w:r>
        <w:t xml:space="preserve">Оснований для признания, совершенного </w:t>
      </w:r>
      <w:r>
        <w:t>Латиповым</w:t>
      </w:r>
      <w:r>
        <w:t xml:space="preserve"> Б.И. правонарушения малозначительным и освобождения его от административной ответственности на основании стат</w:t>
      </w:r>
      <w:r>
        <w:t>ьи 2.9 КоАП РФ судом не установлено. Поскольку правонарушение, предусмотренное ч.2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</w:t>
      </w:r>
      <w:r>
        <w:t xml:space="preserve"> не может характеризоваться как малозначительное.</w:t>
      </w:r>
    </w:p>
    <w:p w:rsidR="00A77B3E">
      <w:r>
        <w:t xml:space="preserve">Обстоятельствами, смягчающими административную ответственность </w:t>
      </w:r>
      <w:r>
        <w:t>Латипова</w:t>
      </w:r>
      <w:r>
        <w:t xml:space="preserve"> Б.И., является признание вины и раскаяние в совершении административного правонарушения.</w:t>
      </w:r>
    </w:p>
    <w:p w:rsidR="00A77B3E">
      <w:r>
        <w:t>Обстоятельств, отягчающих административную от</w:t>
      </w:r>
      <w:r>
        <w:t>ветственность,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Латипову</w:t>
      </w:r>
      <w:r>
        <w:t xml:space="preserve"> Б.И.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</w:t>
      </w:r>
      <w:r>
        <w:t xml:space="preserve"> данные о личности нарушителя,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29.9-29</w:t>
      </w:r>
      <w:r>
        <w:t>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Латипова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2 ст. 12.26 КоАП РФ, и назначить наказание в виде административного ареста на срок 10 (десять) суток. </w:t>
      </w:r>
    </w:p>
    <w:p w:rsidR="00A77B3E">
      <w:r>
        <w:t>Срок наказани</w:t>
      </w:r>
      <w:r>
        <w:t xml:space="preserve">я </w:t>
      </w:r>
      <w:r>
        <w:t>Латипову</w:t>
      </w:r>
      <w:r>
        <w:t xml:space="preserve">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Симферопольскому району.</w:t>
      </w:r>
    </w:p>
    <w:p w:rsidR="00A77B3E">
      <w:r>
        <w:t xml:space="preserve">Место отбывания наказания </w:t>
      </w:r>
      <w:r>
        <w:t>Латипову</w:t>
      </w:r>
      <w:r>
        <w:t xml:space="preserve"> </w:t>
      </w:r>
      <w:r>
        <w:t>фио</w:t>
      </w:r>
      <w:r>
        <w:t xml:space="preserve"> определить специальный приемник для содержания лиц, </w:t>
      </w:r>
      <w:r>
        <w:t>подвергнутых административному аресту УМВД России по адрес по адресу: Республика Крым, г. Симферополь, ул. Павленко, 1-а.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</w:t>
      </w:r>
      <w:r>
        <w:t>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04305C">
        <w:t>Согласовано</w:t>
      </w:r>
    </w:p>
    <w:sectPr w:rsidSect="0004305C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5C"/>
    <w:rsid w:val="000430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