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Дело № 05-0099/80/2019</w:t>
      </w:r>
    </w:p>
    <w:p w:rsidR="00A77B3E"/>
    <w:p w:rsidR="00A77B3E">
      <w:r>
        <w:t>П О С Т А Н О В Л Е Н И Е</w:t>
      </w:r>
    </w:p>
    <w:p w:rsidR="00A77B3E"/>
    <w:p w:rsidR="00A77B3E">
      <w:r>
        <w:t>23 апреля 2019  года                                                    город Симферополь</w:t>
      </w:r>
    </w:p>
    <w:p w:rsidR="00A77B3E">
      <w:r>
        <w:tab/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(адрес) администра</w:t>
      </w:r>
      <w:r>
        <w:t>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проживающего по адресу: адрес,</w:t>
      </w:r>
    </w:p>
    <w:p w:rsidR="00A77B3E">
      <w:r>
        <w:tab/>
        <w:t xml:space="preserve">о привлечении к административной ответственности по части 1 статьи 12.26 КоАП РФ                      </w:t>
      </w:r>
    </w:p>
    <w:p w:rsidR="00A77B3E">
      <w:r>
        <w:t>у с т а н о в и л:</w:t>
      </w:r>
    </w:p>
    <w:p w:rsidR="00A77B3E">
      <w:r>
        <w:t xml:space="preserve">дата в время </w:t>
      </w:r>
      <w:r>
        <w:t>в адрес,  водитель Ковалев С.В. управляя автомобилем марка автомобиля государственный регистрационный знак изъято не выполнил законные требования уполномоченного должностного лица о прохождении освидетельствования на состояние опьянения при наличии признак</w:t>
      </w:r>
      <w:r>
        <w:t>ов такового: запах алкоголя изо рта, нарушение речи. Ковалев С.В. отказался от прохождения освидетельствования на состояние алкогольного опьянения на месте с использованием прибора «Юпитер 000197», а также медицинского освидетельствования в медицинском учр</w:t>
      </w:r>
      <w:r>
        <w:t xml:space="preserve">еждении, чем нарушил </w:t>
      </w:r>
      <w:r>
        <w:t>п.п</w:t>
      </w:r>
      <w:r>
        <w:t>. 2.3.2 Правил дорожного движения. Действия Ковалева С.В. квалифицированы по ч. 1 ст. 12.26 КоАП РФ.</w:t>
      </w:r>
    </w:p>
    <w:p w:rsidR="00A77B3E">
      <w:r>
        <w:t>Ковалев С.В. в судебном заседании вину признал, в содеянном раскаялся, подтвердил факты, изложенные в материалах дела.</w:t>
      </w:r>
    </w:p>
    <w:p w:rsidR="00A77B3E">
      <w:r>
        <w:t>Заслушав Ков</w:t>
      </w:r>
      <w:r>
        <w:t>алева С.В.,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 доказана.</w:t>
      </w:r>
    </w:p>
    <w:p w:rsidR="00A77B3E">
      <w:r>
        <w:t>В силу п. 2.7 Правил дорожного движения Российской Федераци</w:t>
      </w:r>
      <w:r>
        <w:t>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>
        <w:t>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соответствии с ч. 1 ст. 12.26 КоАП РФ адм</w:t>
      </w:r>
      <w:r>
        <w:t>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</w:t>
      </w:r>
      <w:r>
        <w:t>казуемого деяния.</w:t>
      </w:r>
    </w:p>
    <w:p w:rsidR="00A77B3E">
      <w: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</w:t>
      </w:r>
      <w:r>
        <w:t>освидетельствованию на состоян</w:t>
      </w:r>
      <w:r>
        <w:t>ие алкогольного опьянения, явились: запах алкоголя изо рта, нарушение речи.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>
        <w:t>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совершения Ковалевым С.В.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82 АП 007024 (</w:t>
      </w:r>
      <w:r>
        <w:t>л.д</w:t>
      </w:r>
      <w:r>
        <w:t>. 1); - протоколом об отстранении Ковалева С.В. от управления транспортным средством от дата № 82 ОТ 002048 (</w:t>
      </w:r>
      <w:r>
        <w:t>л.д</w:t>
      </w:r>
      <w:r>
        <w:t>. 2); - протоколом  50 МВ 038435 о направлении Ковалева С.В. на меди</w:t>
      </w:r>
      <w:r>
        <w:t>цинское освидетельствование, которым зафиксирован его отказ от прохождения освидетельствования (</w:t>
      </w:r>
      <w:r>
        <w:t>л.д</w:t>
      </w:r>
      <w:r>
        <w:t>. 3); - записью содержащейся на диске (</w:t>
      </w:r>
      <w:r>
        <w:t>л.д</w:t>
      </w:r>
      <w:r>
        <w:t>. 6).  Данные зафиксированные в приведенных доказательствах Ковалев С.В. подтвердил суду.</w:t>
      </w:r>
    </w:p>
    <w:p w:rsidR="00A77B3E">
      <w:r>
        <w:t>Обстоятельством, смягчающ</w:t>
      </w:r>
      <w:r>
        <w:t>им административную ответственность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раскаяние Ковалев С.В.</w:t>
      </w:r>
      <w:r>
        <w:t>,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минимальных пределах санкции ч. 1 ст. 12.26 КоАП РФ.</w:t>
      </w:r>
    </w:p>
    <w:p w:rsidR="00A77B3E">
      <w:r>
        <w:t>На основании изложенного, руководствуясь ч. 1 ст. 12</w:t>
      </w:r>
      <w:r>
        <w:t xml:space="preserve">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30000 (т</w:t>
      </w:r>
      <w:r>
        <w:t>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(УМВД России по г. Симферополю) ИНН: 9102003230 КПП: 91020100</w:t>
      </w:r>
      <w:r>
        <w:t>1, р/с: 40101810335100010001, банк получателя: Отделение по Республике Крым ЮГУ Центрального Банка РФ, КБК: 188 1 16 30020 01 6000 140 БИК: 043510001, ОКТМО: 35701000, УИН: 18810491195000002412.</w:t>
      </w:r>
    </w:p>
    <w:p w:rsidR="00A77B3E">
      <w:r>
        <w:t>Разъяснить правонарушителю, что в соответствии со ст. 32.2. К</w:t>
      </w:r>
      <w:r>
        <w:t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</w:t>
      </w:r>
      <w:r>
        <w:t>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</w:t>
      </w:r>
      <w:r>
        <w:t xml:space="preserve">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</w:t>
      </w:r>
      <w:r>
        <w:t>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 xml:space="preserve">Течение срока лишения специального права начинается со дня вступления в </w:t>
      </w:r>
      <w: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>
        <w:t>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</w:t>
      </w:r>
      <w:r>
        <w:t>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</w:t>
      </w:r>
      <w:r>
        <w:t xml:space="preserve">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>
        <w:t>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</w:t>
      </w:r>
      <w:r>
        <w:t xml:space="preserve">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</w:t>
      </w:r>
      <w:r>
        <w:t>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</w:t>
      </w:r>
      <w:r>
        <w:t>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6B46C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E"/>
    <w:rsid w:val="006B46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