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05-0101/80/2019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</w:t>
      </w:r>
    </w:p>
    <w:p w:rsidR="00A77B3E">
      <w:r>
        <w:tab/>
        <w:t>09 апреля 2019 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</w:t>
      </w:r>
      <w:r>
        <w:t>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 xml:space="preserve">фио, паспортные данные изъято, зарегистрирован и проживает: адрес, </w:t>
      </w:r>
    </w:p>
    <w:p w:rsidR="00A77B3E">
      <w:r>
        <w:tab/>
        <w:t>о привлечении к административной ответственности по части 1 статьи 2</w:t>
      </w:r>
      <w:r>
        <w:t>0.25 КоАП РФ</w:t>
      </w:r>
    </w:p>
    <w:p w:rsidR="00A77B3E">
      <w:r>
        <w:t>у с т а н о в и л:</w:t>
      </w:r>
    </w:p>
    <w:p w:rsidR="00A77B3E">
      <w:r>
        <w:t xml:space="preserve">Постановлением по делу об административном правонарушении ЦАФАП ГИБДД МВД по адрес № изъято от дата Калиниченко Л.И. подвергнут административному наказанию в виде административного штрафа в размере 500 рублей. Постановление </w:t>
      </w:r>
      <w:r>
        <w:t xml:space="preserve">вступило в законную силу дата. В срок, установленный ст. 32.2 КоАП РФ, Калиниченко Л.И. добровольно не уплатил штраф, его действия квалифицированы по части 1 статьи 20.25 КоАП РФ. </w:t>
      </w:r>
    </w:p>
    <w:p w:rsidR="00A77B3E">
      <w:r>
        <w:t>Калиниченко Л.И. в судебном заседании вину признал, подтвердил факты, излож</w:t>
      </w:r>
      <w:r>
        <w:t>енные в материалах дела, пояснил, что штраф не был оплачен, так как нарушитель забыл о необходимости уплаты штрафа, предоставил суду квитанцию № 59/1 от дата об оплате штрафа.</w:t>
      </w:r>
    </w:p>
    <w:p w:rsidR="00A77B3E">
      <w:r>
        <w:t>Заслушав Калиниченко Л.И., исследовав материалы дела, оценив доказательства в их</w:t>
      </w:r>
      <w:r>
        <w:t xml:space="preserve">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 доказана.</w:t>
      </w:r>
    </w:p>
    <w:p w:rsidR="00A77B3E">
      <w:r>
        <w:t>Факт соверше</w:t>
      </w:r>
      <w:r>
        <w:t>ния административного правонарушения и вина Калиниченко Л.И.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82 изъято от дата (л.д. 1), данными сп</w:t>
      </w:r>
      <w:r>
        <w:t>ециального технического средства (л.д. 3), копией постановления о привлечении к административной ответственности № изъято от дата (л.д. 4),  пояснениями Калиниченко Л.И. данными в ходе рассмотрения дела, копией квитанции № 59/1 от дата об оплате штрафа (л.</w:t>
      </w:r>
      <w:r>
        <w:t xml:space="preserve">д.14). 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содеянном, совершение действий направленных на устранение правонарушения. Обстоятельств, отягчающих административную ответственность по делу не устано</w:t>
      </w:r>
      <w:r>
        <w:t>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минима</w:t>
      </w:r>
      <w:r>
        <w:t>льных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</w:t>
      </w:r>
      <w:r>
        <w:t xml:space="preserve">т. 20.25 КоАП РФ, и назначить наказание в виде административного штрафа в размере 1000 (одна тысяча)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адрес (УМВД России по г. Симферополь) ИНН:9102003230 КПП:910201001, р</w:t>
      </w:r>
      <w:r>
        <w:t>/с 40101810335100010001 Банк: Отделение по адрес ЮГУ Центрального Банка РФ БИК: 043510001 OKTMO: 35701000 КБК: 18811630020016000140 УИН: изъято.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</w:t>
      </w:r>
      <w:r>
        <w:t xml:space="preserve">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</w:t>
      </w:r>
      <w:r>
        <w:t>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C4"/>
    <w:rsid w:val="00A77B3E"/>
    <w:rsid w:val="00E249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