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D067C2" w:rsidP="00D067C2">
      <w:pPr>
        <w:rPr>
          <w:b/>
          <w:color w:val="auto"/>
          <w:sz w:val="20"/>
          <w:szCs w:val="26"/>
        </w:rPr>
      </w:pPr>
    </w:p>
    <w:p w:rsidR="00662ED2" w:rsidRPr="00D067C2" w:rsidP="00D067C2">
      <w:pPr>
        <w:rPr>
          <w:b/>
          <w:color w:val="auto"/>
          <w:sz w:val="20"/>
          <w:szCs w:val="26"/>
          <w:lang w:val="uk-UA"/>
        </w:rPr>
      </w:pPr>
      <w:r w:rsidRPr="00D067C2">
        <w:rPr>
          <w:b/>
          <w:color w:val="auto"/>
          <w:sz w:val="20"/>
          <w:szCs w:val="26"/>
        </w:rPr>
        <w:t xml:space="preserve">Дело № </w:t>
      </w:r>
      <w:r w:rsidRPr="00D067C2" w:rsidR="00CF7BDB">
        <w:rPr>
          <w:b/>
          <w:color w:val="auto"/>
          <w:sz w:val="20"/>
          <w:szCs w:val="26"/>
          <w:lang w:val="uk-UA"/>
        </w:rPr>
        <w:t>05-0</w:t>
      </w:r>
      <w:r w:rsidRPr="00D067C2" w:rsidR="00D72F3A">
        <w:rPr>
          <w:b/>
          <w:color w:val="auto"/>
          <w:sz w:val="20"/>
          <w:szCs w:val="26"/>
          <w:lang w:val="uk-UA"/>
        </w:rPr>
        <w:t>116</w:t>
      </w:r>
      <w:r w:rsidRPr="00D067C2" w:rsidR="00CF7BDB">
        <w:rPr>
          <w:b/>
          <w:color w:val="auto"/>
          <w:sz w:val="20"/>
          <w:szCs w:val="26"/>
          <w:lang w:val="uk-UA"/>
        </w:rPr>
        <w:t>/80</w:t>
      </w:r>
      <w:r w:rsidRPr="00D067C2" w:rsidR="000A3504">
        <w:rPr>
          <w:b/>
          <w:color w:val="auto"/>
          <w:sz w:val="20"/>
          <w:szCs w:val="26"/>
          <w:lang w:val="uk-UA"/>
        </w:rPr>
        <w:t>/</w:t>
      </w:r>
      <w:r w:rsidRPr="00D067C2" w:rsidR="00D72F3A">
        <w:rPr>
          <w:b/>
          <w:color w:val="auto"/>
          <w:sz w:val="20"/>
          <w:szCs w:val="26"/>
          <w:lang w:val="uk-UA"/>
        </w:rPr>
        <w:t>2021</w:t>
      </w:r>
      <w:r w:rsidRPr="00D067C2">
        <w:rPr>
          <w:b/>
          <w:color w:val="auto"/>
          <w:sz w:val="20"/>
          <w:szCs w:val="26"/>
          <w:lang w:val="uk-UA"/>
        </w:rPr>
        <w:t xml:space="preserve">                                                                              </w:t>
      </w:r>
    </w:p>
    <w:p w:rsidR="000D49D7" w:rsidRPr="00D067C2" w:rsidP="00D067C2">
      <w:pPr>
        <w:pStyle w:val="Heading1"/>
        <w:jc w:val="left"/>
        <w:rPr>
          <w:i w:val="0"/>
          <w:color w:val="auto"/>
          <w:sz w:val="20"/>
          <w:szCs w:val="26"/>
          <w:u w:val="none"/>
        </w:rPr>
      </w:pPr>
      <w:r w:rsidRPr="00D067C2">
        <w:rPr>
          <w:i w:val="0"/>
          <w:color w:val="auto"/>
          <w:sz w:val="20"/>
          <w:szCs w:val="26"/>
          <w:u w:val="none"/>
        </w:rPr>
        <w:t>П О С Т А Н О В Л Е Н И Е</w:t>
      </w:r>
    </w:p>
    <w:p w:rsidR="00D72F3A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08 июня 2021</w:t>
      </w:r>
      <w:r w:rsidRPr="00D067C2" w:rsidR="004855E1">
        <w:rPr>
          <w:color w:val="auto"/>
          <w:sz w:val="20"/>
          <w:szCs w:val="26"/>
        </w:rPr>
        <w:t xml:space="preserve"> года</w:t>
      </w:r>
      <w:r w:rsidRPr="00D067C2" w:rsidR="004855E1">
        <w:rPr>
          <w:color w:val="auto"/>
          <w:sz w:val="20"/>
          <w:szCs w:val="26"/>
        </w:rPr>
        <w:tab/>
        <w:t xml:space="preserve">             </w:t>
      </w:r>
      <w:r w:rsidRPr="00D067C2" w:rsidR="00E22ACA">
        <w:rPr>
          <w:color w:val="auto"/>
          <w:sz w:val="20"/>
          <w:szCs w:val="26"/>
        </w:rPr>
        <w:t xml:space="preserve">   </w:t>
      </w:r>
      <w:r w:rsidRPr="00D067C2" w:rsidR="004855E1">
        <w:rPr>
          <w:color w:val="auto"/>
          <w:sz w:val="20"/>
          <w:szCs w:val="26"/>
        </w:rPr>
        <w:t xml:space="preserve">               </w:t>
      </w:r>
      <w:r w:rsidRPr="00D067C2" w:rsidR="00C34B4C">
        <w:rPr>
          <w:color w:val="auto"/>
          <w:sz w:val="20"/>
          <w:szCs w:val="26"/>
        </w:rPr>
        <w:t xml:space="preserve">   </w:t>
      </w:r>
      <w:r w:rsidRPr="00D067C2" w:rsidR="004855E1">
        <w:rPr>
          <w:color w:val="auto"/>
          <w:sz w:val="20"/>
          <w:szCs w:val="26"/>
        </w:rPr>
        <w:t xml:space="preserve">                город Симферополь</w:t>
      </w:r>
    </w:p>
    <w:p w:rsidR="00D72F3A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D067C2" w:rsidR="004855E1">
        <w:rPr>
          <w:color w:val="auto"/>
          <w:sz w:val="20"/>
          <w:szCs w:val="26"/>
        </w:rPr>
        <w:t xml:space="preserve"> </w:t>
      </w:r>
      <w:r w:rsidRPr="00D067C2" w:rsidR="00505295">
        <w:rPr>
          <w:color w:val="auto"/>
          <w:sz w:val="20"/>
          <w:szCs w:val="26"/>
        </w:rPr>
        <w:t xml:space="preserve">рассмотрев в помещении </w:t>
      </w:r>
      <w:r w:rsidRPr="00D067C2">
        <w:rPr>
          <w:color w:val="auto"/>
          <w:sz w:val="20"/>
          <w:szCs w:val="26"/>
        </w:rPr>
        <w:t>судебного участка № 80 Симферопольского судебного района (Сим</w:t>
      </w:r>
      <w:r w:rsidRPr="00D067C2">
        <w:rPr>
          <w:color w:val="auto"/>
          <w:sz w:val="20"/>
          <w:szCs w:val="26"/>
        </w:rPr>
        <w:t xml:space="preserve">феропольский муниципальный район) Республики Крым (295034, Республика Крым, город Симферополь, ул. Куйбышева, 58д) </w:t>
      </w:r>
      <w:r w:rsidRPr="00D067C2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D72F3A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Фио</w:t>
      </w:r>
      <w:r w:rsidRPr="00D067C2" w:rsidR="00B8042D">
        <w:rPr>
          <w:color w:val="auto"/>
          <w:sz w:val="20"/>
          <w:szCs w:val="26"/>
        </w:rPr>
        <w:t xml:space="preserve">, г.р., </w:t>
      </w:r>
      <w:r w:rsidRPr="00D067C2" w:rsidR="00B8042D">
        <w:rPr>
          <w:color w:val="auto"/>
          <w:sz w:val="20"/>
          <w:szCs w:val="26"/>
        </w:rPr>
        <w:t>урож</w:t>
      </w:r>
      <w:r w:rsidRPr="00D067C2" w:rsidR="00B8042D">
        <w:rPr>
          <w:color w:val="auto"/>
          <w:sz w:val="20"/>
          <w:szCs w:val="26"/>
        </w:rPr>
        <w:t>.:</w:t>
      </w:r>
      <w:r w:rsidRPr="00D067C2">
        <w:rPr>
          <w:color w:val="auto"/>
          <w:sz w:val="20"/>
          <w:szCs w:val="26"/>
        </w:rPr>
        <w:t xml:space="preserve">, адрес: </w:t>
      </w:r>
    </w:p>
    <w:p w:rsidR="00D72F3A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D067C2" w:rsidR="00B8042D">
        <w:rPr>
          <w:color w:val="auto"/>
          <w:sz w:val="20"/>
          <w:szCs w:val="26"/>
        </w:rPr>
        <w:t>статье</w:t>
      </w:r>
      <w:r w:rsidRPr="00D067C2">
        <w:rPr>
          <w:color w:val="auto"/>
          <w:sz w:val="20"/>
          <w:szCs w:val="26"/>
        </w:rPr>
        <w:t xml:space="preserve"> </w:t>
      </w:r>
      <w:r w:rsidRPr="00D067C2" w:rsidR="00B8042D">
        <w:rPr>
          <w:color w:val="auto"/>
          <w:sz w:val="20"/>
          <w:szCs w:val="26"/>
        </w:rPr>
        <w:t>6.1.1.</w:t>
      </w:r>
      <w:r w:rsidRPr="00D067C2">
        <w:rPr>
          <w:color w:val="auto"/>
          <w:sz w:val="20"/>
          <w:szCs w:val="26"/>
        </w:rPr>
        <w:t xml:space="preserve"> КоАП РФ</w:t>
      </w:r>
    </w:p>
    <w:p w:rsidR="007A2A02" w:rsidRPr="00D067C2" w:rsidP="00D067C2">
      <w:pPr>
        <w:ind w:firstLine="709"/>
        <w:rPr>
          <w:b/>
          <w:color w:val="auto"/>
          <w:sz w:val="20"/>
          <w:szCs w:val="26"/>
        </w:rPr>
      </w:pPr>
      <w:r w:rsidRPr="00D067C2">
        <w:rPr>
          <w:b/>
          <w:color w:val="auto"/>
          <w:sz w:val="20"/>
          <w:szCs w:val="26"/>
        </w:rPr>
        <w:t>у с т а н о в и л:</w:t>
      </w:r>
    </w:p>
    <w:p w:rsidR="00074DDF" w:rsidRPr="00D067C2" w:rsidP="00D067C2">
      <w:pPr>
        <w:ind w:firstLine="709"/>
        <w:rPr>
          <w:b/>
          <w:color w:val="auto"/>
          <w:sz w:val="20"/>
          <w:szCs w:val="26"/>
        </w:rPr>
      </w:pPr>
    </w:p>
    <w:p w:rsidR="00EF5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дата</w:t>
      </w:r>
      <w:r w:rsidRPr="00D067C2" w:rsidR="00D72F3A">
        <w:rPr>
          <w:color w:val="auto"/>
          <w:sz w:val="20"/>
          <w:szCs w:val="26"/>
        </w:rPr>
        <w:t xml:space="preserve"> года в </w:t>
      </w:r>
      <w:r w:rsidRPr="00D067C2" w:rsidR="00A6258B">
        <w:rPr>
          <w:color w:val="auto"/>
          <w:sz w:val="20"/>
          <w:szCs w:val="26"/>
        </w:rPr>
        <w:t xml:space="preserve">ч. </w:t>
      </w:r>
      <w:r w:rsidRPr="00D067C2" w:rsidR="00652DC4">
        <w:rPr>
          <w:color w:val="auto"/>
          <w:sz w:val="20"/>
          <w:szCs w:val="26"/>
        </w:rPr>
        <w:t>мин</w:t>
      </w:r>
      <w:r w:rsidRPr="00D067C2" w:rsidR="00067A80">
        <w:rPr>
          <w:color w:val="auto"/>
          <w:sz w:val="20"/>
          <w:szCs w:val="26"/>
        </w:rPr>
        <w:t>.</w:t>
      </w:r>
      <w:r w:rsidRPr="00D067C2" w:rsidR="00D72F3A">
        <w:rPr>
          <w:color w:val="auto"/>
          <w:sz w:val="20"/>
          <w:szCs w:val="26"/>
        </w:rPr>
        <w:t xml:space="preserve"> находясь по адресу:, Чумаченко Д.Л.</w:t>
      </w:r>
      <w:r w:rsidRPr="00D067C2" w:rsidR="00074DDF">
        <w:rPr>
          <w:color w:val="auto"/>
          <w:sz w:val="20"/>
          <w:szCs w:val="26"/>
        </w:rPr>
        <w:t xml:space="preserve"> </w:t>
      </w:r>
      <w:r w:rsidRPr="00D067C2" w:rsidR="00B8042D">
        <w:rPr>
          <w:color w:val="auto"/>
          <w:sz w:val="20"/>
          <w:szCs w:val="26"/>
        </w:rPr>
        <w:t xml:space="preserve">нанес побои </w:t>
      </w:r>
      <w:r w:rsidRPr="00D067C2" w:rsidR="00D72F3A">
        <w:rPr>
          <w:color w:val="auto"/>
          <w:sz w:val="20"/>
          <w:szCs w:val="26"/>
        </w:rPr>
        <w:t>Гринчук В.</w:t>
      </w:r>
      <w:r w:rsidRPr="00D067C2" w:rsidR="00B8042D">
        <w:rPr>
          <w:color w:val="auto"/>
          <w:sz w:val="20"/>
          <w:szCs w:val="26"/>
        </w:rPr>
        <w:t>В.,</w:t>
      </w:r>
      <w:r w:rsidRPr="00D067C2">
        <w:rPr>
          <w:color w:val="auto"/>
          <w:sz w:val="20"/>
          <w:szCs w:val="26"/>
        </w:rPr>
        <w:t xml:space="preserve"> а именно: </w:t>
      </w:r>
      <w:r w:rsidRPr="00D067C2" w:rsidR="00D72F3A">
        <w:rPr>
          <w:color w:val="auto"/>
          <w:sz w:val="20"/>
          <w:szCs w:val="26"/>
        </w:rPr>
        <w:t>нанес ей удар рукой в область шеи</w:t>
      </w:r>
      <w:r w:rsidRPr="00D067C2">
        <w:rPr>
          <w:color w:val="auto"/>
          <w:sz w:val="20"/>
          <w:szCs w:val="26"/>
        </w:rPr>
        <w:t xml:space="preserve">. Своими действиями </w:t>
      </w:r>
      <w:r w:rsidRPr="00D067C2" w:rsidR="00D72F3A">
        <w:rPr>
          <w:color w:val="auto"/>
          <w:sz w:val="20"/>
          <w:szCs w:val="26"/>
        </w:rPr>
        <w:t xml:space="preserve">Чумаченко Д.Л. </w:t>
      </w:r>
      <w:r w:rsidRPr="00D067C2">
        <w:rPr>
          <w:color w:val="auto"/>
          <w:sz w:val="20"/>
          <w:szCs w:val="26"/>
        </w:rPr>
        <w:t>причинил потерпевшей повре</w:t>
      </w:r>
      <w:r w:rsidRPr="00D067C2">
        <w:rPr>
          <w:color w:val="auto"/>
          <w:sz w:val="20"/>
          <w:szCs w:val="26"/>
        </w:rPr>
        <w:t xml:space="preserve">ждения в виде кровоподтека </w:t>
      </w:r>
      <w:r w:rsidRPr="00D067C2" w:rsidR="00D72F3A">
        <w:rPr>
          <w:color w:val="auto"/>
          <w:sz w:val="20"/>
          <w:szCs w:val="26"/>
        </w:rPr>
        <w:t>шеи, передней поверхности грудной клетки, правой молочной железы, живота, области гребня подвздошной кости справа, поясничной области справа, левой ягодичной области, верхних и нижних конечностей, ссадины левой верхней конечности</w:t>
      </w:r>
      <w:r w:rsidRPr="00D067C2">
        <w:rPr>
          <w:color w:val="auto"/>
          <w:sz w:val="20"/>
          <w:szCs w:val="26"/>
        </w:rPr>
        <w:t>,</w:t>
      </w:r>
      <w:r w:rsidRPr="00D067C2" w:rsidR="00B8042D">
        <w:rPr>
          <w:color w:val="auto"/>
          <w:sz w:val="20"/>
          <w:szCs w:val="26"/>
        </w:rPr>
        <w:t xml:space="preserve"> что </w:t>
      </w:r>
      <w:r w:rsidRPr="00D067C2">
        <w:rPr>
          <w:color w:val="auto"/>
          <w:sz w:val="20"/>
          <w:szCs w:val="26"/>
        </w:rPr>
        <w:t>выводам</w:t>
      </w:r>
      <w:r w:rsidRPr="00D067C2" w:rsidR="002427DA">
        <w:rPr>
          <w:color w:val="auto"/>
          <w:sz w:val="20"/>
          <w:szCs w:val="26"/>
        </w:rPr>
        <w:t>и</w:t>
      </w:r>
      <w:r w:rsidRPr="00D067C2">
        <w:rPr>
          <w:color w:val="auto"/>
          <w:sz w:val="20"/>
          <w:szCs w:val="26"/>
        </w:rPr>
        <w:t xml:space="preserve"> </w:t>
      </w:r>
      <w:r w:rsidRPr="00D067C2" w:rsidR="00B8042D">
        <w:rPr>
          <w:color w:val="auto"/>
          <w:sz w:val="20"/>
          <w:szCs w:val="26"/>
        </w:rPr>
        <w:t>эксперт</w:t>
      </w:r>
      <w:r w:rsidRPr="00D067C2" w:rsidR="002427DA">
        <w:rPr>
          <w:color w:val="auto"/>
          <w:sz w:val="20"/>
          <w:szCs w:val="26"/>
        </w:rPr>
        <w:t>изы</w:t>
      </w:r>
      <w:r w:rsidRPr="00D067C2" w:rsidR="00B8042D">
        <w:rPr>
          <w:color w:val="auto"/>
          <w:sz w:val="20"/>
          <w:szCs w:val="26"/>
        </w:rPr>
        <w:t xml:space="preserve"> </w:t>
      </w:r>
      <w:r w:rsidRPr="00D067C2" w:rsidR="002427DA">
        <w:rPr>
          <w:color w:val="auto"/>
          <w:sz w:val="20"/>
          <w:szCs w:val="26"/>
        </w:rPr>
        <w:t>признано</w:t>
      </w:r>
      <w:r w:rsidRPr="00D067C2">
        <w:rPr>
          <w:color w:val="auto"/>
          <w:sz w:val="20"/>
          <w:szCs w:val="26"/>
        </w:rPr>
        <w:t xml:space="preserve"> повреждение</w:t>
      </w:r>
      <w:r w:rsidRPr="00D067C2" w:rsidR="002427DA">
        <w:rPr>
          <w:color w:val="auto"/>
          <w:sz w:val="20"/>
          <w:szCs w:val="26"/>
        </w:rPr>
        <w:t>м не причинившем вред здоровью и не повлекшем</w:t>
      </w:r>
      <w:r w:rsidRPr="00D067C2">
        <w:rPr>
          <w:color w:val="auto"/>
          <w:sz w:val="20"/>
          <w:szCs w:val="26"/>
        </w:rPr>
        <w:t xml:space="preserve"> за собой кратковременное расстройство здоровья или незначительной стойкой утраты общей трудоспособности, </w:t>
      </w:r>
      <w:r w:rsidRPr="00D067C2" w:rsidR="00E22ACA">
        <w:rPr>
          <w:color w:val="auto"/>
          <w:sz w:val="20"/>
          <w:szCs w:val="26"/>
        </w:rPr>
        <w:t>в соответствии с</w:t>
      </w:r>
      <w:r w:rsidRPr="00D067C2">
        <w:rPr>
          <w:color w:val="auto"/>
          <w:sz w:val="20"/>
          <w:szCs w:val="26"/>
        </w:rPr>
        <w:t xml:space="preserve"> п. 9 «Медицинских критериев определения ст</w:t>
      </w:r>
      <w:r w:rsidRPr="00D067C2">
        <w:rPr>
          <w:color w:val="auto"/>
          <w:sz w:val="20"/>
          <w:szCs w:val="26"/>
        </w:rPr>
        <w:t>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 w:rsidRPr="00D067C2" w:rsidR="00FB6C78">
        <w:rPr>
          <w:color w:val="auto"/>
          <w:sz w:val="20"/>
          <w:szCs w:val="26"/>
        </w:rPr>
        <w:t>.</w:t>
      </w:r>
      <w:r w:rsidRPr="00D067C2" w:rsidR="002F2C31">
        <w:rPr>
          <w:color w:val="auto"/>
          <w:sz w:val="20"/>
          <w:szCs w:val="26"/>
        </w:rPr>
        <w:t xml:space="preserve"> </w:t>
      </w:r>
    </w:p>
    <w:p w:rsidR="007A2A02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Действия </w:t>
      </w:r>
      <w:r w:rsidRPr="00D067C2" w:rsidR="00D72F3A">
        <w:rPr>
          <w:color w:val="auto"/>
          <w:sz w:val="20"/>
          <w:szCs w:val="26"/>
        </w:rPr>
        <w:t xml:space="preserve">Чумаченко Д.Л. </w:t>
      </w:r>
      <w:r w:rsidRPr="00D067C2" w:rsidR="002F2C31">
        <w:rPr>
          <w:color w:val="auto"/>
          <w:sz w:val="20"/>
          <w:szCs w:val="26"/>
        </w:rPr>
        <w:t>не содержат уголовно наказуемого деяния и</w:t>
      </w:r>
      <w:r w:rsidRPr="00D067C2" w:rsidR="00FB6C78">
        <w:rPr>
          <w:color w:val="auto"/>
          <w:sz w:val="20"/>
          <w:szCs w:val="26"/>
        </w:rPr>
        <w:t xml:space="preserve"> </w:t>
      </w:r>
      <w:r w:rsidRPr="00D067C2">
        <w:rPr>
          <w:color w:val="auto"/>
          <w:sz w:val="20"/>
          <w:szCs w:val="26"/>
        </w:rPr>
        <w:t>квалифициров</w:t>
      </w:r>
      <w:r w:rsidRPr="00D067C2" w:rsidR="00074DDF">
        <w:rPr>
          <w:color w:val="auto"/>
          <w:sz w:val="20"/>
          <w:szCs w:val="26"/>
        </w:rPr>
        <w:t xml:space="preserve">аны по </w:t>
      </w:r>
      <w:r w:rsidRPr="00D067C2" w:rsidR="00FB6C78">
        <w:rPr>
          <w:color w:val="auto"/>
          <w:sz w:val="20"/>
          <w:szCs w:val="26"/>
        </w:rPr>
        <w:t xml:space="preserve">статье 6.1.1. </w:t>
      </w:r>
      <w:r w:rsidRPr="00D067C2" w:rsidR="0087396A">
        <w:rPr>
          <w:color w:val="auto"/>
          <w:sz w:val="20"/>
          <w:szCs w:val="26"/>
        </w:rPr>
        <w:t>КоАП РФ</w:t>
      </w:r>
      <w:r w:rsidRPr="00D067C2" w:rsidR="000F6ECD">
        <w:rPr>
          <w:color w:val="auto"/>
          <w:sz w:val="20"/>
          <w:szCs w:val="26"/>
        </w:rPr>
        <w:t>.</w:t>
      </w:r>
    </w:p>
    <w:p w:rsidR="002F2C31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Чумаченко Д.Л. в судебном заседании вину в совершении административно правонару</w:t>
      </w:r>
      <w:r w:rsidRPr="00D067C2" w:rsidR="00E22ACA">
        <w:rPr>
          <w:color w:val="auto"/>
          <w:sz w:val="20"/>
          <w:szCs w:val="26"/>
        </w:rPr>
        <w:t xml:space="preserve">шения признал, раскаялся. </w:t>
      </w:r>
      <w:r w:rsidRPr="00D067C2" w:rsidR="00B11923">
        <w:rPr>
          <w:color w:val="auto"/>
          <w:sz w:val="20"/>
          <w:szCs w:val="26"/>
        </w:rPr>
        <w:t xml:space="preserve">Объяснил свои действия внезапно возникшим неприязненным отношением к Гринчук В.В. Показал суду, что находился в состоянии алкогольного опьянения. </w:t>
      </w:r>
      <w:r w:rsidRPr="00D067C2" w:rsidR="002B7CEB">
        <w:rPr>
          <w:color w:val="auto"/>
          <w:sz w:val="20"/>
          <w:szCs w:val="26"/>
        </w:rPr>
        <w:t xml:space="preserve"> </w:t>
      </w:r>
    </w:p>
    <w:p w:rsidR="00D0520F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Потерпевшая </w:t>
      </w:r>
      <w:r w:rsidRPr="00D067C2" w:rsidR="00B11923">
        <w:rPr>
          <w:color w:val="auto"/>
          <w:sz w:val="20"/>
          <w:szCs w:val="26"/>
        </w:rPr>
        <w:t xml:space="preserve">Гринчук В.В. </w:t>
      </w:r>
      <w:r w:rsidRPr="00D067C2" w:rsidR="005A4B4C">
        <w:rPr>
          <w:color w:val="auto"/>
          <w:sz w:val="20"/>
          <w:szCs w:val="26"/>
        </w:rPr>
        <w:t>о месте и времени рассмотрения дела извещена надлежащим образом, просила рассмотреть дело в её отсутствие (л.д. 22).</w:t>
      </w:r>
    </w:p>
    <w:p w:rsidR="00D0520F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Заслушав </w:t>
      </w:r>
      <w:r w:rsidRPr="00D067C2" w:rsidR="00B11923">
        <w:rPr>
          <w:color w:val="auto"/>
          <w:sz w:val="20"/>
          <w:szCs w:val="26"/>
        </w:rPr>
        <w:t>Чумаченко Д.Л</w:t>
      </w:r>
      <w:r w:rsidRPr="00D067C2" w:rsidR="002F2C31">
        <w:rPr>
          <w:color w:val="auto"/>
          <w:sz w:val="20"/>
          <w:szCs w:val="26"/>
        </w:rPr>
        <w:t xml:space="preserve">., </w:t>
      </w:r>
      <w:r w:rsidRPr="00D067C2">
        <w:rPr>
          <w:color w:val="auto"/>
          <w:sz w:val="20"/>
          <w:szCs w:val="26"/>
        </w:rPr>
        <w:t>и</w:t>
      </w:r>
      <w:r w:rsidRPr="00D067C2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D067C2" w:rsidR="002427DA">
        <w:rPr>
          <w:color w:val="auto"/>
          <w:sz w:val="20"/>
          <w:szCs w:val="26"/>
        </w:rPr>
        <w:t xml:space="preserve">его </w:t>
      </w:r>
      <w:r w:rsidRPr="00D067C2">
        <w:rPr>
          <w:color w:val="auto"/>
          <w:sz w:val="20"/>
          <w:szCs w:val="26"/>
        </w:rPr>
        <w:t xml:space="preserve">вина в совершении административного правонарушения, предусмотренного </w:t>
      </w:r>
      <w:r w:rsidRPr="00D067C2" w:rsidR="002F2C31">
        <w:rPr>
          <w:color w:val="auto"/>
          <w:sz w:val="20"/>
          <w:szCs w:val="26"/>
        </w:rPr>
        <w:t>ст. 6.1.1.</w:t>
      </w:r>
      <w:r w:rsidRPr="00D067C2">
        <w:rPr>
          <w:color w:val="auto"/>
          <w:sz w:val="20"/>
          <w:szCs w:val="26"/>
        </w:rPr>
        <w:t xml:space="preserve"> КоАП РФ</w:t>
      </w:r>
      <w:r w:rsidRPr="00D067C2" w:rsidR="003D4974">
        <w:rPr>
          <w:color w:val="auto"/>
          <w:sz w:val="20"/>
          <w:szCs w:val="26"/>
        </w:rPr>
        <w:t xml:space="preserve">, т.е. </w:t>
      </w:r>
      <w:r w:rsidRPr="00D067C2" w:rsidR="002F2C31">
        <w:rPr>
          <w:color w:val="auto"/>
          <w:sz w:val="20"/>
          <w:szCs w:val="26"/>
        </w:rPr>
        <w:t>нанесение побоев</w:t>
      </w:r>
      <w:r w:rsidRPr="00D067C2" w:rsidR="002427DA">
        <w:rPr>
          <w:color w:val="auto"/>
          <w:sz w:val="20"/>
          <w:szCs w:val="26"/>
        </w:rPr>
        <w:t xml:space="preserve">, </w:t>
      </w:r>
      <w:r w:rsidRPr="00D067C2" w:rsidR="002F2C31">
        <w:rPr>
          <w:color w:val="auto"/>
          <w:sz w:val="20"/>
          <w:szCs w:val="26"/>
        </w:rPr>
        <w:t>если эти действия не содержат уголовно наказуемого деяния</w:t>
      </w:r>
      <w:r w:rsidRPr="00D067C2" w:rsidR="003D4974">
        <w:rPr>
          <w:color w:val="auto"/>
          <w:sz w:val="20"/>
          <w:szCs w:val="26"/>
        </w:rPr>
        <w:t xml:space="preserve">, </w:t>
      </w:r>
      <w:r w:rsidRPr="00D067C2">
        <w:rPr>
          <w:color w:val="auto"/>
          <w:sz w:val="20"/>
          <w:szCs w:val="26"/>
        </w:rPr>
        <w:t>доказана.</w:t>
      </w:r>
    </w:p>
    <w:p w:rsidR="000D7A93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Факт совершения </w:t>
      </w:r>
      <w:r w:rsidRPr="00D067C2" w:rsidR="00B11923">
        <w:rPr>
          <w:color w:val="auto"/>
          <w:sz w:val="20"/>
          <w:szCs w:val="26"/>
        </w:rPr>
        <w:t xml:space="preserve">Чумаченко Д.Л. </w:t>
      </w:r>
      <w:r w:rsidRPr="00D067C2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CE752A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- протоколом об административном правонарушении</w:t>
      </w:r>
      <w:r w:rsidRPr="00D067C2" w:rsidR="002F2C31">
        <w:rPr>
          <w:color w:val="auto"/>
          <w:sz w:val="20"/>
          <w:szCs w:val="26"/>
        </w:rPr>
        <w:t xml:space="preserve"> РК № </w:t>
      </w:r>
      <w:r w:rsidRPr="00D067C2" w:rsidR="00B11923">
        <w:rPr>
          <w:color w:val="auto"/>
          <w:sz w:val="20"/>
          <w:szCs w:val="26"/>
        </w:rPr>
        <w:t>246630</w:t>
      </w:r>
      <w:r w:rsidRPr="00D067C2">
        <w:rPr>
          <w:color w:val="auto"/>
          <w:sz w:val="20"/>
          <w:szCs w:val="26"/>
        </w:rPr>
        <w:t xml:space="preserve"> от </w:t>
      </w:r>
      <w:r w:rsidRPr="00D067C2" w:rsidR="007A2A02">
        <w:rPr>
          <w:color w:val="auto"/>
          <w:sz w:val="20"/>
          <w:szCs w:val="26"/>
        </w:rPr>
        <w:t>(</w:t>
      </w:r>
      <w:r w:rsidRPr="00D067C2" w:rsidR="007A2A02">
        <w:rPr>
          <w:color w:val="auto"/>
          <w:sz w:val="20"/>
          <w:szCs w:val="26"/>
        </w:rPr>
        <w:t>л.д</w:t>
      </w:r>
      <w:r w:rsidRPr="00D067C2" w:rsidR="007A2A02">
        <w:rPr>
          <w:color w:val="auto"/>
          <w:sz w:val="20"/>
          <w:szCs w:val="26"/>
        </w:rPr>
        <w:t>.</w:t>
      </w:r>
      <w:r w:rsidRPr="00D067C2" w:rsidR="009F2A78">
        <w:rPr>
          <w:color w:val="auto"/>
          <w:sz w:val="20"/>
          <w:szCs w:val="26"/>
        </w:rPr>
        <w:t xml:space="preserve"> </w:t>
      </w:r>
      <w:r w:rsidRPr="00D067C2" w:rsidR="00B11923">
        <w:rPr>
          <w:color w:val="auto"/>
          <w:sz w:val="20"/>
          <w:szCs w:val="26"/>
        </w:rPr>
        <w:t>1</w:t>
      </w:r>
      <w:r w:rsidRPr="00D067C2" w:rsidR="003D4974">
        <w:rPr>
          <w:color w:val="auto"/>
          <w:sz w:val="20"/>
          <w:szCs w:val="26"/>
        </w:rPr>
        <w:t>)</w:t>
      </w:r>
      <w:r w:rsidRPr="00D067C2" w:rsidR="00B11923">
        <w:rPr>
          <w:color w:val="auto"/>
          <w:sz w:val="20"/>
          <w:szCs w:val="26"/>
        </w:rPr>
        <w:t>; - из объяснения Чумаченко Д.Л</w:t>
      </w:r>
      <w:r w:rsidRPr="00D067C2" w:rsidR="00175CF2">
        <w:rPr>
          <w:color w:val="auto"/>
          <w:sz w:val="20"/>
          <w:szCs w:val="26"/>
        </w:rPr>
        <w:t>.</w:t>
      </w:r>
      <w:r w:rsidRPr="00D067C2" w:rsidR="00B11923">
        <w:rPr>
          <w:color w:val="auto"/>
          <w:sz w:val="20"/>
          <w:szCs w:val="26"/>
        </w:rPr>
        <w:t xml:space="preserve"> следует, что у него с </w:t>
      </w:r>
      <w:r w:rsidRPr="00D067C2" w:rsidR="00175CF2">
        <w:rPr>
          <w:color w:val="auto"/>
          <w:sz w:val="20"/>
          <w:szCs w:val="26"/>
        </w:rPr>
        <w:t>Гринчук</w:t>
      </w:r>
      <w:r w:rsidRPr="00D067C2" w:rsidR="00175CF2">
        <w:rPr>
          <w:color w:val="auto"/>
          <w:sz w:val="20"/>
          <w:szCs w:val="26"/>
        </w:rPr>
        <w:t xml:space="preserve"> В.В</w:t>
      </w:r>
      <w:r w:rsidRPr="00D067C2" w:rsidR="00B11923">
        <w:rPr>
          <w:color w:val="auto"/>
          <w:sz w:val="20"/>
          <w:szCs w:val="26"/>
        </w:rPr>
        <w:t>., произошел конфликт (л.д. 2</w:t>
      </w:r>
      <w:r w:rsidRPr="00D067C2" w:rsidR="00175CF2">
        <w:rPr>
          <w:color w:val="auto"/>
          <w:sz w:val="20"/>
          <w:szCs w:val="26"/>
        </w:rPr>
        <w:t>, 12-13</w:t>
      </w:r>
      <w:r w:rsidRPr="00D067C2" w:rsidR="00B11923">
        <w:rPr>
          <w:color w:val="auto"/>
          <w:sz w:val="20"/>
          <w:szCs w:val="26"/>
        </w:rPr>
        <w:t>)</w:t>
      </w:r>
      <w:r w:rsidRPr="00D067C2" w:rsidR="003D4974">
        <w:rPr>
          <w:color w:val="auto"/>
          <w:sz w:val="20"/>
          <w:szCs w:val="26"/>
        </w:rPr>
        <w:t>;</w:t>
      </w:r>
      <w:r w:rsidRPr="00D067C2">
        <w:rPr>
          <w:color w:val="auto"/>
          <w:sz w:val="20"/>
          <w:szCs w:val="26"/>
        </w:rPr>
        <w:t xml:space="preserve"> </w:t>
      </w:r>
      <w:r w:rsidRPr="00D067C2" w:rsidR="00B11923">
        <w:rPr>
          <w:color w:val="auto"/>
          <w:sz w:val="20"/>
          <w:szCs w:val="26"/>
        </w:rPr>
        <w:t xml:space="preserve">- из заключения эксперта № 522 от, следует, что </w:t>
      </w:r>
      <w:r w:rsidRPr="00D067C2" w:rsidR="00B11923">
        <w:rPr>
          <w:color w:val="auto"/>
          <w:sz w:val="20"/>
          <w:szCs w:val="26"/>
        </w:rPr>
        <w:t>Гринчук</w:t>
      </w:r>
      <w:r w:rsidRPr="00D067C2" w:rsidR="00B11923">
        <w:rPr>
          <w:color w:val="auto"/>
          <w:sz w:val="20"/>
          <w:szCs w:val="26"/>
        </w:rPr>
        <w:t xml:space="preserve"> В.В. причинено повреждение: кровоподтек шеи, передней поверхности грудной клетки, правой молочной железы, живота, области гребня подвздошной кости справа, поясничной области справа, левой ягодичной области, верхних и нижних конечностей, ссадины левой верхней конечности.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Pr="00D067C2" w:rsidR="00175CF2">
        <w:rPr>
          <w:color w:val="auto"/>
          <w:sz w:val="20"/>
          <w:szCs w:val="26"/>
        </w:rPr>
        <w:t xml:space="preserve">Гринчук В.В. </w:t>
      </w:r>
      <w:r w:rsidRPr="00D067C2" w:rsidR="00B11923">
        <w:rPr>
          <w:color w:val="auto"/>
          <w:sz w:val="20"/>
          <w:szCs w:val="26"/>
        </w:rPr>
        <w:t xml:space="preserve">телесные повреждения, не повлекли за собой кратковременное расстройство здоровья или незначительную стойкую утрату общей трудоспособности и не причинили вред здоровью (л.д. 4-6); </w:t>
      </w:r>
      <w:r w:rsidRPr="00D067C2" w:rsidR="009F2A78">
        <w:rPr>
          <w:color w:val="auto"/>
          <w:sz w:val="20"/>
          <w:szCs w:val="26"/>
        </w:rPr>
        <w:t xml:space="preserve">- </w:t>
      </w:r>
      <w:r w:rsidRPr="00D067C2" w:rsidR="00E22ACA">
        <w:rPr>
          <w:color w:val="auto"/>
          <w:sz w:val="20"/>
          <w:szCs w:val="26"/>
        </w:rPr>
        <w:t>из рапорта</w:t>
      </w:r>
      <w:r w:rsidRPr="00D067C2" w:rsidR="002F2C31">
        <w:rPr>
          <w:color w:val="auto"/>
          <w:sz w:val="20"/>
          <w:szCs w:val="26"/>
        </w:rPr>
        <w:t xml:space="preserve"> ст. УУП и ПДН ОМВД России по Симферопольскому району</w:t>
      </w:r>
      <w:r w:rsidRPr="00D067C2" w:rsidR="00E22ACA">
        <w:rPr>
          <w:color w:val="auto"/>
          <w:sz w:val="20"/>
          <w:szCs w:val="26"/>
        </w:rPr>
        <w:t xml:space="preserve">, </w:t>
      </w:r>
      <w:r w:rsidRPr="00D067C2" w:rsidR="00B11923">
        <w:rPr>
          <w:color w:val="auto"/>
          <w:sz w:val="20"/>
          <w:szCs w:val="26"/>
        </w:rPr>
        <w:t xml:space="preserve">протокола принятия устного заявления от </w:t>
      </w:r>
      <w:r w:rsidRPr="00D067C2" w:rsidR="00E22ACA">
        <w:rPr>
          <w:color w:val="auto"/>
          <w:sz w:val="20"/>
          <w:szCs w:val="26"/>
        </w:rPr>
        <w:t>и</w:t>
      </w:r>
      <w:r w:rsidRPr="00D067C2" w:rsidR="00280623">
        <w:rPr>
          <w:color w:val="auto"/>
          <w:sz w:val="20"/>
          <w:szCs w:val="26"/>
        </w:rPr>
        <w:t xml:space="preserve"> объяснени</w:t>
      </w:r>
      <w:r w:rsidRPr="00D067C2" w:rsidR="00E22ACA">
        <w:rPr>
          <w:color w:val="auto"/>
          <w:sz w:val="20"/>
          <w:szCs w:val="26"/>
        </w:rPr>
        <w:t>й</w:t>
      </w:r>
      <w:r w:rsidRPr="00D067C2" w:rsidR="00280623">
        <w:rPr>
          <w:color w:val="auto"/>
          <w:sz w:val="20"/>
          <w:szCs w:val="26"/>
        </w:rPr>
        <w:t xml:space="preserve"> </w:t>
      </w:r>
      <w:r w:rsidRPr="00D067C2" w:rsidR="00175CF2">
        <w:rPr>
          <w:color w:val="auto"/>
          <w:sz w:val="20"/>
          <w:szCs w:val="26"/>
        </w:rPr>
        <w:t>Гринчук</w:t>
      </w:r>
      <w:r w:rsidRPr="00D067C2" w:rsidR="00175CF2">
        <w:rPr>
          <w:color w:val="auto"/>
          <w:sz w:val="20"/>
          <w:szCs w:val="26"/>
        </w:rPr>
        <w:t xml:space="preserve"> В.В. </w:t>
      </w:r>
      <w:r w:rsidRPr="00D067C2" w:rsidR="00E22ACA">
        <w:rPr>
          <w:color w:val="auto"/>
          <w:sz w:val="20"/>
          <w:szCs w:val="26"/>
        </w:rPr>
        <w:t xml:space="preserve">следует, что </w:t>
      </w:r>
      <w:r w:rsidRPr="00D067C2" w:rsidR="00175CF2">
        <w:rPr>
          <w:color w:val="auto"/>
          <w:sz w:val="20"/>
          <w:szCs w:val="26"/>
        </w:rPr>
        <w:t>Чумаченко Д.Л. ударил</w:t>
      </w:r>
      <w:r w:rsidRPr="00D067C2" w:rsidR="00E22ACA">
        <w:rPr>
          <w:color w:val="auto"/>
          <w:sz w:val="20"/>
          <w:szCs w:val="26"/>
        </w:rPr>
        <w:t xml:space="preserve"> потерпевшую </w:t>
      </w:r>
      <w:r w:rsidRPr="00D067C2" w:rsidR="00175CF2">
        <w:rPr>
          <w:color w:val="auto"/>
          <w:sz w:val="20"/>
          <w:szCs w:val="26"/>
        </w:rPr>
        <w:t>в область шеи несколько раз</w:t>
      </w:r>
      <w:r w:rsidRPr="00D067C2" w:rsidR="00E22ACA">
        <w:rPr>
          <w:color w:val="auto"/>
          <w:sz w:val="20"/>
          <w:szCs w:val="26"/>
        </w:rPr>
        <w:t xml:space="preserve">, причинив ей повреждения, что также подтверждается  объяснениями свидетелей </w:t>
      </w:r>
      <w:r w:rsidRPr="00D067C2" w:rsidR="009F2A78">
        <w:rPr>
          <w:color w:val="auto"/>
          <w:sz w:val="20"/>
          <w:szCs w:val="26"/>
        </w:rPr>
        <w:t xml:space="preserve">(л.д. </w:t>
      </w:r>
      <w:r w:rsidRPr="00D067C2" w:rsidR="00175CF2">
        <w:rPr>
          <w:color w:val="auto"/>
          <w:sz w:val="20"/>
          <w:szCs w:val="26"/>
        </w:rPr>
        <w:t>7-8, 9-10, 11, 15</w:t>
      </w:r>
      <w:r w:rsidRPr="00D067C2" w:rsidR="009F2A78">
        <w:rPr>
          <w:color w:val="auto"/>
          <w:sz w:val="20"/>
          <w:szCs w:val="26"/>
        </w:rPr>
        <w:t>);</w:t>
      </w:r>
      <w:r w:rsidRPr="00D067C2" w:rsidR="00280623">
        <w:rPr>
          <w:color w:val="auto"/>
          <w:sz w:val="20"/>
          <w:szCs w:val="26"/>
        </w:rPr>
        <w:t xml:space="preserve"> </w:t>
      </w:r>
    </w:p>
    <w:p w:rsidR="00C34B4C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Обстоятельств</w:t>
      </w:r>
      <w:r w:rsidRPr="00D067C2" w:rsidR="008577ED">
        <w:rPr>
          <w:color w:val="auto"/>
          <w:sz w:val="20"/>
          <w:szCs w:val="26"/>
        </w:rPr>
        <w:t>ами</w:t>
      </w:r>
      <w:r w:rsidRPr="00D067C2">
        <w:rPr>
          <w:color w:val="auto"/>
          <w:sz w:val="20"/>
          <w:szCs w:val="26"/>
        </w:rPr>
        <w:t>, смягчающ</w:t>
      </w:r>
      <w:r w:rsidRPr="00D067C2" w:rsidR="008577ED">
        <w:rPr>
          <w:color w:val="auto"/>
          <w:sz w:val="20"/>
          <w:szCs w:val="26"/>
        </w:rPr>
        <w:t xml:space="preserve">ими административную ответственность суд, признает раскаяние </w:t>
      </w:r>
      <w:r w:rsidRPr="00D067C2" w:rsidR="00175CF2">
        <w:rPr>
          <w:color w:val="auto"/>
          <w:sz w:val="20"/>
          <w:szCs w:val="26"/>
        </w:rPr>
        <w:t>Чумаченко Д.Л</w:t>
      </w:r>
      <w:r w:rsidRPr="00D067C2" w:rsidR="008577ED">
        <w:rPr>
          <w:color w:val="auto"/>
          <w:sz w:val="20"/>
          <w:szCs w:val="26"/>
        </w:rPr>
        <w:t>.</w:t>
      </w:r>
      <w:r w:rsidRPr="00D067C2" w:rsidR="006D6EDC">
        <w:rPr>
          <w:color w:val="auto"/>
          <w:sz w:val="20"/>
          <w:szCs w:val="26"/>
        </w:rPr>
        <w:t xml:space="preserve"> </w:t>
      </w:r>
      <w:r w:rsidRPr="00D067C2" w:rsidR="008577ED">
        <w:rPr>
          <w:color w:val="auto"/>
          <w:sz w:val="20"/>
          <w:szCs w:val="26"/>
        </w:rPr>
        <w:t>О</w:t>
      </w:r>
      <w:r w:rsidRPr="00D067C2">
        <w:rPr>
          <w:color w:val="auto"/>
          <w:sz w:val="20"/>
          <w:szCs w:val="26"/>
        </w:rPr>
        <w:t xml:space="preserve">тягчающих административную ответственность </w:t>
      </w:r>
      <w:r w:rsidRPr="00D067C2" w:rsidR="008577ED">
        <w:rPr>
          <w:color w:val="auto"/>
          <w:sz w:val="20"/>
          <w:szCs w:val="26"/>
        </w:rPr>
        <w:t xml:space="preserve">обстоятельств </w:t>
      </w:r>
      <w:r w:rsidRPr="00D067C2">
        <w:rPr>
          <w:color w:val="auto"/>
          <w:sz w:val="20"/>
          <w:szCs w:val="26"/>
        </w:rPr>
        <w:t>по делу не установлено.</w:t>
      </w:r>
    </w:p>
    <w:p w:rsidR="006D6EDC" w:rsidRPr="00D067C2" w:rsidP="00D067C2">
      <w:pPr>
        <w:ind w:firstLine="720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</w:t>
      </w:r>
      <w:r w:rsidRPr="00D067C2">
        <w:rPr>
          <w:color w:val="auto"/>
          <w:sz w:val="20"/>
          <w:szCs w:val="26"/>
        </w:rPr>
        <w:t>ративного штрафа</w:t>
      </w:r>
      <w:r w:rsidRPr="00D067C2" w:rsidR="00DA720C">
        <w:rPr>
          <w:color w:val="auto"/>
          <w:sz w:val="20"/>
          <w:szCs w:val="26"/>
        </w:rPr>
        <w:t>,</w:t>
      </w:r>
      <w:r w:rsidRPr="00D067C2">
        <w:rPr>
          <w:color w:val="auto"/>
          <w:sz w:val="20"/>
          <w:szCs w:val="26"/>
        </w:rPr>
        <w:t xml:space="preserve"> в пределах санкции ст. 6.1.1. КоАП РФ.</w:t>
      </w:r>
    </w:p>
    <w:p w:rsidR="00E22ACA" w:rsidRPr="00D067C2" w:rsidP="00D067C2">
      <w:pPr>
        <w:ind w:firstLine="709"/>
        <w:rPr>
          <w:b/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На основании изложенного, руководствуясь ст</w:t>
      </w:r>
      <w:r w:rsidRPr="00D067C2" w:rsidR="00DA720C">
        <w:rPr>
          <w:color w:val="auto"/>
          <w:sz w:val="20"/>
          <w:szCs w:val="26"/>
        </w:rPr>
        <w:t xml:space="preserve">атьями </w:t>
      </w:r>
      <w:r w:rsidRPr="00D067C2" w:rsidR="00175CF2">
        <w:rPr>
          <w:color w:val="auto"/>
          <w:sz w:val="20"/>
          <w:szCs w:val="26"/>
        </w:rPr>
        <w:t>6.1.1</w:t>
      </w:r>
      <w:r w:rsidRPr="00D067C2" w:rsidR="00A307A1">
        <w:rPr>
          <w:color w:val="auto"/>
          <w:sz w:val="20"/>
          <w:szCs w:val="26"/>
        </w:rPr>
        <w:t xml:space="preserve">, </w:t>
      </w:r>
      <w:r w:rsidRPr="00D067C2">
        <w:rPr>
          <w:color w:val="auto"/>
          <w:sz w:val="20"/>
          <w:szCs w:val="26"/>
        </w:rPr>
        <w:t>29.9-29.11 КоАП РФ, судь</w:t>
      </w:r>
      <w:r w:rsidRPr="00D067C2" w:rsidR="00EC3D45">
        <w:rPr>
          <w:color w:val="auto"/>
          <w:sz w:val="20"/>
          <w:szCs w:val="26"/>
        </w:rPr>
        <w:t>я</w:t>
      </w:r>
    </w:p>
    <w:p w:rsidR="00482049" w:rsidRPr="00D067C2" w:rsidP="00D067C2">
      <w:pPr>
        <w:ind w:firstLine="709"/>
        <w:rPr>
          <w:b/>
          <w:color w:val="auto"/>
          <w:sz w:val="20"/>
          <w:szCs w:val="26"/>
        </w:rPr>
      </w:pPr>
      <w:r w:rsidRPr="00D067C2">
        <w:rPr>
          <w:b/>
          <w:color w:val="auto"/>
          <w:sz w:val="20"/>
          <w:szCs w:val="26"/>
        </w:rPr>
        <w:t>п о с т а н о в и л</w:t>
      </w:r>
      <w:r w:rsidRPr="00D067C2" w:rsidR="000D49D7">
        <w:rPr>
          <w:b/>
          <w:color w:val="auto"/>
          <w:sz w:val="20"/>
          <w:szCs w:val="26"/>
        </w:rPr>
        <w:t>:</w:t>
      </w:r>
    </w:p>
    <w:p w:rsidR="00DF3742" w:rsidRPr="00D067C2" w:rsidP="00D067C2">
      <w:pPr>
        <w:ind w:firstLine="709"/>
        <w:rPr>
          <w:b/>
          <w:color w:val="auto"/>
          <w:sz w:val="20"/>
          <w:szCs w:val="26"/>
        </w:rPr>
      </w:pP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Чумаченко Дмитрия Леонидовича </w:t>
      </w:r>
      <w:r w:rsidRPr="00D067C2" w:rsidR="006D6EDC">
        <w:rPr>
          <w:color w:val="auto"/>
          <w:sz w:val="20"/>
          <w:szCs w:val="26"/>
        </w:rPr>
        <w:t>признать виновным</w:t>
      </w:r>
      <w:r w:rsidRPr="00D067C2" w:rsidR="001A28CC">
        <w:rPr>
          <w:color w:val="auto"/>
          <w:sz w:val="20"/>
          <w:szCs w:val="26"/>
        </w:rPr>
        <w:t xml:space="preserve"> в совершении административного право</w:t>
      </w:r>
      <w:r w:rsidRPr="00D067C2" w:rsidR="0047175C">
        <w:rPr>
          <w:color w:val="auto"/>
          <w:sz w:val="20"/>
          <w:szCs w:val="26"/>
        </w:rPr>
        <w:t xml:space="preserve">нарушения, предусмотренного </w:t>
      </w:r>
      <w:r w:rsidRPr="00D067C2" w:rsidR="001A28CC">
        <w:rPr>
          <w:color w:val="auto"/>
          <w:sz w:val="20"/>
          <w:szCs w:val="26"/>
        </w:rPr>
        <w:t xml:space="preserve">ст. </w:t>
      </w:r>
      <w:r w:rsidRPr="00D067C2" w:rsidR="006D6EDC">
        <w:rPr>
          <w:color w:val="auto"/>
          <w:sz w:val="20"/>
          <w:szCs w:val="26"/>
        </w:rPr>
        <w:t>6.1.1.</w:t>
      </w:r>
      <w:r w:rsidRPr="00D067C2" w:rsidR="001A28CC">
        <w:rPr>
          <w:color w:val="auto"/>
          <w:sz w:val="20"/>
          <w:szCs w:val="26"/>
        </w:rPr>
        <w:t xml:space="preserve"> КоАП РФ, </w:t>
      </w:r>
      <w:r w:rsidRPr="00D067C2" w:rsidR="00573298">
        <w:rPr>
          <w:color w:val="auto"/>
          <w:sz w:val="20"/>
          <w:szCs w:val="26"/>
        </w:rPr>
        <w:t>и назначить ему наказание</w:t>
      </w:r>
      <w:r w:rsidRPr="00D067C2" w:rsidR="006D6EDC">
        <w:rPr>
          <w:color w:val="auto"/>
          <w:sz w:val="20"/>
          <w:szCs w:val="26"/>
        </w:rPr>
        <w:t xml:space="preserve"> </w:t>
      </w:r>
      <w:r w:rsidRPr="00D067C2">
        <w:rPr>
          <w:color w:val="auto"/>
          <w:sz w:val="20"/>
          <w:szCs w:val="26"/>
        </w:rPr>
        <w:t xml:space="preserve">в виде обязательных работ на срок 100 (сто) часов. </w:t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Разъяснить Чумаченко Дмитрию Леонидовичу, что в соответствии со ст. 20.25 Кодекса Российской Федерации об административных правона</w:t>
      </w:r>
      <w:r w:rsidRPr="00D067C2">
        <w:rPr>
          <w:color w:val="auto"/>
          <w:sz w:val="20"/>
          <w:szCs w:val="26"/>
        </w:rPr>
        <w:t>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Постановление судьи о назначении обязательных раб</w:t>
      </w:r>
      <w:r w:rsidRPr="00D067C2">
        <w:rPr>
          <w:color w:val="auto"/>
          <w:sz w:val="20"/>
          <w:szCs w:val="26"/>
        </w:rPr>
        <w:t>от исполняется судебным приставом-исполнителем в порядке, установленном федеральным законодательством.</w:t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</w:t>
      </w:r>
      <w:r w:rsidRPr="00D067C2">
        <w:rPr>
          <w:color w:val="auto"/>
          <w:sz w:val="20"/>
          <w:szCs w:val="26"/>
        </w:rPr>
        <w:t>возбуждения судебным приставом-исполнителем исполнительного производства.</w:t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</w:t>
      </w:r>
      <w:r w:rsidRPr="00D067C2">
        <w:rPr>
          <w:color w:val="auto"/>
          <w:sz w:val="20"/>
          <w:szCs w:val="26"/>
        </w:rPr>
        <w:t xml:space="preserve">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D067C2">
        <w:rPr>
          <w:color w:val="auto"/>
          <w:sz w:val="20"/>
          <w:szCs w:val="26"/>
        </w:rPr>
        <w:tab/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Срок предъявления</w:t>
      </w:r>
      <w:r w:rsidRPr="00D067C2">
        <w:rPr>
          <w:color w:val="auto"/>
          <w:sz w:val="20"/>
          <w:szCs w:val="26"/>
        </w:rPr>
        <w:t xml:space="preserve"> постановления к исполнению в течение двух лет со дня вступления постановления в законную силу.</w:t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C3D45" w:rsidRPr="00D067C2" w:rsidP="00D067C2">
      <w:pPr>
        <w:ind w:firstLine="709"/>
        <w:rPr>
          <w:color w:val="auto"/>
          <w:sz w:val="20"/>
          <w:szCs w:val="26"/>
        </w:rPr>
      </w:pPr>
    </w:p>
    <w:p w:rsidR="00EC3D45" w:rsidRPr="00D067C2" w:rsidP="00D067C2">
      <w:pPr>
        <w:ind w:firstLine="709"/>
        <w:rPr>
          <w:color w:val="auto"/>
          <w:sz w:val="20"/>
          <w:szCs w:val="26"/>
        </w:rPr>
      </w:pPr>
      <w:r w:rsidRPr="00D067C2">
        <w:rPr>
          <w:color w:val="auto"/>
          <w:sz w:val="20"/>
          <w:szCs w:val="26"/>
        </w:rPr>
        <w:t>Миров</w:t>
      </w:r>
      <w:r w:rsidRPr="00D067C2">
        <w:rPr>
          <w:color w:val="auto"/>
          <w:sz w:val="20"/>
          <w:szCs w:val="26"/>
        </w:rPr>
        <w:t xml:space="preserve">ой судья </w:t>
      </w:r>
      <w:r w:rsidRPr="00D067C2">
        <w:rPr>
          <w:color w:val="auto"/>
          <w:sz w:val="20"/>
          <w:szCs w:val="26"/>
        </w:rPr>
        <w:tab/>
      </w:r>
      <w:r w:rsidRPr="00D067C2">
        <w:rPr>
          <w:color w:val="auto"/>
          <w:sz w:val="20"/>
          <w:szCs w:val="26"/>
        </w:rPr>
        <w:tab/>
        <w:t xml:space="preserve">      </w:t>
      </w:r>
      <w:r w:rsidRPr="00D067C2">
        <w:rPr>
          <w:color w:val="auto"/>
          <w:sz w:val="20"/>
          <w:szCs w:val="26"/>
        </w:rPr>
        <w:tab/>
      </w:r>
      <w:r w:rsidRPr="00D067C2">
        <w:rPr>
          <w:color w:val="auto"/>
          <w:sz w:val="20"/>
          <w:szCs w:val="26"/>
        </w:rPr>
        <w:tab/>
        <w:t xml:space="preserve">   </w:t>
      </w:r>
      <w:r w:rsidRPr="00D067C2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E704D1" w:rsidRPr="00D067C2" w:rsidP="00D067C2">
      <w:pPr>
        <w:ind w:firstLine="709"/>
        <w:rPr>
          <w:color w:val="auto"/>
          <w:sz w:val="20"/>
          <w:szCs w:val="24"/>
        </w:rPr>
      </w:pPr>
    </w:p>
    <w:p w:rsidR="00D067C2" w:rsidRPr="00D067C2" w:rsidP="00D067C2">
      <w:pPr>
        <w:rPr>
          <w:color w:val="auto"/>
          <w:sz w:val="20"/>
          <w:szCs w:val="24"/>
        </w:rPr>
      </w:pPr>
      <w:r w:rsidRPr="00D067C2">
        <w:rPr>
          <w:color w:val="auto"/>
          <w:sz w:val="20"/>
          <w:szCs w:val="24"/>
        </w:rPr>
        <w:t xml:space="preserve">Согласованно </w:t>
      </w:r>
    </w:p>
    <w:p w:rsidR="00D067C2" w:rsidRPr="00D067C2" w:rsidP="00D067C2">
      <w:pPr>
        <w:rPr>
          <w:color w:val="auto"/>
          <w:sz w:val="20"/>
          <w:szCs w:val="24"/>
        </w:rPr>
      </w:pPr>
    </w:p>
    <w:p w:rsidR="00E704D1" w:rsidRPr="00D067C2" w:rsidP="00D067C2">
      <w:pPr>
        <w:rPr>
          <w:color w:val="auto"/>
          <w:sz w:val="20"/>
          <w:szCs w:val="24"/>
        </w:rPr>
      </w:pPr>
      <w:r w:rsidRPr="00D067C2">
        <w:rPr>
          <w:color w:val="auto"/>
          <w:sz w:val="20"/>
          <w:szCs w:val="24"/>
        </w:rPr>
        <w:t>Помощник м/с</w:t>
      </w:r>
    </w:p>
    <w:sectPr w:rsidSect="00EC3D45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434B8"/>
    <w:rsid w:val="00067A80"/>
    <w:rsid w:val="00074DDF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ECD"/>
    <w:rsid w:val="0014656B"/>
    <w:rsid w:val="00147636"/>
    <w:rsid w:val="00151BEB"/>
    <w:rsid w:val="00157C41"/>
    <w:rsid w:val="00161713"/>
    <w:rsid w:val="0017333E"/>
    <w:rsid w:val="00175CF2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427DA"/>
    <w:rsid w:val="00251FEF"/>
    <w:rsid w:val="002542E2"/>
    <w:rsid w:val="002563D1"/>
    <w:rsid w:val="00260921"/>
    <w:rsid w:val="002621AC"/>
    <w:rsid w:val="00280623"/>
    <w:rsid w:val="0028358C"/>
    <w:rsid w:val="002900A9"/>
    <w:rsid w:val="00295F9B"/>
    <w:rsid w:val="002B2C47"/>
    <w:rsid w:val="002B34C1"/>
    <w:rsid w:val="002B7CEB"/>
    <w:rsid w:val="002D6DA4"/>
    <w:rsid w:val="002F2C31"/>
    <w:rsid w:val="00301B73"/>
    <w:rsid w:val="0030208E"/>
    <w:rsid w:val="003048A8"/>
    <w:rsid w:val="0031310C"/>
    <w:rsid w:val="00313EA2"/>
    <w:rsid w:val="00337476"/>
    <w:rsid w:val="00337AC3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83C"/>
    <w:rsid w:val="003D4974"/>
    <w:rsid w:val="003E1494"/>
    <w:rsid w:val="003E5A75"/>
    <w:rsid w:val="004122A6"/>
    <w:rsid w:val="00415233"/>
    <w:rsid w:val="004310F3"/>
    <w:rsid w:val="00456A9B"/>
    <w:rsid w:val="0045702E"/>
    <w:rsid w:val="00457090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1C91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3298"/>
    <w:rsid w:val="00577397"/>
    <w:rsid w:val="0058329D"/>
    <w:rsid w:val="00592E29"/>
    <w:rsid w:val="005A4B4C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45C1"/>
    <w:rsid w:val="006B6B6D"/>
    <w:rsid w:val="006D31E7"/>
    <w:rsid w:val="006D6EDC"/>
    <w:rsid w:val="006E2CE5"/>
    <w:rsid w:val="00702C7A"/>
    <w:rsid w:val="00716632"/>
    <w:rsid w:val="00726498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577ED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904272"/>
    <w:rsid w:val="009076FD"/>
    <w:rsid w:val="00925FED"/>
    <w:rsid w:val="00932A3F"/>
    <w:rsid w:val="00934AB3"/>
    <w:rsid w:val="009406B9"/>
    <w:rsid w:val="00942B84"/>
    <w:rsid w:val="0094672B"/>
    <w:rsid w:val="0097097B"/>
    <w:rsid w:val="009709D6"/>
    <w:rsid w:val="009C6398"/>
    <w:rsid w:val="009C7A77"/>
    <w:rsid w:val="009E0338"/>
    <w:rsid w:val="009E6A0E"/>
    <w:rsid w:val="009F088E"/>
    <w:rsid w:val="009F2A78"/>
    <w:rsid w:val="009F3BE9"/>
    <w:rsid w:val="009F576A"/>
    <w:rsid w:val="00A307A1"/>
    <w:rsid w:val="00A43CB0"/>
    <w:rsid w:val="00A5000B"/>
    <w:rsid w:val="00A6258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11923"/>
    <w:rsid w:val="00B266ED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B0D55"/>
    <w:rsid w:val="00BB7C9A"/>
    <w:rsid w:val="00BD653C"/>
    <w:rsid w:val="00BE5A1F"/>
    <w:rsid w:val="00BF3543"/>
    <w:rsid w:val="00C14054"/>
    <w:rsid w:val="00C246F5"/>
    <w:rsid w:val="00C34B4C"/>
    <w:rsid w:val="00C40E1E"/>
    <w:rsid w:val="00C444D7"/>
    <w:rsid w:val="00C50D3B"/>
    <w:rsid w:val="00C62149"/>
    <w:rsid w:val="00C65722"/>
    <w:rsid w:val="00C95A5C"/>
    <w:rsid w:val="00CD2373"/>
    <w:rsid w:val="00CD572D"/>
    <w:rsid w:val="00CE752A"/>
    <w:rsid w:val="00CF7BDB"/>
    <w:rsid w:val="00D02BF5"/>
    <w:rsid w:val="00D0520F"/>
    <w:rsid w:val="00D067C2"/>
    <w:rsid w:val="00D2247E"/>
    <w:rsid w:val="00D26E08"/>
    <w:rsid w:val="00D30152"/>
    <w:rsid w:val="00D30B9E"/>
    <w:rsid w:val="00D360B9"/>
    <w:rsid w:val="00D72F3A"/>
    <w:rsid w:val="00D74C16"/>
    <w:rsid w:val="00D77BE7"/>
    <w:rsid w:val="00D96271"/>
    <w:rsid w:val="00D97649"/>
    <w:rsid w:val="00DA6677"/>
    <w:rsid w:val="00DA720C"/>
    <w:rsid w:val="00DB6FE7"/>
    <w:rsid w:val="00DC3760"/>
    <w:rsid w:val="00DD1D4A"/>
    <w:rsid w:val="00DF3742"/>
    <w:rsid w:val="00E11BF7"/>
    <w:rsid w:val="00E22ACA"/>
    <w:rsid w:val="00E2731B"/>
    <w:rsid w:val="00E33869"/>
    <w:rsid w:val="00E37A10"/>
    <w:rsid w:val="00E46E66"/>
    <w:rsid w:val="00E525C8"/>
    <w:rsid w:val="00E52BA9"/>
    <w:rsid w:val="00E53BE9"/>
    <w:rsid w:val="00E635B8"/>
    <w:rsid w:val="00E704D1"/>
    <w:rsid w:val="00E92351"/>
    <w:rsid w:val="00E92DEC"/>
    <w:rsid w:val="00E9381B"/>
    <w:rsid w:val="00EA4165"/>
    <w:rsid w:val="00EB5738"/>
    <w:rsid w:val="00EC3D45"/>
    <w:rsid w:val="00ED4010"/>
    <w:rsid w:val="00EE1929"/>
    <w:rsid w:val="00EE72CD"/>
    <w:rsid w:val="00EF5D45"/>
    <w:rsid w:val="00EF71F1"/>
    <w:rsid w:val="00F200EE"/>
    <w:rsid w:val="00F32D41"/>
    <w:rsid w:val="00F63D7F"/>
    <w:rsid w:val="00F825B3"/>
    <w:rsid w:val="00FA3E85"/>
    <w:rsid w:val="00FB2335"/>
    <w:rsid w:val="00FB2F69"/>
    <w:rsid w:val="00FB6C7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D6F3-9DB5-46E5-A403-7FFB385E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