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05-0137/80/2018</w:t>
      </w:r>
    </w:p>
    <w:p w:rsidR="00A77B3E">
      <w:r>
        <w:t xml:space="preserve">П О С Т А Н О В Л Е Н И Е                                                      </w:t>
      </w:r>
    </w:p>
    <w:p w:rsidR="00A77B3E">
      <w:r>
        <w:tab/>
        <w:t>19 июля 2018  года</w:t>
      </w:r>
      <w:r>
        <w:tab/>
        <w:t xml:space="preserve">                                    </w:t>
      </w:r>
      <w:r>
        <w:tab/>
      </w:r>
      <w:r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</w:t>
      </w:r>
      <w:r>
        <w:t xml:space="preserve">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 – паспортные данные, зарегистрированного и проживающего по адресу: адрес</w:t>
      </w:r>
    </w:p>
    <w:p w:rsidR="00A77B3E">
      <w:r>
        <w:tab/>
        <w:t>о привлечении к административной ответственности по части 1</w:t>
      </w:r>
      <w:r>
        <w:t xml:space="preserve"> статьи 12.26 КоАП РФ       </w:t>
      </w:r>
    </w:p>
    <w:p w:rsidR="00A77B3E">
      <w:r>
        <w:t xml:space="preserve">                                                     у с т а н о в и л:</w:t>
      </w:r>
    </w:p>
    <w:p w:rsidR="00A77B3E"/>
    <w:p w:rsidR="00A77B3E">
      <w:r>
        <w:t xml:space="preserve">  дата около время, в адрес, водитель </w:t>
      </w:r>
      <w:r>
        <w:t>фио</w:t>
      </w:r>
      <w:r>
        <w:t>, управлял транспортным средством марки «Марка» государственный регистрационный знак № с признаками опьянения (за</w:t>
      </w:r>
      <w:r>
        <w:t xml:space="preserve">пах алкоголя изо рта, нарушение речи, неустойчивость позы). </w:t>
      </w:r>
      <w:r>
        <w:t>фио</w:t>
      </w:r>
      <w:r>
        <w:t xml:space="preserve"> не выполнил законные требования уполномоченного должностного лица о прохождении освидетельствования на месте остановки и в медицинском учреждении, чем нарушил </w:t>
      </w:r>
      <w:r>
        <w:t>п.п</w:t>
      </w:r>
      <w:r>
        <w:t>. 2.3.2 Правил дорожного движе</w:t>
      </w:r>
      <w:r>
        <w:t xml:space="preserve">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 xml:space="preserve">В суд для дачи пояснений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</w:t>
      </w:r>
      <w:r>
        <w:t xml:space="preserve"> ч. 2 ст. 24.4 КоАП РФ суду не подавал (</w:t>
      </w:r>
      <w:r>
        <w:t>л.д</w:t>
      </w:r>
      <w:r>
        <w:t>. 18).</w:t>
      </w:r>
    </w:p>
    <w:p w:rsidR="00A77B3E">
      <w:r>
        <w:t xml:space="preserve">Права и обязанности лица, привлекаемого к административной ответственности, предусмотренные ст. 25.1 КоАП РФ </w:t>
      </w:r>
      <w:r>
        <w:t>фио</w:t>
      </w:r>
      <w:r>
        <w:t>, при составлении протокола об административном правонарушении были разъяснены, а также вручен</w:t>
      </w:r>
      <w:r>
        <w:t xml:space="preserve">а копия протокола об административном правонарушении.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</w:t>
      </w:r>
      <w:r>
        <w:t xml:space="preserve">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12.26 КоАП РФ  полностью доказана.</w:t>
      </w:r>
    </w:p>
    <w:p w:rsidR="00A77B3E">
      <w:r>
        <w:t>Пунктом 2.7 Правил дорожного движения Российской Федерации, утвержденных Постановлением Правительства Российской Ф</w:t>
      </w:r>
      <w:r>
        <w:t>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На основании ч. 1 ст</w:t>
      </w:r>
      <w:r>
        <w:t>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об административном правонарушении усматрив</w:t>
      </w:r>
      <w:r>
        <w:t xml:space="preserve">ается, что дата около время, в адрес, водитель </w:t>
      </w:r>
      <w:r>
        <w:t>фио</w:t>
      </w:r>
      <w:r>
        <w:t>, управлял транспортным средством марки «Марка» государственный регистрационный знак № с признаками опьянения. На законное требование сотрудника ГИБДД о прохождении медицинского освидетельствования на состо</w:t>
      </w:r>
      <w:r>
        <w:t>яние алкогольного опьянения ответил отказом, тем самым нарушил п. 2.3.2 Правил дорожного движения РФ.</w:t>
      </w:r>
    </w:p>
    <w:p w:rsidR="00A77B3E">
      <w:r>
        <w:t>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</w:t>
      </w:r>
      <w:r>
        <w:t>ения и подлежал освидетельствованию на состояние алкогольного опьянения, явились: запах алкоголя изо рта, нарушение речи, неустойчивость позы (</w:t>
      </w:r>
      <w:r>
        <w:t>л.д</w:t>
      </w:r>
      <w:r>
        <w:t>. 1), что согласуется с пунктом 3 Правил освидетельствования лица, которое управляет транспортным средством, 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фио</w:t>
      </w:r>
      <w:r>
        <w:t xml:space="preserve"> не </w:t>
      </w:r>
      <w:r>
        <w:t>выполнил законное требование сотрудника ГИБДД  (зафиксированное с применением видеозаписи), отказался от прохождения освидетельствования на состояние алкогольного опьянения, а также от медицинского освидетельствования, что зафиксировано в протоколе о напра</w:t>
      </w:r>
      <w:r>
        <w:t>влении на медицинское освидетельствование, а также в протоколе об административном правонарушении.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>. 1), протоколо</w:t>
      </w:r>
      <w:r>
        <w:t xml:space="preserve">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2), - протоколом о направлении </w:t>
      </w:r>
      <w:r>
        <w:t>фио</w:t>
      </w:r>
      <w:r>
        <w:t xml:space="preserve"> на медицинское освидетельствование (</w:t>
      </w:r>
      <w:r>
        <w:t>л.д</w:t>
      </w:r>
      <w:r>
        <w:t xml:space="preserve">. 3), - объяснением </w:t>
      </w:r>
      <w:r>
        <w:t>фио</w:t>
      </w:r>
      <w:r>
        <w:t xml:space="preserve"> (</w:t>
      </w:r>
      <w:r>
        <w:t>л.д</w:t>
      </w:r>
      <w:r>
        <w:t xml:space="preserve">. 5),  - данными видеозаписи подтверждается факт отказа </w:t>
      </w:r>
      <w:r>
        <w:t>фио</w:t>
      </w:r>
      <w:r>
        <w:t xml:space="preserve"> от прохождения освидетельствов</w:t>
      </w:r>
      <w:r>
        <w:t>ания на состояние алкогольного опьянения (</w:t>
      </w:r>
      <w:r>
        <w:t>л.д</w:t>
      </w:r>
      <w:r>
        <w:t>. 14).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</w:t>
      </w:r>
      <w:r>
        <w:t>ность виновного и полагает возможным определить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29.9-29.11 КоАП РФ, судья</w:t>
      </w:r>
    </w:p>
    <w:p w:rsidR="00A77B3E">
      <w:r>
        <w:t xml:space="preserve">                                      п о с т а н о в и л:</w:t>
      </w:r>
    </w:p>
    <w:p w:rsidR="00A77B3E">
      <w:r>
        <w:t>ф</w:t>
      </w:r>
      <w:r>
        <w:t>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наказание в виде административного штрафа в размере сумма с лишением права управления транспортным средством сроком на 1 (один) год 6 (</w:t>
      </w:r>
      <w:r>
        <w:t xml:space="preserve">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</w:t>
      </w:r>
      <w:r>
        <w:t>Центрального Банка, код наименования дохода</w:t>
      </w:r>
      <w:r>
        <w:t xml:space="preserve"> телефон </w:t>
      </w:r>
      <w:r>
        <w:t>телефон</w:t>
      </w:r>
      <w:r>
        <w:t>, УИН 18810491182700002863.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</w:t>
      </w:r>
      <w:r>
        <w:t xml:space="preserve">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</w:t>
      </w:r>
      <w:r>
        <w:t>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>
        <w:t>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</w:t>
      </w:r>
      <w:r>
        <w:t xml:space="preserve">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</w:t>
      </w:r>
      <w: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</w:t>
      </w:r>
      <w:r>
        <w:t>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</w:t>
      </w:r>
      <w:r>
        <w:t>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</w:t>
      </w:r>
      <w:r>
        <w:t xml:space="preserve">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</w:t>
      </w:r>
      <w:r>
        <w:t>ановления.</w:t>
      </w:r>
    </w:p>
    <w:p w:rsidR="00A77B3E">
      <w:r>
        <w:t xml:space="preserve">Мировой судья 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6"/>
    <w:rsid w:val="009D6F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