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Дело № 05-0145/80/2017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/>
    <w:p w:rsidR="00A77B3E">
      <w:r>
        <w:tab/>
        <w:t>07 сентября 2017  года</w:t>
      </w:r>
      <w:r>
        <w:tab/>
      </w:r>
      <w:r>
        <w:tab/>
        <w:t xml:space="preserve">                                       город Симферополь</w:t>
      </w:r>
    </w:p>
    <w:p w:rsidR="00A77B3E"/>
    <w:p w:rsidR="00A77B3E">
      <w:r>
        <w:tab/>
        <w:t>Мировой судья судебного участка № 80 Симферопол</w:t>
      </w:r>
      <w:r>
        <w:t>ьского судебного района (Симферопольский муниципальный район) Республики Крым Ищенко И.В.рассмотрев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</w:t>
      </w:r>
      <w:r>
        <w:t>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–паспортные данные, </w:t>
      </w:r>
      <w:r>
        <w:t>урож</w:t>
      </w:r>
      <w:r>
        <w:t>. адрес, проживает: адрес, адрес</w:t>
      </w:r>
    </w:p>
    <w:p w:rsidR="00A77B3E">
      <w:r>
        <w:tab/>
        <w:t>о привлечении к административной ответственности по части1статьи12.34КоАП РФ</w:t>
      </w:r>
    </w:p>
    <w:p w:rsidR="00A77B3E"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 xml:space="preserve">дата </w:t>
      </w:r>
      <w:r>
        <w:t>в</w:t>
      </w:r>
      <w:r>
        <w:t xml:space="preserve"> время, </w:t>
      </w:r>
      <w:r>
        <w:t>фио</w:t>
      </w:r>
      <w:r>
        <w:t>, являясь д</w:t>
      </w:r>
      <w:r>
        <w:t xml:space="preserve">олжностным лицом наименование организации, в адрес, по адрес, при производстве ремонтных робот не обеспечил безопасность дорожного движения, допустил проведение работ в отсутствие ограждения и дорожных знаков. Действия </w:t>
      </w:r>
      <w:r>
        <w:t>фио</w:t>
      </w:r>
      <w:r>
        <w:t xml:space="preserve"> квалифицированы по </w:t>
      </w:r>
      <w:r>
        <w:t>ч</w:t>
      </w:r>
      <w:r>
        <w:t>. 1 ст. 12.34</w:t>
      </w:r>
      <w:r>
        <w:t xml:space="preserve">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вину в совершении административного правонарушения признал, в содеянном раскаялся, просил учесть при назначении наказания, что дата в связи с принятием решения о срочном проведении ремонтных работ, ограждение и дорожные знаки выставлены не бы</w:t>
      </w:r>
      <w:r>
        <w:t>ли.</w:t>
      </w:r>
      <w:r>
        <w:t xml:space="preserve"> Однако дата данное нарушение было устранено.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.1 ст. 12.34 </w:t>
      </w:r>
      <w:r>
        <w:t>КоАП</w:t>
      </w:r>
      <w:r>
        <w:t xml:space="preserve"> РФ полностью доказана</w:t>
      </w:r>
      <w:r>
        <w:t>.</w:t>
      </w:r>
    </w:p>
    <w:p w:rsidR="00A77B3E"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61 АГ № </w:t>
      </w:r>
      <w:r>
        <w:t xml:space="preserve"> от  дата (л.д. 1</w:t>
      </w:r>
      <w:r>
        <w:t xml:space="preserve">), определением о возбуждении дела об административном правонарушении от дата (л.д. 2), актом о выявлении недостатков от дата (л.д. 4), справкой с места работы, пояснениями </w:t>
      </w:r>
      <w:r>
        <w:t>фио</w:t>
      </w:r>
      <w:r>
        <w:t xml:space="preserve"> данными в ходе</w:t>
      </w:r>
      <w:r>
        <w:t xml:space="preserve"> рассмотрения дела.</w:t>
      </w:r>
    </w:p>
    <w:p w:rsidR="00A77B3E">
      <w:r>
        <w:t xml:space="preserve">В соответствии с ст.2.9 </w:t>
      </w:r>
      <w:r>
        <w:t>КоАП</w:t>
      </w:r>
      <w:r>
        <w:t xml:space="preserve"> РФ, при малознач</w:t>
      </w:r>
      <w:r>
        <w:t xml:space="preserve">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</w:t>
      </w:r>
      <w:r>
        <w:t>и ограничиться устным замечанием.</w:t>
      </w:r>
    </w:p>
    <w:p w:rsidR="00A77B3E">
      <w:r>
        <w:t>Согласно п. 21 Постановления Пленума Верховного Суда России от дата № 5 «О некоторых вопросах, возникающих у судов при применении кодекса Российской Федерации об административных правонарушениях» если при рассмотрении дела</w:t>
      </w:r>
      <w:r>
        <w:t xml:space="preserve"> будет установлена малозначительность совершенного административного правонарушения, судья на основании статьи 2.9 </w:t>
      </w:r>
      <w:r>
        <w:t>КоАП</w:t>
      </w:r>
      <w:r>
        <w:t xml:space="preserve"> РФ вправе освободить виновное лицо от административной ответственности и ограничиться устным </w:t>
      </w:r>
      <w:r>
        <w:t>замечанием, о чем должно быть указано в пос</w:t>
      </w:r>
      <w:r>
        <w:t>тановлении</w:t>
      </w:r>
      <w:r>
        <w:t xml:space="preserve"> о прекращении производства по делу. </w:t>
      </w:r>
    </w:p>
    <w:p w:rsidR="00A77B3E">
      <w:r>
        <w:t xml:space="preserve">Действия </w:t>
      </w:r>
      <w:r>
        <w:t>фио</w:t>
      </w:r>
      <w:r>
        <w:t xml:space="preserve"> хотя </w:t>
      </w:r>
      <w:r>
        <w:t>исодержат</w:t>
      </w:r>
      <w:r>
        <w:t xml:space="preserve"> признаки состава административного правонарушения, </w:t>
      </w:r>
      <w:r>
        <w:t>однако</w:t>
      </w:r>
      <w:r>
        <w:t xml:space="preserve"> не привели к существенным нарушениям, причинению вреда или наступлению тяжких последствий, кроме того, судья учитывает, чт</w:t>
      </w:r>
      <w:r>
        <w:t xml:space="preserve">о на момент составления протокола об административном правонарушении нарушения были устранены, и приходит к выводу о возможности освобождения </w:t>
      </w:r>
      <w:r>
        <w:t>фио</w:t>
      </w:r>
      <w:r>
        <w:t xml:space="preserve"> на основании ст. 2.9 </w:t>
      </w:r>
      <w:r>
        <w:t>КоАП</w:t>
      </w:r>
      <w:r>
        <w:t xml:space="preserve"> РФ от административной ответственности в силу малозначительности совершенного правон</w:t>
      </w:r>
      <w:r>
        <w:t>арушения с объявлением устного замечания.</w:t>
      </w:r>
    </w:p>
    <w:p w:rsidR="00A77B3E">
      <w:r>
        <w:t xml:space="preserve">На основании изложенного, руководствуясь ст.ст. 2.9, 4.1, ч. 1 ст. 12.34,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 xml:space="preserve">Признать </w:t>
      </w:r>
      <w:r>
        <w:t>фио</w:t>
      </w:r>
      <w:r>
        <w:t xml:space="preserve">, виновным в совершении административного правонарушения, предусмотренного </w:t>
      </w:r>
      <w:r>
        <w:t>ч</w:t>
      </w:r>
      <w:r>
        <w:t>. 1 с</w:t>
      </w:r>
      <w:r>
        <w:t xml:space="preserve">т. 12.34 </w:t>
      </w:r>
      <w:r>
        <w:t>КоАП</w:t>
      </w:r>
      <w:r>
        <w:t xml:space="preserve"> РФ, и освободить от административной ответственности на основании ст.2.9 </w:t>
      </w:r>
      <w:r>
        <w:t>КоАП</w:t>
      </w:r>
      <w:r>
        <w:t xml:space="preserve"> РФ в силу малозначительности совершенного административного правонарушения.</w:t>
      </w:r>
    </w:p>
    <w:p w:rsidR="00A77B3E">
      <w:r>
        <w:t xml:space="preserve">Объявить </w:t>
      </w:r>
      <w:r>
        <w:t>фио</w:t>
      </w:r>
      <w:r>
        <w:t xml:space="preserve"> устное замечание. </w:t>
      </w:r>
    </w:p>
    <w:p w:rsidR="00A77B3E">
      <w:r>
        <w:t>Производство по делу прекратить.</w:t>
      </w:r>
    </w:p>
    <w:p w:rsidR="00A77B3E">
      <w:r>
        <w:t>Постановление может быт</w:t>
      </w:r>
      <w:r>
        <w:t>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И.В. Ищенко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