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Дело № 05-0146/80/2018</w:t>
      </w:r>
    </w:p>
    <w:p w:rsidR="00A77B3E"/>
    <w:p w:rsidR="00A77B3E">
      <w:r>
        <w:t xml:space="preserve">   П О С Т А Н О В Л Е Н И Е</w:t>
      </w:r>
    </w:p>
    <w:p w:rsidR="00A77B3E"/>
    <w:p w:rsidR="00A77B3E">
      <w:r>
        <w:tab/>
        <w:t>02 августа 2018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/>
    <w:p w:rsidR="00A77B3E">
      <w:r>
        <w:t xml:space="preserve">наименование организации, паспортные данные, </w:t>
      </w:r>
      <w:r>
        <w:t>прож</w:t>
      </w:r>
      <w:r>
        <w:t>. адрес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               у с т а н о в и л:</w:t>
      </w:r>
    </w:p>
    <w:p w:rsidR="00A77B3E">
      <w:r>
        <w:t>фио</w:t>
      </w:r>
      <w:r>
        <w:t>, являясь индивидуальны</w:t>
      </w:r>
      <w:r>
        <w:t>м предпринимателем зарегистрированным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</w:t>
      </w:r>
      <w:r>
        <w:t xml:space="preserve">астрахованных лицах» по форме СЗВ-М за дата. Своими действиями </w:t>
      </w:r>
      <w:r>
        <w:t>фио</w:t>
      </w:r>
      <w:r>
        <w:t xml:space="preserve">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причинах</w:t>
      </w:r>
      <w:r>
        <w:t xml:space="preserve">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</w:t>
      </w:r>
      <w:r>
        <w:t>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ст. 15.33.2 КоАП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</w:t>
      </w:r>
      <w:r>
        <w:t>подтверждается:</w:t>
      </w:r>
    </w:p>
    <w:p w:rsidR="00A77B3E">
      <w:r>
        <w:t>- протоколом об административном правонарушении от дата № 205 (</w:t>
      </w:r>
      <w:r>
        <w:t>л.д</w:t>
      </w:r>
      <w:r>
        <w:t>. 1-2); - копией уведомления о регистрации юридического лица в территориальном органе Пенсионного фонда Российской Федерации (</w:t>
      </w:r>
      <w:r>
        <w:t>л.д</w:t>
      </w:r>
      <w:r>
        <w:t xml:space="preserve">. 6); - выпиской из Единого государственного </w:t>
      </w:r>
      <w:r>
        <w:t>реестра юридических лиц (</w:t>
      </w:r>
      <w:r>
        <w:t>л.д</w:t>
      </w:r>
      <w:r>
        <w:t>. 7-8); - копией извещения о доставке отчета «Сведения о застрахованных лицах» по форме СЗВ-М за дата (</w:t>
      </w:r>
      <w:r>
        <w:t>л.д</w:t>
      </w:r>
      <w:r>
        <w:t>. 10).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</w:t>
      </w:r>
      <w:r>
        <w:t xml:space="preserve">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</w:t>
      </w:r>
      <w:r>
        <w:t>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наименование организации признать виновным в совершении административного правонарушения, предусмотренного ст. 15.33.2 КоАП РФ, и назначить наказание в виде административного штрафа в разме</w:t>
      </w:r>
      <w:r>
        <w:t xml:space="preserve">ре сумма. 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</w:t>
      </w:r>
      <w:r>
        <w:t>– телефон, КПП получателя платежа – телефон, номер счета получателя платежа – 40101810335100010001, Отделение адрес, БИК – телефон, ОКТМО – телефон, КБК – 39211620010066000140, УИН – 0, вид платежа «денежные взыскания (штрафы) за нарушение законодательства</w:t>
      </w:r>
      <w:r>
        <w:t xml:space="preserve">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</w:t>
      </w:r>
      <w:r>
        <w:t xml:space="preserve">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</w:t>
      </w:r>
      <w:r>
        <w:t>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</w:t>
      </w:r>
      <w:r>
        <w:t>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21"/>
    <w:rsid w:val="00795921"/>
    <w:rsid w:val="008E1A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