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B22FDC" w:rsidP="00B22FDC">
      <w:pPr>
        <w:spacing w:before="240"/>
        <w:rPr>
          <w:b/>
          <w:color w:val="auto"/>
          <w:sz w:val="20"/>
          <w:szCs w:val="28"/>
          <w:lang w:val="uk-UA"/>
        </w:rPr>
      </w:pPr>
      <w:r w:rsidRPr="00B22FDC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B22FDC">
        <w:rPr>
          <w:b/>
          <w:color w:val="auto"/>
          <w:sz w:val="20"/>
          <w:szCs w:val="28"/>
        </w:rPr>
        <w:t xml:space="preserve">Дело № </w:t>
      </w:r>
      <w:r w:rsidRPr="00B22FDC" w:rsidR="00181F8D">
        <w:rPr>
          <w:b/>
          <w:color w:val="auto"/>
          <w:sz w:val="20"/>
          <w:szCs w:val="28"/>
        </w:rPr>
        <w:t>05-0146</w:t>
      </w:r>
      <w:r w:rsidRPr="00B22FDC" w:rsidR="00C35047">
        <w:rPr>
          <w:b/>
          <w:color w:val="auto"/>
          <w:sz w:val="20"/>
          <w:szCs w:val="28"/>
        </w:rPr>
        <w:t>/80</w:t>
      </w:r>
      <w:r w:rsidRPr="00B22FDC" w:rsidR="000A3504">
        <w:rPr>
          <w:b/>
          <w:color w:val="auto"/>
          <w:sz w:val="20"/>
          <w:szCs w:val="28"/>
          <w:lang w:val="uk-UA"/>
        </w:rPr>
        <w:t>/</w:t>
      </w:r>
      <w:r w:rsidRPr="00B22FDC" w:rsidR="00AB1BAB">
        <w:rPr>
          <w:b/>
          <w:color w:val="auto"/>
          <w:sz w:val="20"/>
          <w:szCs w:val="28"/>
          <w:lang w:val="uk-UA"/>
        </w:rPr>
        <w:t>20</w:t>
      </w:r>
      <w:r w:rsidRPr="00B22FDC" w:rsidR="00396C43">
        <w:rPr>
          <w:b/>
          <w:color w:val="auto"/>
          <w:sz w:val="20"/>
          <w:szCs w:val="28"/>
          <w:lang w:val="uk-UA"/>
        </w:rPr>
        <w:t>21</w:t>
      </w:r>
    </w:p>
    <w:p w:rsidR="00176F4A" w:rsidRPr="00B22FDC" w:rsidP="00B22FDC">
      <w:pPr>
        <w:pStyle w:val="Heading1"/>
        <w:jc w:val="left"/>
        <w:rPr>
          <w:color w:val="auto"/>
          <w:sz w:val="20"/>
          <w:szCs w:val="28"/>
          <w:u w:val="none"/>
        </w:rPr>
      </w:pPr>
    </w:p>
    <w:p w:rsidR="000D49D7" w:rsidRPr="00B22FDC" w:rsidP="00B22FDC">
      <w:pPr>
        <w:pStyle w:val="Heading1"/>
        <w:jc w:val="left"/>
        <w:rPr>
          <w:i w:val="0"/>
          <w:color w:val="auto"/>
          <w:sz w:val="20"/>
          <w:szCs w:val="28"/>
          <w:u w:val="none"/>
        </w:rPr>
      </w:pPr>
      <w:r w:rsidRPr="00B22FDC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0D49D7" w:rsidRPr="00B22FDC" w:rsidP="00B22FDC">
      <w:pPr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                                               </w:t>
      </w:r>
      <w:r w:rsidRPr="00B22FDC" w:rsidR="008F6A2C">
        <w:rPr>
          <w:color w:val="auto"/>
          <w:sz w:val="20"/>
          <w:szCs w:val="28"/>
        </w:rPr>
        <w:t xml:space="preserve">   </w:t>
      </w:r>
      <w:r w:rsidRPr="00B22FDC" w:rsidR="00DA6677">
        <w:rPr>
          <w:color w:val="auto"/>
          <w:sz w:val="20"/>
          <w:szCs w:val="28"/>
        </w:rPr>
        <w:t xml:space="preserve">   </w:t>
      </w:r>
      <w:r w:rsidRPr="00B22FDC">
        <w:rPr>
          <w:color w:val="auto"/>
          <w:sz w:val="20"/>
          <w:szCs w:val="28"/>
        </w:rPr>
        <w:t xml:space="preserve"> </w:t>
      </w:r>
    </w:p>
    <w:p w:rsidR="004855E1" w:rsidRPr="00B22FDC" w:rsidP="00B22FDC">
      <w:pPr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ab/>
      </w:r>
      <w:r w:rsidRPr="00B22FDC" w:rsidR="00181F8D">
        <w:rPr>
          <w:color w:val="auto"/>
          <w:sz w:val="20"/>
          <w:szCs w:val="28"/>
        </w:rPr>
        <w:t>06</w:t>
      </w:r>
      <w:r w:rsidRPr="00B22FDC" w:rsidR="00396C43">
        <w:rPr>
          <w:color w:val="auto"/>
          <w:sz w:val="20"/>
          <w:szCs w:val="28"/>
        </w:rPr>
        <w:t xml:space="preserve"> </w:t>
      </w:r>
      <w:r w:rsidRPr="00B22FDC" w:rsidR="00181F8D">
        <w:rPr>
          <w:color w:val="auto"/>
          <w:sz w:val="20"/>
          <w:szCs w:val="28"/>
        </w:rPr>
        <w:t>июля</w:t>
      </w:r>
      <w:r w:rsidRPr="00B22FDC" w:rsidR="00383547">
        <w:rPr>
          <w:color w:val="auto"/>
          <w:sz w:val="20"/>
          <w:szCs w:val="28"/>
        </w:rPr>
        <w:t xml:space="preserve"> 20</w:t>
      </w:r>
      <w:r w:rsidRPr="00B22FDC" w:rsidR="00396C43">
        <w:rPr>
          <w:color w:val="auto"/>
          <w:sz w:val="20"/>
          <w:szCs w:val="28"/>
        </w:rPr>
        <w:t>21</w:t>
      </w:r>
      <w:r w:rsidRPr="00B22FDC">
        <w:rPr>
          <w:color w:val="auto"/>
          <w:sz w:val="20"/>
          <w:szCs w:val="28"/>
        </w:rPr>
        <w:t xml:space="preserve">  года</w:t>
      </w:r>
      <w:r w:rsidRPr="00B22FDC">
        <w:rPr>
          <w:color w:val="auto"/>
          <w:sz w:val="20"/>
          <w:szCs w:val="28"/>
        </w:rPr>
        <w:tab/>
      </w:r>
      <w:r w:rsidRPr="00B22FDC">
        <w:rPr>
          <w:color w:val="auto"/>
          <w:sz w:val="20"/>
          <w:szCs w:val="28"/>
        </w:rPr>
        <w:t xml:space="preserve">                                               </w:t>
      </w:r>
      <w:r w:rsidRPr="00B22FDC">
        <w:rPr>
          <w:color w:val="auto"/>
          <w:sz w:val="20"/>
          <w:szCs w:val="28"/>
        </w:rPr>
        <w:tab/>
        <w:t>город Симферополь</w:t>
      </w:r>
    </w:p>
    <w:p w:rsidR="004855E1" w:rsidRPr="00B22FDC" w:rsidP="00B22FDC">
      <w:pPr>
        <w:rPr>
          <w:color w:val="auto"/>
          <w:sz w:val="20"/>
          <w:szCs w:val="28"/>
        </w:rPr>
      </w:pPr>
    </w:p>
    <w:p w:rsidR="004855E1" w:rsidRPr="00B22FDC" w:rsidP="00B22FDC">
      <w:pPr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ab/>
      </w:r>
      <w:r w:rsidRPr="00B22FDC" w:rsidR="00383547">
        <w:rPr>
          <w:color w:val="auto"/>
          <w:sz w:val="20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B22FDC">
        <w:rPr>
          <w:color w:val="auto"/>
          <w:sz w:val="20"/>
          <w:szCs w:val="28"/>
        </w:rPr>
        <w:t xml:space="preserve"> </w:t>
      </w:r>
      <w:r w:rsidRPr="00B22FDC" w:rsidR="00505295">
        <w:rPr>
          <w:color w:val="auto"/>
          <w:sz w:val="20"/>
          <w:szCs w:val="28"/>
        </w:rPr>
        <w:t xml:space="preserve">рассмотрев в помещении </w:t>
      </w:r>
      <w:r w:rsidRPr="00B22FDC" w:rsidR="00383547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22FDC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4855E1" w:rsidRPr="00B22FDC" w:rsidP="00B22FDC">
      <w:pPr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ab/>
      </w:r>
      <w:r w:rsidRPr="00B22FDC">
        <w:rPr>
          <w:color w:val="auto"/>
          <w:sz w:val="20"/>
          <w:szCs w:val="28"/>
        </w:rPr>
        <w:t>фио</w:t>
      </w:r>
      <w:r w:rsidRPr="00B22FDC" w:rsidR="00181F8D">
        <w:rPr>
          <w:color w:val="auto"/>
          <w:sz w:val="20"/>
          <w:szCs w:val="28"/>
        </w:rPr>
        <w:t>,</w:t>
      </w:r>
      <w:r w:rsidRPr="00B22FDC" w:rsidR="00722B67">
        <w:rPr>
          <w:color w:val="auto"/>
          <w:sz w:val="20"/>
          <w:szCs w:val="28"/>
        </w:rPr>
        <w:t xml:space="preserve"> </w:t>
      </w:r>
      <w:r w:rsidRPr="00B22FDC" w:rsidR="00181F8D">
        <w:rPr>
          <w:color w:val="auto"/>
          <w:sz w:val="20"/>
          <w:szCs w:val="28"/>
        </w:rPr>
        <w:t xml:space="preserve">года рождения, </w:t>
      </w:r>
      <w:r w:rsidRPr="00B22FDC" w:rsidR="00181F8D">
        <w:rPr>
          <w:color w:val="auto"/>
          <w:sz w:val="20"/>
          <w:szCs w:val="28"/>
        </w:rPr>
        <w:t>урож</w:t>
      </w:r>
      <w:r w:rsidRPr="00B22FDC" w:rsidR="00181F8D">
        <w:rPr>
          <w:color w:val="auto"/>
          <w:sz w:val="20"/>
          <w:szCs w:val="28"/>
        </w:rPr>
        <w:t>:.</w:t>
      </w:r>
      <w:r w:rsidRPr="00B22FDC" w:rsidR="00396C43">
        <w:rPr>
          <w:color w:val="auto"/>
          <w:sz w:val="20"/>
          <w:szCs w:val="28"/>
        </w:rPr>
        <w:t xml:space="preserve">, </w:t>
      </w:r>
      <w:r w:rsidRPr="00B22FDC" w:rsidR="00396C43">
        <w:rPr>
          <w:color w:val="auto"/>
          <w:sz w:val="20"/>
          <w:szCs w:val="28"/>
        </w:rPr>
        <w:t>зарегистрирован</w:t>
      </w:r>
      <w:r w:rsidRPr="00B22FDC" w:rsidR="00396C43">
        <w:rPr>
          <w:color w:val="auto"/>
          <w:sz w:val="20"/>
          <w:szCs w:val="28"/>
        </w:rPr>
        <w:t xml:space="preserve"> по адресу:, </w:t>
      </w:r>
      <w:r w:rsidRPr="00B22FDC" w:rsidR="003F4DBD">
        <w:rPr>
          <w:color w:val="auto"/>
          <w:sz w:val="20"/>
          <w:szCs w:val="28"/>
        </w:rPr>
        <w:t>официально не трудоустроен.</w:t>
      </w:r>
    </w:p>
    <w:p w:rsidR="006B6B6D" w:rsidRPr="00B22FDC" w:rsidP="00B22FDC">
      <w:pPr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ab/>
        <w:t xml:space="preserve">о привлечении к административной ответственности по </w:t>
      </w:r>
      <w:r w:rsidRPr="00B22FDC" w:rsidR="009E0338">
        <w:rPr>
          <w:color w:val="auto"/>
          <w:sz w:val="20"/>
          <w:szCs w:val="28"/>
        </w:rPr>
        <w:t>части</w:t>
      </w:r>
      <w:r w:rsidRPr="00B22FDC" w:rsidR="00647617">
        <w:rPr>
          <w:color w:val="auto"/>
          <w:sz w:val="20"/>
          <w:szCs w:val="28"/>
        </w:rPr>
        <w:t xml:space="preserve"> </w:t>
      </w:r>
      <w:r w:rsidRPr="00B22FDC" w:rsidR="00B07BB9">
        <w:rPr>
          <w:color w:val="auto"/>
          <w:sz w:val="20"/>
          <w:szCs w:val="28"/>
        </w:rPr>
        <w:t>1</w:t>
      </w:r>
      <w:r w:rsidRPr="00B22FDC" w:rsidR="009E0338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стать</w:t>
      </w:r>
      <w:r w:rsidRPr="00B22FDC" w:rsidR="009E0338">
        <w:rPr>
          <w:color w:val="auto"/>
          <w:sz w:val="20"/>
          <w:szCs w:val="28"/>
        </w:rPr>
        <w:t>и</w:t>
      </w:r>
      <w:r w:rsidRPr="00B22FDC">
        <w:rPr>
          <w:color w:val="auto"/>
          <w:sz w:val="20"/>
          <w:szCs w:val="28"/>
        </w:rPr>
        <w:t xml:space="preserve"> </w:t>
      </w:r>
      <w:r w:rsidRPr="00B22FDC" w:rsidR="00C35047">
        <w:rPr>
          <w:color w:val="auto"/>
          <w:sz w:val="20"/>
          <w:szCs w:val="28"/>
        </w:rPr>
        <w:t>6.9</w:t>
      </w:r>
      <w:r w:rsidRPr="00B22FDC">
        <w:rPr>
          <w:color w:val="auto"/>
          <w:sz w:val="20"/>
          <w:szCs w:val="28"/>
        </w:rPr>
        <w:t xml:space="preserve"> </w:t>
      </w:r>
      <w:r w:rsidRPr="00B22FDC" w:rsidR="00D26E08">
        <w:rPr>
          <w:color w:val="auto"/>
          <w:sz w:val="20"/>
          <w:szCs w:val="28"/>
        </w:rPr>
        <w:t>К</w:t>
      </w:r>
      <w:r w:rsidRPr="00B22FDC" w:rsidR="008C3204">
        <w:rPr>
          <w:color w:val="auto"/>
          <w:sz w:val="20"/>
          <w:szCs w:val="28"/>
        </w:rPr>
        <w:t>о</w:t>
      </w:r>
      <w:r w:rsidRPr="00B22FDC" w:rsidR="00D26E08">
        <w:rPr>
          <w:color w:val="auto"/>
          <w:sz w:val="20"/>
          <w:szCs w:val="28"/>
        </w:rPr>
        <w:t xml:space="preserve">АП </w:t>
      </w:r>
      <w:r w:rsidRPr="00B22FDC" w:rsidR="00457090">
        <w:rPr>
          <w:color w:val="auto"/>
          <w:sz w:val="20"/>
          <w:szCs w:val="28"/>
        </w:rPr>
        <w:t>РФ</w:t>
      </w:r>
    </w:p>
    <w:p w:rsidR="000D49D7" w:rsidRPr="00B22FDC" w:rsidP="00B22FDC">
      <w:pPr>
        <w:rPr>
          <w:b/>
          <w:color w:val="auto"/>
          <w:sz w:val="20"/>
          <w:szCs w:val="28"/>
        </w:rPr>
      </w:pPr>
      <w:r w:rsidRPr="00B22FDC">
        <w:rPr>
          <w:b/>
          <w:color w:val="auto"/>
          <w:sz w:val="20"/>
          <w:szCs w:val="28"/>
        </w:rPr>
        <w:t>у с т а н о в и л:</w:t>
      </w:r>
    </w:p>
    <w:p w:rsidR="00752B04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дата</w:t>
      </w:r>
      <w:r w:rsidRPr="00B22FDC" w:rsidR="00722B67">
        <w:rPr>
          <w:color w:val="auto"/>
          <w:sz w:val="20"/>
          <w:szCs w:val="28"/>
        </w:rPr>
        <w:t xml:space="preserve"> </w:t>
      </w:r>
      <w:r w:rsidRPr="00B22FDC" w:rsidR="00396C43">
        <w:rPr>
          <w:color w:val="auto"/>
          <w:sz w:val="20"/>
          <w:szCs w:val="28"/>
        </w:rPr>
        <w:t>в</w:t>
      </w:r>
      <w:r w:rsidRPr="00B22FDC" w:rsidR="00722B67">
        <w:rPr>
          <w:color w:val="auto"/>
          <w:sz w:val="20"/>
          <w:szCs w:val="28"/>
        </w:rPr>
        <w:t xml:space="preserve"> </w:t>
      </w:r>
      <w:r w:rsidRPr="00B22FDC" w:rsidR="00722B67">
        <w:rPr>
          <w:color w:val="auto"/>
          <w:sz w:val="20"/>
          <w:szCs w:val="28"/>
        </w:rPr>
        <w:t>часов</w:t>
      </w:r>
      <w:r w:rsidRPr="00B22FDC" w:rsidR="00722B67">
        <w:rPr>
          <w:color w:val="auto"/>
          <w:sz w:val="20"/>
          <w:szCs w:val="28"/>
        </w:rPr>
        <w:t xml:space="preserve"> </w:t>
      </w:r>
      <w:r w:rsidRPr="00B22FDC" w:rsidR="00396C43">
        <w:rPr>
          <w:color w:val="auto"/>
          <w:sz w:val="20"/>
          <w:szCs w:val="28"/>
        </w:rPr>
        <w:t xml:space="preserve">минут </w:t>
      </w:r>
      <w:r w:rsidRPr="00B22FDC" w:rsidR="00722B67">
        <w:rPr>
          <w:color w:val="auto"/>
          <w:sz w:val="20"/>
          <w:szCs w:val="28"/>
        </w:rPr>
        <w:t>в</w:t>
      </w:r>
      <w:r w:rsidRPr="00B22FDC" w:rsidR="00396C43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домовладении адрес</w:t>
      </w:r>
      <w:r w:rsidRPr="00B22FDC" w:rsidR="00396C43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Киселев С.А.</w:t>
      </w:r>
      <w:r w:rsidRPr="00B22FDC" w:rsidR="00722B67">
        <w:rPr>
          <w:color w:val="auto"/>
          <w:sz w:val="20"/>
          <w:szCs w:val="28"/>
        </w:rPr>
        <w:t xml:space="preserve"> употребил без назначения врача наркотическ</w:t>
      </w:r>
      <w:r w:rsidRPr="00B22FDC" w:rsidR="00240C9C">
        <w:rPr>
          <w:color w:val="auto"/>
          <w:sz w:val="20"/>
          <w:szCs w:val="28"/>
        </w:rPr>
        <w:t>ое</w:t>
      </w:r>
      <w:r w:rsidRPr="00B22FDC" w:rsidR="00722B67">
        <w:rPr>
          <w:color w:val="auto"/>
          <w:sz w:val="20"/>
          <w:szCs w:val="28"/>
        </w:rPr>
        <w:t xml:space="preserve"> средств</w:t>
      </w:r>
      <w:r w:rsidRPr="00B22FDC" w:rsidR="00240C9C">
        <w:rPr>
          <w:color w:val="auto"/>
          <w:sz w:val="20"/>
          <w:szCs w:val="28"/>
        </w:rPr>
        <w:t>о</w:t>
      </w:r>
      <w:r w:rsidRPr="00B22FDC" w:rsidR="00722B67">
        <w:rPr>
          <w:color w:val="auto"/>
          <w:sz w:val="20"/>
          <w:szCs w:val="28"/>
        </w:rPr>
        <w:t xml:space="preserve">  каннабис</w:t>
      </w:r>
      <w:r w:rsidRPr="00B22FDC" w:rsidR="00773DB9">
        <w:rPr>
          <w:color w:val="auto"/>
          <w:sz w:val="20"/>
          <w:szCs w:val="28"/>
        </w:rPr>
        <w:t xml:space="preserve"> (марихуана)</w:t>
      </w:r>
      <w:r w:rsidRPr="00B22FDC" w:rsidR="00240C9C">
        <w:rPr>
          <w:color w:val="auto"/>
          <w:sz w:val="20"/>
          <w:szCs w:val="28"/>
        </w:rPr>
        <w:t xml:space="preserve"> путем курения</w:t>
      </w:r>
      <w:r w:rsidRPr="00B22FDC" w:rsidR="003A436D">
        <w:rPr>
          <w:color w:val="auto"/>
          <w:sz w:val="20"/>
          <w:szCs w:val="28"/>
        </w:rPr>
        <w:t xml:space="preserve">. </w:t>
      </w:r>
      <w:r w:rsidRPr="00B22FDC" w:rsidR="003F4DBD">
        <w:rPr>
          <w:color w:val="auto"/>
          <w:sz w:val="20"/>
          <w:szCs w:val="28"/>
        </w:rPr>
        <w:t>В</w:t>
      </w:r>
      <w:r w:rsidRPr="00B22FDC" w:rsidR="00B67405">
        <w:rPr>
          <w:color w:val="auto"/>
          <w:sz w:val="20"/>
          <w:szCs w:val="28"/>
        </w:rPr>
        <w:t xml:space="preserve"> результате проведения медицинского освидетельствования </w:t>
      </w:r>
      <w:r w:rsidRPr="00B22FDC" w:rsidR="003F4DBD">
        <w:rPr>
          <w:color w:val="auto"/>
          <w:sz w:val="20"/>
          <w:szCs w:val="28"/>
        </w:rPr>
        <w:t xml:space="preserve">у </w:t>
      </w:r>
      <w:r w:rsidRPr="00B22FDC" w:rsidR="00603C7C">
        <w:rPr>
          <w:color w:val="auto"/>
          <w:sz w:val="20"/>
          <w:szCs w:val="28"/>
        </w:rPr>
        <w:t xml:space="preserve">Киселева С.А. </w:t>
      </w:r>
      <w:r w:rsidRPr="00B22FDC" w:rsidR="003F4DBD">
        <w:rPr>
          <w:color w:val="auto"/>
          <w:sz w:val="20"/>
          <w:szCs w:val="28"/>
        </w:rPr>
        <w:t xml:space="preserve">установлено </w:t>
      </w:r>
      <w:r w:rsidRPr="00B22FDC">
        <w:rPr>
          <w:color w:val="auto"/>
          <w:sz w:val="20"/>
          <w:szCs w:val="28"/>
        </w:rPr>
        <w:t>состояние опьянения</w:t>
      </w:r>
    </w:p>
    <w:p w:rsidR="00722B67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В биологических объектах отобранных у Киселева С.А. установлено наличие тетрагидроканнабиноловой кислоты, что вызвало опьянение. </w:t>
      </w:r>
      <w:r w:rsidRPr="00B22FDC" w:rsidR="00CA09B5">
        <w:rPr>
          <w:color w:val="auto"/>
          <w:sz w:val="20"/>
          <w:szCs w:val="28"/>
        </w:rPr>
        <w:t>Указанное вещество согласно</w:t>
      </w:r>
      <w:r w:rsidRPr="00B22FDC" w:rsidR="00B67405">
        <w:rPr>
          <w:color w:val="auto"/>
          <w:sz w:val="20"/>
          <w:szCs w:val="28"/>
        </w:rPr>
        <w:t xml:space="preserve"> списка 1 «Перечня наркотических средств, психотропных веществ и их прекурсоров, подлежащих к</w:t>
      </w:r>
      <w:r w:rsidRPr="00B22FDC" w:rsidR="00603C7C">
        <w:rPr>
          <w:color w:val="auto"/>
          <w:sz w:val="20"/>
          <w:szCs w:val="28"/>
        </w:rPr>
        <w:t>онтролю в Российской Федерации»</w:t>
      </w:r>
      <w:r w:rsidRPr="00B22FDC" w:rsidR="003F4DBD">
        <w:rPr>
          <w:color w:val="auto"/>
          <w:sz w:val="20"/>
          <w:szCs w:val="28"/>
        </w:rPr>
        <w:t xml:space="preserve">, </w:t>
      </w:r>
      <w:r w:rsidRPr="00B22FDC" w:rsidR="00B67405">
        <w:rPr>
          <w:color w:val="auto"/>
          <w:sz w:val="20"/>
          <w:szCs w:val="28"/>
        </w:rPr>
        <w:t>утвержденного постановлением Правительства РФ № 681 от 30.06.1998 года, является наркотическим средством. Согласно постановлению Правитель</w:t>
      </w:r>
      <w:r w:rsidRPr="00B22FDC" w:rsidR="00603C7C">
        <w:rPr>
          <w:color w:val="auto"/>
          <w:sz w:val="20"/>
          <w:szCs w:val="28"/>
        </w:rPr>
        <w:t>ства РФ от 30.06</w:t>
      </w:r>
      <w:r w:rsidRPr="00B22FDC" w:rsidR="00E52EDD">
        <w:rPr>
          <w:color w:val="auto"/>
          <w:sz w:val="20"/>
          <w:szCs w:val="28"/>
        </w:rPr>
        <w:t>.1998 г. № 681 к</w:t>
      </w:r>
      <w:r w:rsidRPr="00B22FDC" w:rsidR="00B67405">
        <w:rPr>
          <w:color w:val="auto"/>
          <w:sz w:val="20"/>
          <w:szCs w:val="28"/>
        </w:rPr>
        <w:t>аннабис-марихуана(конопля) относится к наркотическим средствам, подлежащим контролю в РФ, свободный оборот которого запрещен постановлением Правительства РФ от 07.02.2006 года №76 и ст.40 ФЗ РФ от 08.01.1998 года №3-ФЗ «О наркотических средствах и психотропных веществах»</w:t>
      </w:r>
      <w:r w:rsidRPr="00B22FDC" w:rsidR="00E52EDD">
        <w:rPr>
          <w:color w:val="auto"/>
          <w:sz w:val="20"/>
          <w:szCs w:val="28"/>
        </w:rPr>
        <w:t xml:space="preserve">. Таким образом, </w:t>
      </w:r>
      <w:r w:rsidRPr="00B22FDC" w:rsidR="00603C7C">
        <w:rPr>
          <w:color w:val="auto"/>
          <w:sz w:val="20"/>
          <w:szCs w:val="28"/>
        </w:rPr>
        <w:t xml:space="preserve">Киселев С.А. </w:t>
      </w:r>
      <w:r w:rsidRPr="00B22FDC">
        <w:rPr>
          <w:color w:val="auto"/>
          <w:sz w:val="20"/>
          <w:szCs w:val="28"/>
        </w:rPr>
        <w:t>совершил административное правонарушение, предусмотренное ч. 1 ст. 6.9 КоАП РФ.</w:t>
      </w:r>
    </w:p>
    <w:p w:rsidR="00240C9C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Киселев С.А. </w:t>
      </w:r>
      <w:r w:rsidRPr="00B22FDC" w:rsidR="00722B67">
        <w:rPr>
          <w:color w:val="auto"/>
          <w:sz w:val="20"/>
          <w:szCs w:val="28"/>
        </w:rPr>
        <w:t xml:space="preserve">в судебном заседании вину признал, подтвердил факты, изложенные в материалах дела, в содеянном раскаялся. </w:t>
      </w:r>
      <w:r w:rsidRPr="00B22FDC" w:rsidR="00752B04">
        <w:rPr>
          <w:color w:val="auto"/>
          <w:sz w:val="20"/>
          <w:szCs w:val="28"/>
        </w:rPr>
        <w:t>Показал суду, что  оказывал содействия уполномоченным сотрудникам ОМВД по Симферопольскому району, в установлении обстоятельств, подлежащих установлению по делу об административном правонарушении.</w:t>
      </w:r>
    </w:p>
    <w:p w:rsidR="000D7A93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Заслушав </w:t>
      </w:r>
      <w:r w:rsidRPr="00B22FDC" w:rsidR="00603C7C">
        <w:rPr>
          <w:color w:val="auto"/>
          <w:sz w:val="20"/>
          <w:szCs w:val="28"/>
        </w:rPr>
        <w:t>Киселева С.А</w:t>
      </w:r>
      <w:r w:rsidRPr="00B22FDC" w:rsidR="00240C9C">
        <w:rPr>
          <w:color w:val="auto"/>
          <w:sz w:val="20"/>
          <w:szCs w:val="28"/>
        </w:rPr>
        <w:t>.</w:t>
      </w:r>
      <w:r w:rsidRPr="00B22FDC">
        <w:rPr>
          <w:color w:val="auto"/>
          <w:sz w:val="20"/>
          <w:szCs w:val="28"/>
        </w:rPr>
        <w:t>, исследовав материалы дела, оценив доказательства в их совокупности, считаю, что</w:t>
      </w:r>
      <w:r w:rsidRPr="00B22FDC" w:rsidR="00603C7C">
        <w:rPr>
          <w:color w:val="auto"/>
          <w:sz w:val="20"/>
          <w:szCs w:val="28"/>
        </w:rPr>
        <w:t xml:space="preserve"> его</w:t>
      </w:r>
      <w:r w:rsidRPr="00B22FDC">
        <w:rPr>
          <w:color w:val="auto"/>
          <w:sz w:val="20"/>
          <w:szCs w:val="28"/>
        </w:rPr>
        <w:t xml:space="preserve"> вина в совершении административного правонарушения, предусмотренного ч.1 ст. 6.9 КоАП РФ</w:t>
      </w:r>
      <w:r w:rsidRPr="00B22FDC" w:rsidR="00E52EDD">
        <w:rPr>
          <w:color w:val="auto"/>
          <w:sz w:val="20"/>
          <w:szCs w:val="28"/>
        </w:rPr>
        <w:t>, то есть,</w:t>
      </w:r>
      <w:r w:rsidRPr="00B22FDC">
        <w:rPr>
          <w:color w:val="auto"/>
          <w:sz w:val="20"/>
          <w:szCs w:val="28"/>
        </w:rPr>
        <w:t xml:space="preserve"> </w:t>
      </w:r>
      <w:r w:rsidRPr="00B22FDC" w:rsidR="003A436D">
        <w:rPr>
          <w:color w:val="auto"/>
          <w:sz w:val="20"/>
          <w:szCs w:val="28"/>
        </w:rPr>
        <w:t>потребление наркотических средств без назначения врача</w:t>
      </w:r>
      <w:r w:rsidRPr="00B22FDC" w:rsidR="00603C7C">
        <w:rPr>
          <w:color w:val="auto"/>
          <w:sz w:val="20"/>
          <w:szCs w:val="28"/>
        </w:rPr>
        <w:t>,</w:t>
      </w:r>
      <w:r w:rsidRPr="00B22FDC" w:rsidR="003A436D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доказана.</w:t>
      </w:r>
    </w:p>
    <w:p w:rsidR="000D7A93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Фа</w:t>
      </w:r>
      <w:r w:rsidRPr="00B22FDC">
        <w:rPr>
          <w:color w:val="auto"/>
          <w:sz w:val="20"/>
          <w:szCs w:val="28"/>
        </w:rPr>
        <w:t xml:space="preserve">кт совершения </w:t>
      </w:r>
      <w:r w:rsidRPr="00B22FDC" w:rsidR="00603C7C">
        <w:rPr>
          <w:color w:val="auto"/>
          <w:sz w:val="20"/>
          <w:szCs w:val="28"/>
        </w:rPr>
        <w:t xml:space="preserve">Киселевым С.А. </w:t>
      </w:r>
      <w:r w:rsidRPr="00B22FDC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722B67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- </w:t>
      </w:r>
      <w:r w:rsidRPr="00B22FDC" w:rsidR="00E52EDD">
        <w:rPr>
          <w:color w:val="auto"/>
          <w:sz w:val="20"/>
          <w:szCs w:val="28"/>
        </w:rPr>
        <w:t xml:space="preserve">из </w:t>
      </w:r>
      <w:r w:rsidRPr="00B22FDC">
        <w:rPr>
          <w:color w:val="auto"/>
          <w:sz w:val="20"/>
          <w:szCs w:val="28"/>
        </w:rPr>
        <w:t xml:space="preserve"> протокол</w:t>
      </w:r>
      <w:r w:rsidRPr="00B22FDC" w:rsidR="00E52EDD">
        <w:rPr>
          <w:color w:val="auto"/>
          <w:sz w:val="20"/>
          <w:szCs w:val="28"/>
        </w:rPr>
        <w:t>а</w:t>
      </w:r>
      <w:r w:rsidRPr="00B22FDC">
        <w:rPr>
          <w:color w:val="auto"/>
          <w:sz w:val="20"/>
          <w:szCs w:val="28"/>
        </w:rPr>
        <w:t xml:space="preserve"> об административном правонарушении от дата</w:t>
      </w:r>
      <w:r w:rsidRPr="00B22FDC">
        <w:rPr>
          <w:color w:val="auto"/>
          <w:sz w:val="20"/>
          <w:szCs w:val="28"/>
        </w:rPr>
        <w:t xml:space="preserve"> № </w:t>
      </w:r>
      <w:r w:rsidRPr="00B22FDC" w:rsidR="00E52EDD">
        <w:rPr>
          <w:color w:val="auto"/>
          <w:sz w:val="20"/>
          <w:szCs w:val="28"/>
        </w:rPr>
        <w:t xml:space="preserve">и приложения к нему, </w:t>
      </w:r>
      <w:r w:rsidRPr="00B22FDC" w:rsidR="00773DB9">
        <w:rPr>
          <w:color w:val="auto"/>
          <w:sz w:val="20"/>
          <w:szCs w:val="28"/>
        </w:rPr>
        <w:t>письменн</w:t>
      </w:r>
      <w:r w:rsidRPr="00B22FDC" w:rsidR="00E52EDD">
        <w:rPr>
          <w:color w:val="auto"/>
          <w:sz w:val="20"/>
          <w:szCs w:val="28"/>
        </w:rPr>
        <w:t>ого</w:t>
      </w:r>
      <w:r w:rsidRPr="00B22FDC" w:rsidR="00773DB9">
        <w:rPr>
          <w:color w:val="auto"/>
          <w:sz w:val="20"/>
          <w:szCs w:val="28"/>
        </w:rPr>
        <w:t xml:space="preserve"> объяснени</w:t>
      </w:r>
      <w:r w:rsidRPr="00B22FDC" w:rsidR="00E52EDD">
        <w:rPr>
          <w:color w:val="auto"/>
          <w:sz w:val="20"/>
          <w:szCs w:val="28"/>
        </w:rPr>
        <w:t>я</w:t>
      </w:r>
      <w:r w:rsidRPr="00B22FDC" w:rsidR="00773DB9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 xml:space="preserve">Киселева С.А., </w:t>
      </w:r>
      <w:r w:rsidRPr="00B22FDC" w:rsidR="00240C9C">
        <w:rPr>
          <w:color w:val="auto"/>
          <w:sz w:val="20"/>
          <w:szCs w:val="28"/>
        </w:rPr>
        <w:t>акт</w:t>
      </w:r>
      <w:r w:rsidRPr="00B22FDC" w:rsidR="003A436D">
        <w:rPr>
          <w:color w:val="auto"/>
          <w:sz w:val="20"/>
          <w:szCs w:val="28"/>
        </w:rPr>
        <w:t>а из</w:t>
      </w:r>
      <w:r w:rsidRPr="00B22FDC" w:rsidR="00240C9C">
        <w:rPr>
          <w:color w:val="auto"/>
          <w:sz w:val="20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B22FDC">
        <w:rPr>
          <w:color w:val="auto"/>
          <w:sz w:val="20"/>
          <w:szCs w:val="28"/>
        </w:rPr>
        <w:t xml:space="preserve"> № </w:t>
      </w:r>
      <w:r w:rsidRPr="00B22FDC">
        <w:rPr>
          <w:color w:val="auto"/>
          <w:sz w:val="20"/>
          <w:szCs w:val="28"/>
        </w:rPr>
        <w:t>от</w:t>
      </w:r>
      <w:r w:rsidRPr="00B22FDC">
        <w:rPr>
          <w:color w:val="auto"/>
          <w:sz w:val="20"/>
          <w:szCs w:val="28"/>
        </w:rPr>
        <w:t xml:space="preserve">, </w:t>
      </w:r>
      <w:r w:rsidRPr="00B22FDC" w:rsidR="003A436D">
        <w:rPr>
          <w:color w:val="auto"/>
          <w:sz w:val="20"/>
          <w:szCs w:val="28"/>
        </w:rPr>
        <w:t>следует</w:t>
      </w:r>
      <w:r w:rsidRPr="00B22FDC" w:rsidR="003A436D">
        <w:rPr>
          <w:color w:val="auto"/>
          <w:sz w:val="20"/>
          <w:szCs w:val="28"/>
        </w:rPr>
        <w:t xml:space="preserve"> что у </w:t>
      </w:r>
      <w:r w:rsidRPr="00B22FDC">
        <w:rPr>
          <w:color w:val="auto"/>
          <w:sz w:val="20"/>
          <w:szCs w:val="28"/>
        </w:rPr>
        <w:t>Киселев</w:t>
      </w:r>
      <w:r w:rsidRPr="00B22FDC" w:rsidR="00DC64D7">
        <w:rPr>
          <w:color w:val="auto"/>
          <w:sz w:val="20"/>
          <w:szCs w:val="28"/>
        </w:rPr>
        <w:t>а</w:t>
      </w:r>
      <w:r w:rsidRPr="00B22FDC">
        <w:rPr>
          <w:color w:val="auto"/>
          <w:sz w:val="20"/>
          <w:szCs w:val="28"/>
        </w:rPr>
        <w:t xml:space="preserve"> С.А. обнаружены признаки опьянения в результате употребления </w:t>
      </w:r>
      <w:r w:rsidRPr="00B22FDC" w:rsidR="00773DB9">
        <w:rPr>
          <w:color w:val="auto"/>
          <w:sz w:val="20"/>
          <w:szCs w:val="28"/>
        </w:rPr>
        <w:t>наркотического</w:t>
      </w:r>
      <w:r w:rsidRPr="00B22FDC">
        <w:rPr>
          <w:color w:val="auto"/>
          <w:sz w:val="20"/>
          <w:szCs w:val="28"/>
        </w:rPr>
        <w:t xml:space="preserve"> средств</w:t>
      </w:r>
      <w:r w:rsidRPr="00B22FDC" w:rsidR="00773DB9">
        <w:rPr>
          <w:color w:val="auto"/>
          <w:sz w:val="20"/>
          <w:szCs w:val="28"/>
        </w:rPr>
        <w:t>а</w:t>
      </w:r>
      <w:r w:rsidRPr="00B22FDC">
        <w:rPr>
          <w:color w:val="auto"/>
          <w:sz w:val="20"/>
          <w:szCs w:val="28"/>
        </w:rPr>
        <w:t xml:space="preserve"> </w:t>
      </w:r>
      <w:r w:rsidRPr="00B22FDC" w:rsidR="00773DB9">
        <w:rPr>
          <w:color w:val="auto"/>
          <w:sz w:val="20"/>
          <w:szCs w:val="28"/>
        </w:rPr>
        <w:t xml:space="preserve">тетрагидроканнабиноловой кислоты (л.д. </w:t>
      </w:r>
      <w:r w:rsidRPr="00B22FDC">
        <w:rPr>
          <w:color w:val="auto"/>
          <w:sz w:val="20"/>
          <w:szCs w:val="28"/>
        </w:rPr>
        <w:t>2-3, 4, 8, 9-11</w:t>
      </w:r>
      <w:r w:rsidRPr="00B22FDC" w:rsidR="00773DB9">
        <w:rPr>
          <w:color w:val="auto"/>
          <w:sz w:val="20"/>
          <w:szCs w:val="28"/>
        </w:rPr>
        <w:t>)</w:t>
      </w:r>
      <w:r w:rsidRPr="00B22FDC">
        <w:rPr>
          <w:color w:val="auto"/>
          <w:sz w:val="20"/>
          <w:szCs w:val="28"/>
        </w:rPr>
        <w:t>.</w:t>
      </w:r>
      <w:r w:rsidRPr="00B22FDC" w:rsidR="00CA09B5">
        <w:rPr>
          <w:color w:val="auto"/>
          <w:sz w:val="20"/>
          <w:szCs w:val="28"/>
        </w:rPr>
        <w:t xml:space="preserve"> Выводы экспертизы и данные протокола </w:t>
      </w:r>
      <w:r w:rsidRPr="00B22FDC">
        <w:rPr>
          <w:color w:val="auto"/>
          <w:sz w:val="20"/>
          <w:szCs w:val="28"/>
        </w:rPr>
        <w:t xml:space="preserve">Киселев С.А. </w:t>
      </w:r>
      <w:r w:rsidRPr="00B22FDC" w:rsidR="00CA09B5">
        <w:rPr>
          <w:color w:val="auto"/>
          <w:sz w:val="20"/>
          <w:szCs w:val="28"/>
        </w:rPr>
        <w:t>подтвердил суду.</w:t>
      </w:r>
    </w:p>
    <w:p w:rsidR="000D7A93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Киселев С.А. </w:t>
      </w:r>
      <w:r w:rsidRPr="00B22FDC" w:rsidR="00632AAB">
        <w:rPr>
          <w:color w:val="auto"/>
          <w:sz w:val="20"/>
          <w:szCs w:val="28"/>
        </w:rPr>
        <w:t>не состоит на учете у врача нарколога</w:t>
      </w:r>
      <w:r w:rsidRPr="00B22FDC" w:rsidR="006F3C0A">
        <w:rPr>
          <w:color w:val="auto"/>
          <w:sz w:val="20"/>
          <w:szCs w:val="28"/>
        </w:rPr>
        <w:t xml:space="preserve">, </w:t>
      </w:r>
      <w:r w:rsidRPr="00B22FDC" w:rsidR="00632AAB">
        <w:rPr>
          <w:color w:val="auto"/>
          <w:sz w:val="20"/>
          <w:szCs w:val="28"/>
        </w:rPr>
        <w:t>не обращался в медицинские учреждения для проведения диагностики, профилактических мероприятий, и социальной реабилитации, в связи с потреблением наркотических средств без назначения врача</w:t>
      </w:r>
      <w:r w:rsidRPr="00B22FDC" w:rsidR="00E52EDD">
        <w:rPr>
          <w:color w:val="auto"/>
          <w:sz w:val="20"/>
          <w:szCs w:val="28"/>
        </w:rPr>
        <w:t>, а потому не является субъектом освобождения</w:t>
      </w:r>
      <w:r w:rsidRPr="00B22FDC" w:rsidR="00632AAB">
        <w:rPr>
          <w:color w:val="auto"/>
          <w:sz w:val="20"/>
          <w:szCs w:val="28"/>
        </w:rPr>
        <w:t xml:space="preserve"> от административной ответственности.</w:t>
      </w:r>
    </w:p>
    <w:p w:rsidR="00530EF6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Обстоятельством, смягчающим административную ответственность </w:t>
      </w:r>
      <w:r w:rsidRPr="00B22FDC" w:rsidR="00DC64D7">
        <w:rPr>
          <w:color w:val="auto"/>
          <w:sz w:val="20"/>
          <w:szCs w:val="28"/>
        </w:rPr>
        <w:t xml:space="preserve">Киселеву С.А. </w:t>
      </w:r>
      <w:r w:rsidRPr="00B22FDC">
        <w:rPr>
          <w:color w:val="auto"/>
          <w:sz w:val="20"/>
          <w:szCs w:val="28"/>
        </w:rPr>
        <w:t xml:space="preserve">является </w:t>
      </w:r>
      <w:r w:rsidRPr="00B22FDC" w:rsidR="00752B04">
        <w:rPr>
          <w:color w:val="auto"/>
          <w:sz w:val="20"/>
          <w:szCs w:val="28"/>
        </w:rPr>
        <w:t xml:space="preserve">признание вины, </w:t>
      </w:r>
      <w:r w:rsidRPr="00B22FDC">
        <w:rPr>
          <w:color w:val="auto"/>
          <w:sz w:val="20"/>
          <w:szCs w:val="28"/>
        </w:rPr>
        <w:t>раскаяние в содеянн</w:t>
      </w:r>
      <w:r w:rsidRPr="00B22FDC">
        <w:rPr>
          <w:color w:val="auto"/>
          <w:sz w:val="20"/>
          <w:szCs w:val="28"/>
        </w:rPr>
        <w:t>ом</w:t>
      </w:r>
      <w:r w:rsidRPr="00B22FDC" w:rsidR="00E75C34">
        <w:rPr>
          <w:color w:val="auto"/>
          <w:sz w:val="20"/>
          <w:szCs w:val="28"/>
        </w:rPr>
        <w:t>,</w:t>
      </w:r>
      <w:r w:rsidRPr="00B22FDC" w:rsidR="00752B04">
        <w:rPr>
          <w:color w:val="auto"/>
          <w:sz w:val="20"/>
          <w:szCs w:val="28"/>
        </w:rPr>
        <w:t xml:space="preserve">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B22FDC">
        <w:rPr>
          <w:color w:val="auto"/>
          <w:sz w:val="20"/>
          <w:szCs w:val="28"/>
        </w:rPr>
        <w:t>.</w:t>
      </w:r>
      <w:r w:rsidRPr="00B22FDC" w:rsidR="003C1C42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Обстоятельств,</w:t>
      </w:r>
      <w:r w:rsidRPr="00B22FDC" w:rsidR="00E52EDD">
        <w:rPr>
          <w:color w:val="auto"/>
          <w:sz w:val="20"/>
          <w:szCs w:val="28"/>
        </w:rPr>
        <w:t xml:space="preserve"> смягчающих и отсутствие </w:t>
      </w:r>
      <w:r w:rsidRPr="00B22FDC">
        <w:rPr>
          <w:color w:val="auto"/>
          <w:sz w:val="20"/>
          <w:szCs w:val="28"/>
        </w:rPr>
        <w:t>отягчающих</w:t>
      </w:r>
      <w:r w:rsidRPr="00B22FDC" w:rsidR="00E75C34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административную ответственность по делу не установлено.</w:t>
      </w:r>
    </w:p>
    <w:p w:rsidR="00AB040B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 xml:space="preserve">При </w:t>
      </w:r>
      <w:r w:rsidRPr="00B22FDC" w:rsidR="006F3C0A">
        <w:rPr>
          <w:color w:val="auto"/>
          <w:sz w:val="20"/>
          <w:szCs w:val="28"/>
        </w:rPr>
        <w:t>назначении</w:t>
      </w:r>
      <w:r w:rsidRPr="00B22FDC">
        <w:rPr>
          <w:color w:val="auto"/>
          <w:sz w:val="20"/>
          <w:szCs w:val="28"/>
        </w:rPr>
        <w:t xml:space="preserve"> наказания суд принимает во внимание раскаяние  </w:t>
      </w:r>
      <w:r w:rsidRPr="00B22FDC" w:rsidR="00DC64D7">
        <w:rPr>
          <w:color w:val="auto"/>
          <w:sz w:val="20"/>
          <w:szCs w:val="28"/>
        </w:rPr>
        <w:t xml:space="preserve">Киселева С.А., </w:t>
      </w:r>
      <w:r w:rsidRPr="00B22FDC" w:rsidR="00E52EDD">
        <w:rPr>
          <w:color w:val="auto"/>
          <w:sz w:val="20"/>
          <w:szCs w:val="28"/>
        </w:rPr>
        <w:t xml:space="preserve">данные о нем как о личности, </w:t>
      </w:r>
      <w:r w:rsidRPr="00B22FDC">
        <w:rPr>
          <w:color w:val="auto"/>
          <w:sz w:val="20"/>
          <w:szCs w:val="28"/>
        </w:rPr>
        <w:t>характер</w:t>
      </w:r>
      <w:r w:rsidRPr="00B22FDC" w:rsidR="00E75C34">
        <w:rPr>
          <w:color w:val="auto"/>
          <w:sz w:val="20"/>
          <w:szCs w:val="28"/>
        </w:rPr>
        <w:t>,</w:t>
      </w:r>
      <w:r w:rsidRPr="00B22FDC">
        <w:rPr>
          <w:color w:val="auto"/>
          <w:sz w:val="20"/>
          <w:szCs w:val="28"/>
        </w:rPr>
        <w:t xml:space="preserve"> полагает возможным определить наказание в</w:t>
      </w:r>
      <w:r w:rsidRPr="00B22FDC" w:rsidR="00DC64D7">
        <w:rPr>
          <w:color w:val="auto"/>
          <w:sz w:val="20"/>
          <w:szCs w:val="28"/>
        </w:rPr>
        <w:t xml:space="preserve"> виде</w:t>
      </w:r>
      <w:r w:rsidRPr="00B22FDC">
        <w:rPr>
          <w:color w:val="auto"/>
          <w:sz w:val="20"/>
          <w:szCs w:val="28"/>
        </w:rPr>
        <w:t xml:space="preserve"> </w:t>
      </w:r>
      <w:r w:rsidRPr="00B22FDC" w:rsidR="00650C5D">
        <w:rPr>
          <w:color w:val="auto"/>
          <w:sz w:val="20"/>
          <w:szCs w:val="28"/>
        </w:rPr>
        <w:t>административного</w:t>
      </w:r>
      <w:r w:rsidRPr="00B22FDC" w:rsidR="005962C0">
        <w:rPr>
          <w:color w:val="auto"/>
          <w:sz w:val="20"/>
          <w:szCs w:val="28"/>
        </w:rPr>
        <w:t xml:space="preserve"> штрафа</w:t>
      </w:r>
      <w:r w:rsidRPr="00B22FDC" w:rsidR="003A436D">
        <w:rPr>
          <w:color w:val="auto"/>
          <w:sz w:val="20"/>
          <w:szCs w:val="28"/>
        </w:rPr>
        <w:t xml:space="preserve">, </w:t>
      </w:r>
      <w:r w:rsidRPr="00B22FDC" w:rsidR="00DC64D7">
        <w:rPr>
          <w:color w:val="auto"/>
          <w:sz w:val="20"/>
          <w:szCs w:val="28"/>
        </w:rPr>
        <w:t>в</w:t>
      </w:r>
      <w:r w:rsidRPr="00B22FDC" w:rsidR="003A436D">
        <w:rPr>
          <w:color w:val="auto"/>
          <w:sz w:val="20"/>
          <w:szCs w:val="28"/>
        </w:rPr>
        <w:t xml:space="preserve"> минимально</w:t>
      </w:r>
      <w:r w:rsidRPr="00B22FDC" w:rsidR="00DC64D7">
        <w:rPr>
          <w:color w:val="auto"/>
          <w:sz w:val="20"/>
          <w:szCs w:val="28"/>
        </w:rPr>
        <w:t>м</w:t>
      </w:r>
      <w:r w:rsidRPr="00B22FDC" w:rsidR="003A436D">
        <w:rPr>
          <w:color w:val="auto"/>
          <w:sz w:val="20"/>
          <w:szCs w:val="28"/>
        </w:rPr>
        <w:t xml:space="preserve"> </w:t>
      </w:r>
      <w:r w:rsidRPr="00B22FDC" w:rsidR="00DC64D7">
        <w:rPr>
          <w:color w:val="auto"/>
          <w:sz w:val="20"/>
          <w:szCs w:val="28"/>
        </w:rPr>
        <w:t>пределе</w:t>
      </w:r>
      <w:r w:rsidRPr="00B22FDC" w:rsidR="003A436D">
        <w:rPr>
          <w:color w:val="auto"/>
          <w:sz w:val="20"/>
          <w:szCs w:val="28"/>
        </w:rPr>
        <w:t xml:space="preserve"> санкци</w:t>
      </w:r>
      <w:r w:rsidRPr="00B22FDC" w:rsidR="00E52EDD">
        <w:rPr>
          <w:color w:val="auto"/>
          <w:sz w:val="20"/>
          <w:szCs w:val="28"/>
        </w:rPr>
        <w:t>и</w:t>
      </w:r>
      <w:r w:rsidRPr="00B22FDC" w:rsidR="003A436D">
        <w:rPr>
          <w:color w:val="auto"/>
          <w:sz w:val="20"/>
          <w:szCs w:val="28"/>
        </w:rPr>
        <w:t xml:space="preserve"> </w:t>
      </w:r>
      <w:r w:rsidRPr="00B22FDC" w:rsidR="00752B04">
        <w:rPr>
          <w:color w:val="auto"/>
          <w:sz w:val="20"/>
          <w:szCs w:val="28"/>
        </w:rPr>
        <w:t>статьи,</w:t>
      </w:r>
      <w:r w:rsidRPr="00B22FDC" w:rsidR="00E75C34">
        <w:rPr>
          <w:color w:val="auto"/>
          <w:sz w:val="20"/>
          <w:szCs w:val="28"/>
        </w:rPr>
        <w:t xml:space="preserve"> по которой</w:t>
      </w:r>
      <w:r w:rsidRPr="00B22FDC" w:rsidR="00752B04">
        <w:rPr>
          <w:color w:val="auto"/>
          <w:sz w:val="20"/>
          <w:szCs w:val="28"/>
        </w:rPr>
        <w:t xml:space="preserve"> он</w:t>
      </w:r>
      <w:r w:rsidRPr="00B22FDC" w:rsidR="00E75C34">
        <w:rPr>
          <w:color w:val="auto"/>
          <w:sz w:val="20"/>
          <w:szCs w:val="28"/>
        </w:rPr>
        <w:t xml:space="preserve"> признан виновным</w:t>
      </w:r>
      <w:r w:rsidRPr="00B22FDC">
        <w:rPr>
          <w:color w:val="auto"/>
          <w:sz w:val="20"/>
          <w:szCs w:val="28"/>
        </w:rPr>
        <w:t>.</w:t>
      </w:r>
    </w:p>
    <w:p w:rsidR="00482049" w:rsidRPr="00B22FDC" w:rsidP="00B22FDC">
      <w:pPr>
        <w:ind w:firstLine="720"/>
        <w:rPr>
          <w:b/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На основании</w:t>
      </w:r>
      <w:r w:rsidRPr="00B22FDC" w:rsidR="00DC64D7">
        <w:rPr>
          <w:color w:val="auto"/>
          <w:sz w:val="20"/>
          <w:szCs w:val="28"/>
        </w:rPr>
        <w:t xml:space="preserve"> изложенного, руководствуясь ч. 1 </w:t>
      </w:r>
      <w:r w:rsidRPr="00B22FDC">
        <w:rPr>
          <w:color w:val="auto"/>
          <w:sz w:val="20"/>
          <w:szCs w:val="28"/>
        </w:rPr>
        <w:t xml:space="preserve">ст. </w:t>
      </w:r>
      <w:r w:rsidRPr="00B22FDC" w:rsidR="005962C0">
        <w:rPr>
          <w:color w:val="auto"/>
          <w:sz w:val="20"/>
          <w:szCs w:val="28"/>
        </w:rPr>
        <w:t xml:space="preserve">6.9, </w:t>
      </w:r>
      <w:r w:rsidRPr="00B22FDC">
        <w:rPr>
          <w:color w:val="auto"/>
          <w:sz w:val="20"/>
          <w:szCs w:val="28"/>
        </w:rPr>
        <w:t>29.9-29.11 КоАП РФ, судья</w:t>
      </w:r>
    </w:p>
    <w:p w:rsidR="000D49D7" w:rsidRPr="00B22FDC" w:rsidP="00B22FDC">
      <w:pPr>
        <w:rPr>
          <w:b/>
          <w:color w:val="auto"/>
          <w:sz w:val="20"/>
          <w:szCs w:val="28"/>
        </w:rPr>
      </w:pPr>
      <w:r w:rsidRPr="00B22FDC">
        <w:rPr>
          <w:b/>
          <w:color w:val="auto"/>
          <w:sz w:val="20"/>
          <w:szCs w:val="28"/>
        </w:rPr>
        <w:t>п о с т а н о в и л:</w:t>
      </w:r>
    </w:p>
    <w:p w:rsidR="00482049" w:rsidRPr="00B22FDC" w:rsidP="00B22FDC">
      <w:pPr>
        <w:rPr>
          <w:b/>
          <w:color w:val="auto"/>
          <w:sz w:val="20"/>
          <w:szCs w:val="28"/>
        </w:rPr>
      </w:pPr>
    </w:p>
    <w:p w:rsidR="00722B67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фио</w:t>
      </w:r>
      <w:r w:rsidRPr="00B22FDC">
        <w:rPr>
          <w:color w:val="auto"/>
          <w:sz w:val="20"/>
          <w:szCs w:val="28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</w:t>
      </w:r>
      <w:r w:rsidRPr="00B22FDC" w:rsidR="00756D62">
        <w:rPr>
          <w:color w:val="auto"/>
          <w:sz w:val="20"/>
          <w:szCs w:val="28"/>
        </w:rPr>
        <w:t xml:space="preserve"> </w:t>
      </w:r>
      <w:r w:rsidRPr="00B22FDC">
        <w:rPr>
          <w:color w:val="auto"/>
          <w:sz w:val="20"/>
          <w:szCs w:val="28"/>
        </w:rPr>
        <w:t>тысячи) рублей.</w:t>
      </w:r>
    </w:p>
    <w:p w:rsidR="00661D35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Перечисление штрафа про</w:t>
      </w:r>
      <w:r w:rsidRPr="00B22FDC">
        <w:rPr>
          <w:color w:val="auto"/>
          <w:sz w:val="20"/>
          <w:szCs w:val="28"/>
        </w:rPr>
        <w:t>изводить по следующим реквизитам:</w:t>
      </w:r>
    </w:p>
    <w:p w:rsidR="00722B67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</w:t>
      </w:r>
      <w:r w:rsidRPr="00B22FDC">
        <w:rPr>
          <w:color w:val="auto"/>
          <w:sz w:val="20"/>
          <w:szCs w:val="28"/>
        </w:rPr>
        <w:t xml:space="preserve">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</w:t>
      </w:r>
      <w:r w:rsidRPr="00B22FDC">
        <w:rPr>
          <w:sz w:val="20"/>
          <w:szCs w:val="28"/>
        </w:rPr>
        <w:t>828 1 16 01063 01 0009 140</w:t>
      </w:r>
      <w:r w:rsidRPr="00B22FDC" w:rsidR="00756D62">
        <w:rPr>
          <w:sz w:val="20"/>
          <w:szCs w:val="28"/>
        </w:rPr>
        <w:t>.</w:t>
      </w:r>
    </w:p>
    <w:p w:rsidR="00661D35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Разъяснить правонарушителю, что в соо</w:t>
      </w:r>
      <w:r w:rsidRPr="00B22FDC">
        <w:rPr>
          <w:color w:val="auto"/>
          <w:sz w:val="20"/>
          <w:szCs w:val="28"/>
        </w:rPr>
        <w:t>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В случае нео</w:t>
      </w:r>
      <w:r w:rsidRPr="00B22FDC">
        <w:rPr>
          <w:color w:val="auto"/>
          <w:sz w:val="20"/>
          <w:szCs w:val="28"/>
        </w:rPr>
        <w:t>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</w:t>
      </w:r>
      <w:r w:rsidRPr="00B22FDC">
        <w:rPr>
          <w:color w:val="auto"/>
          <w:sz w:val="20"/>
          <w:szCs w:val="28"/>
        </w:rPr>
        <w:t>, либо обязательные работы).</w:t>
      </w:r>
    </w:p>
    <w:p w:rsidR="00661D35" w:rsidRPr="00B22FDC" w:rsidP="00B22FDC">
      <w:pPr>
        <w:ind w:firstLine="720"/>
        <w:rPr>
          <w:color w:val="auto"/>
          <w:sz w:val="20"/>
          <w:szCs w:val="28"/>
        </w:rPr>
      </w:pPr>
      <w:r w:rsidRPr="00B22FDC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B22FDC" w:rsidP="00B22FDC">
      <w:pPr>
        <w:rPr>
          <w:rStyle w:val="FontStyle11"/>
          <w:b w:val="0"/>
          <w:sz w:val="20"/>
          <w:szCs w:val="28"/>
        </w:rPr>
      </w:pPr>
      <w:r w:rsidRPr="00B22FDC">
        <w:rPr>
          <w:sz w:val="20"/>
          <w:szCs w:val="28"/>
        </w:rPr>
        <w:t xml:space="preserve">     </w:t>
      </w:r>
      <w:r w:rsidRPr="00B22FDC">
        <w:rPr>
          <w:color w:val="FF0000"/>
          <w:sz w:val="20"/>
          <w:szCs w:val="28"/>
        </w:rPr>
        <w:t xml:space="preserve"> </w:t>
      </w:r>
      <w:r w:rsidRPr="00B22FDC" w:rsidR="00AB040B">
        <w:rPr>
          <w:color w:val="FF0000"/>
          <w:sz w:val="20"/>
          <w:szCs w:val="28"/>
        </w:rPr>
        <w:tab/>
      </w:r>
      <w:r w:rsidRPr="00B22FDC">
        <w:rPr>
          <w:rStyle w:val="FontStyle11"/>
          <w:b w:val="0"/>
          <w:sz w:val="20"/>
          <w:szCs w:val="28"/>
        </w:rPr>
        <w:t xml:space="preserve">Постановление может быть обжаловано в </w:t>
      </w:r>
      <w:r w:rsidRPr="00B22FDC" w:rsidR="00C14054">
        <w:rPr>
          <w:rStyle w:val="FontStyle11"/>
          <w:b w:val="0"/>
          <w:sz w:val="20"/>
          <w:szCs w:val="28"/>
        </w:rPr>
        <w:t>Симферопольский районный суд</w:t>
      </w:r>
      <w:r w:rsidRPr="00B22FDC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B22FDC" w:rsidR="00C14054">
        <w:rPr>
          <w:rStyle w:val="FontStyle11"/>
          <w:b w:val="0"/>
          <w:sz w:val="20"/>
          <w:szCs w:val="28"/>
        </w:rPr>
        <w:t>е</w:t>
      </w:r>
      <w:r w:rsidRPr="00B22FDC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E704D1" w:rsidRPr="00B22FDC" w:rsidP="00B22FDC">
      <w:pPr>
        <w:ind w:left="-567" w:firstLine="567"/>
        <w:rPr>
          <w:rStyle w:val="FontStyle11"/>
          <w:b w:val="0"/>
          <w:bCs w:val="0"/>
          <w:sz w:val="20"/>
          <w:szCs w:val="28"/>
        </w:rPr>
      </w:pPr>
    </w:p>
    <w:p w:rsidR="00E704D1" w:rsidRPr="00B22FDC" w:rsidP="00B22FDC">
      <w:pPr>
        <w:pStyle w:val="Style4"/>
        <w:widowControl/>
        <w:spacing w:line="269" w:lineRule="exact"/>
        <w:ind w:firstLine="0"/>
        <w:jc w:val="left"/>
        <w:rPr>
          <w:rStyle w:val="FontStyle17"/>
          <w:bCs/>
          <w:sz w:val="18"/>
          <w:szCs w:val="23"/>
        </w:rPr>
      </w:pPr>
      <w:r w:rsidRPr="00B22FDC">
        <w:rPr>
          <w:rStyle w:val="FontStyle11"/>
          <w:b w:val="0"/>
          <w:sz w:val="20"/>
          <w:szCs w:val="28"/>
        </w:rPr>
        <w:t xml:space="preserve">Мировой судья </w:t>
      </w:r>
      <w:r w:rsidRPr="00B22FDC">
        <w:rPr>
          <w:rStyle w:val="FontStyle11"/>
          <w:b w:val="0"/>
          <w:sz w:val="20"/>
          <w:szCs w:val="28"/>
        </w:rPr>
        <w:tab/>
      </w:r>
      <w:r w:rsidRPr="00B22FDC">
        <w:rPr>
          <w:rStyle w:val="FontStyle11"/>
          <w:b w:val="0"/>
          <w:sz w:val="20"/>
          <w:szCs w:val="28"/>
        </w:rPr>
        <w:tab/>
      </w:r>
      <w:r w:rsidRPr="00B22FDC">
        <w:rPr>
          <w:rStyle w:val="FontStyle11"/>
          <w:b w:val="0"/>
          <w:sz w:val="20"/>
          <w:szCs w:val="28"/>
        </w:rPr>
        <w:tab/>
        <w:t xml:space="preserve">      </w:t>
      </w:r>
      <w:r w:rsidRPr="00B22FDC">
        <w:rPr>
          <w:rStyle w:val="FontStyle11"/>
          <w:b w:val="0"/>
          <w:sz w:val="20"/>
          <w:szCs w:val="28"/>
        </w:rPr>
        <w:tab/>
      </w:r>
      <w:r w:rsidRPr="00B22FDC">
        <w:rPr>
          <w:rStyle w:val="FontStyle11"/>
          <w:b w:val="0"/>
          <w:sz w:val="20"/>
          <w:szCs w:val="28"/>
        </w:rPr>
        <w:tab/>
        <w:t xml:space="preserve">   </w:t>
      </w:r>
      <w:r w:rsidRPr="00B22FDC">
        <w:rPr>
          <w:rStyle w:val="FontStyle11"/>
          <w:b w:val="0"/>
          <w:sz w:val="20"/>
          <w:szCs w:val="28"/>
        </w:rPr>
        <w:tab/>
        <w:t xml:space="preserve">                               И.В. Ищенко</w:t>
      </w: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P="00B22FDC">
      <w:pPr>
        <w:ind w:firstLine="720"/>
        <w:rPr>
          <w:color w:val="auto"/>
          <w:sz w:val="18"/>
          <w:szCs w:val="24"/>
        </w:rPr>
      </w:pPr>
      <w:r>
        <w:rPr>
          <w:color w:val="auto"/>
          <w:sz w:val="18"/>
          <w:szCs w:val="24"/>
        </w:rPr>
        <w:t>Согласовано</w:t>
      </w:r>
    </w:p>
    <w:p w:rsidR="00B22FDC" w:rsidP="00B22FDC">
      <w:pPr>
        <w:ind w:firstLine="720"/>
        <w:rPr>
          <w:color w:val="auto"/>
          <w:sz w:val="18"/>
          <w:szCs w:val="24"/>
        </w:rPr>
      </w:pPr>
    </w:p>
    <w:p w:rsidR="00B22FDC" w:rsidRPr="00B22FDC" w:rsidP="00B22FDC">
      <w:pPr>
        <w:ind w:firstLine="720"/>
        <w:rPr>
          <w:color w:val="auto"/>
          <w:sz w:val="18"/>
          <w:szCs w:val="24"/>
        </w:rPr>
      </w:pPr>
      <w:r>
        <w:rPr>
          <w:color w:val="auto"/>
          <w:sz w:val="18"/>
          <w:szCs w:val="24"/>
        </w:rPr>
        <w:t>Помощник м/с</w:t>
      </w: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p w:rsidR="00E704D1" w:rsidRPr="00B22FDC" w:rsidP="00B22FDC">
      <w:pPr>
        <w:ind w:firstLine="720"/>
        <w:rPr>
          <w:color w:val="auto"/>
          <w:sz w:val="18"/>
          <w:szCs w:val="24"/>
        </w:rPr>
      </w:pPr>
    </w:p>
    <w:sectPr w:rsidSect="00B22FDC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03976"/>
    <w:rsid w:val="0014656B"/>
    <w:rsid w:val="00147636"/>
    <w:rsid w:val="00151BEB"/>
    <w:rsid w:val="00161713"/>
    <w:rsid w:val="00176F4A"/>
    <w:rsid w:val="00177CDB"/>
    <w:rsid w:val="00181F8D"/>
    <w:rsid w:val="00186088"/>
    <w:rsid w:val="001D3410"/>
    <w:rsid w:val="001E6B16"/>
    <w:rsid w:val="001F1A7D"/>
    <w:rsid w:val="00201D72"/>
    <w:rsid w:val="00204872"/>
    <w:rsid w:val="00206866"/>
    <w:rsid w:val="00237365"/>
    <w:rsid w:val="00240C9C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83547"/>
    <w:rsid w:val="003939E1"/>
    <w:rsid w:val="00396C43"/>
    <w:rsid w:val="003A436D"/>
    <w:rsid w:val="003A445F"/>
    <w:rsid w:val="003B1D5C"/>
    <w:rsid w:val="003B66F7"/>
    <w:rsid w:val="003C1C42"/>
    <w:rsid w:val="003C4FAA"/>
    <w:rsid w:val="003D017F"/>
    <w:rsid w:val="003E5A75"/>
    <w:rsid w:val="003F4DBD"/>
    <w:rsid w:val="004122A6"/>
    <w:rsid w:val="00415233"/>
    <w:rsid w:val="004310F3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0D24"/>
    <w:rsid w:val="00592E29"/>
    <w:rsid w:val="005962C0"/>
    <w:rsid w:val="005B4F77"/>
    <w:rsid w:val="005C2821"/>
    <w:rsid w:val="005D568C"/>
    <w:rsid w:val="00603C7C"/>
    <w:rsid w:val="00616F77"/>
    <w:rsid w:val="00620FDC"/>
    <w:rsid w:val="00622F49"/>
    <w:rsid w:val="00631283"/>
    <w:rsid w:val="00632AAB"/>
    <w:rsid w:val="00644C45"/>
    <w:rsid w:val="00646A35"/>
    <w:rsid w:val="00647617"/>
    <w:rsid w:val="00650C5D"/>
    <w:rsid w:val="0065637C"/>
    <w:rsid w:val="00661D35"/>
    <w:rsid w:val="00666D8A"/>
    <w:rsid w:val="00667DC3"/>
    <w:rsid w:val="00674912"/>
    <w:rsid w:val="00676BC3"/>
    <w:rsid w:val="006841B6"/>
    <w:rsid w:val="006B19AA"/>
    <w:rsid w:val="006B6791"/>
    <w:rsid w:val="006B6B6D"/>
    <w:rsid w:val="006D31E7"/>
    <w:rsid w:val="006E2CE5"/>
    <w:rsid w:val="006E311B"/>
    <w:rsid w:val="006F3C0A"/>
    <w:rsid w:val="00702C7A"/>
    <w:rsid w:val="00716632"/>
    <w:rsid w:val="00722B67"/>
    <w:rsid w:val="00726498"/>
    <w:rsid w:val="00747642"/>
    <w:rsid w:val="00752B04"/>
    <w:rsid w:val="00756D62"/>
    <w:rsid w:val="007617B4"/>
    <w:rsid w:val="00773DB9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709D6"/>
    <w:rsid w:val="009C6398"/>
    <w:rsid w:val="009E0338"/>
    <w:rsid w:val="009E6A0E"/>
    <w:rsid w:val="009F088E"/>
    <w:rsid w:val="00A43CB0"/>
    <w:rsid w:val="00A77F88"/>
    <w:rsid w:val="00AB040B"/>
    <w:rsid w:val="00AB1BAB"/>
    <w:rsid w:val="00AB64AC"/>
    <w:rsid w:val="00AC1FB5"/>
    <w:rsid w:val="00AC5404"/>
    <w:rsid w:val="00AE0D20"/>
    <w:rsid w:val="00AF04D1"/>
    <w:rsid w:val="00B07BB9"/>
    <w:rsid w:val="00B22FDC"/>
    <w:rsid w:val="00B266ED"/>
    <w:rsid w:val="00B34BF3"/>
    <w:rsid w:val="00B479D5"/>
    <w:rsid w:val="00B559C6"/>
    <w:rsid w:val="00B67405"/>
    <w:rsid w:val="00B775BE"/>
    <w:rsid w:val="00B816D4"/>
    <w:rsid w:val="00B821B0"/>
    <w:rsid w:val="00B87D8F"/>
    <w:rsid w:val="00BB0D55"/>
    <w:rsid w:val="00BD653C"/>
    <w:rsid w:val="00BE5A1F"/>
    <w:rsid w:val="00BF3543"/>
    <w:rsid w:val="00C10478"/>
    <w:rsid w:val="00C14054"/>
    <w:rsid w:val="00C227EA"/>
    <w:rsid w:val="00C246F5"/>
    <w:rsid w:val="00C35047"/>
    <w:rsid w:val="00C40E1E"/>
    <w:rsid w:val="00C444D7"/>
    <w:rsid w:val="00C50D3B"/>
    <w:rsid w:val="00C62149"/>
    <w:rsid w:val="00C65722"/>
    <w:rsid w:val="00CA09B5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C64D7"/>
    <w:rsid w:val="00E33869"/>
    <w:rsid w:val="00E37A10"/>
    <w:rsid w:val="00E46E66"/>
    <w:rsid w:val="00E525C8"/>
    <w:rsid w:val="00E52BA9"/>
    <w:rsid w:val="00E52EDD"/>
    <w:rsid w:val="00E704D1"/>
    <w:rsid w:val="00E75C34"/>
    <w:rsid w:val="00E92351"/>
    <w:rsid w:val="00E92DEC"/>
    <w:rsid w:val="00E9381B"/>
    <w:rsid w:val="00EB5738"/>
    <w:rsid w:val="00EE1929"/>
    <w:rsid w:val="00EF71F1"/>
    <w:rsid w:val="00F32D41"/>
    <w:rsid w:val="00F63D7F"/>
    <w:rsid w:val="00F825B3"/>
    <w:rsid w:val="00FA3E85"/>
    <w:rsid w:val="00FB2335"/>
    <w:rsid w:val="00FB2F69"/>
    <w:rsid w:val="00FD638B"/>
    <w:rsid w:val="00FE0577"/>
    <w:rsid w:val="00F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4F1C-B570-4BDA-A967-8A6D57D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