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05-0159/80/2020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14 июля 2020 года                                                       город Симферополь</w:t>
      </w:r>
    </w:p>
    <w:p w:rsidR="00A77B3E">
      <w:r>
        <w:t>Мировой судья судебного участка №</w:t>
      </w:r>
      <w:r>
        <w:t xml:space="preserve">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</w:t>
      </w:r>
      <w:r>
        <w:t>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зарегистрирован: адрес, проживающего: адрес,</w:t>
      </w:r>
    </w:p>
    <w:p w:rsidR="00A77B3E">
      <w:r>
        <w:t xml:space="preserve">о привлечении к административной ответственности по части 1 статьи 12.26 КоАП РФ      </w:t>
      </w:r>
    </w:p>
    <w:p w:rsidR="00A77B3E">
      <w:r>
        <w:t>у с т а н о в и л:</w:t>
      </w:r>
    </w:p>
    <w:p w:rsidR="00A77B3E">
      <w:r>
        <w:t>дата в время, н</w:t>
      </w:r>
      <w:r>
        <w:t xml:space="preserve">аходясь на участке автодороги  по адрес, вблизи домовладения 1, в адрес, водитель </w:t>
      </w:r>
      <w:r>
        <w:t>фио</w:t>
      </w:r>
      <w:r>
        <w:t xml:space="preserve"> управлял транспортным средством авто государственный регистрационный номер №. </w:t>
      </w:r>
      <w:r>
        <w:t>фио</w:t>
      </w:r>
      <w:r>
        <w:t xml:space="preserve"> не выполнил законные требования уполномоченного должностного лица о прохождении освидете</w:t>
      </w:r>
      <w:r>
        <w:t xml:space="preserve">льствования на состояние опьянения при наличии признаков такового: запах алкоголя изо рта. </w:t>
      </w:r>
      <w:r>
        <w:t>фио</w:t>
      </w:r>
      <w:r>
        <w:t xml:space="preserve"> отказался от прохождения освидетельствования на состояние алкогольного опьянения в медицинском учреждении, чем нарушил </w:t>
      </w:r>
      <w:r>
        <w:t>п.п</w:t>
      </w:r>
      <w:r>
        <w:t>. 2.3.2 Правил дорожного движения РФ. Д</w:t>
      </w:r>
      <w:r>
        <w:t xml:space="preserve">ействия </w:t>
      </w:r>
      <w:r>
        <w:t>фио</w:t>
      </w:r>
      <w:r>
        <w:t xml:space="preserve"> квалифицированы по ч. 1 ст. 12.26 КоАП РФ.</w:t>
      </w:r>
    </w:p>
    <w:p w:rsidR="00A77B3E">
      <w:r>
        <w:t>фио</w:t>
      </w:r>
      <w:r>
        <w:t xml:space="preserve"> в судебном заседании вину признал, раскаялся,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 xml:space="preserve">, исследовав материалы дела, оценив доказательства в их совокупности, считаю, что его вина </w:t>
      </w:r>
      <w:r>
        <w:t>в совершении административного правонарушения, предусмотренного ч. 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</w:t>
      </w:r>
      <w:r>
        <w:t>ьянения, если такие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</w:t>
      </w:r>
      <w:r>
        <w:t>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</w:t>
      </w:r>
      <w:r>
        <w:t xml:space="preserve"> обязан проходить по требованию сотрудников полиции освидетельствование на состояние опьянения.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</w:t>
      </w:r>
      <w:r>
        <w:t xml:space="preserve">ства находился в состоянии опьянения и подлежал освидетельствованию на состояние алкогольного опьянения, явились: запах алкоголя изо рта. Изложенное согласуется с пунктом 3 Правил освидетельствования лица, которое управляет транспортным средством, на </w:t>
      </w:r>
      <w:r>
        <w:t>состо</w:t>
      </w:r>
      <w:r>
        <w:t>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>Факт совершени</w:t>
      </w:r>
      <w:r>
        <w:t xml:space="preserve">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из протокола об административном правонарушении от дата № 82 Ап № 084817, протокола 82 ОТ № 018601 от дата об отстранении </w:t>
      </w:r>
      <w:r>
        <w:t>фио</w:t>
      </w:r>
      <w:r>
        <w:t xml:space="preserve"> от управления транспортным средством следует, что водитель </w:t>
      </w:r>
      <w:r>
        <w:t>фио</w:t>
      </w:r>
      <w:r>
        <w:t xml:space="preserve"> управлял тран</w:t>
      </w:r>
      <w:r>
        <w:t>спортным средством авто государственный регистрационный номер № с признаками алкогольного опьянения: запах алкоголя изо рта (</w:t>
      </w:r>
      <w:r>
        <w:t>л.д</w:t>
      </w:r>
      <w:r>
        <w:t xml:space="preserve">. 1, 3); - из протокола 50 МВ № 044946 о направлении </w:t>
      </w:r>
      <w:r>
        <w:t>фио</w:t>
      </w:r>
      <w:r>
        <w:t xml:space="preserve"> на медицинское освидетельствование следует его отказ от прохождения осв</w:t>
      </w:r>
      <w:r>
        <w:t>идетельствования, что также подтверждено на видеозаписи, в его объяснениях (</w:t>
      </w:r>
      <w:r>
        <w:t>л.д</w:t>
      </w:r>
      <w:r>
        <w:t xml:space="preserve">. 4, 5, 9); - из справки </w:t>
      </w:r>
      <w:r>
        <w:t>фио</w:t>
      </w:r>
      <w:r>
        <w:t xml:space="preserve"> ДПС ГИБДД МВД России по Республики Крым следует, что </w:t>
      </w:r>
      <w:r>
        <w:t>фио</w:t>
      </w:r>
      <w:r>
        <w:t xml:space="preserve"> ранее не подвергался наказаниям по ст. 12.8, 12.26 КоАП РФ, ч. 2, 4, 6 ст. 264, ст. 264.1 У</w:t>
      </w:r>
      <w:r>
        <w:t>К РФ (</w:t>
      </w:r>
      <w:r>
        <w:t>л.д</w:t>
      </w:r>
      <w:r>
        <w:t xml:space="preserve">. 8, 10). Изложенные доказательства ничем не опорочены, согласованы между собой и  дополняют друг друга. Данные зафиксированные в указанных доказательствах и на видеозаписи </w:t>
      </w:r>
      <w:r>
        <w:t>фио</w:t>
      </w:r>
      <w:r>
        <w:t xml:space="preserve"> суду подтвердил. </w:t>
      </w:r>
    </w:p>
    <w:p w:rsidR="00A77B3E">
      <w:r>
        <w:t>Обстоятельством, смягчающим административную ответст</w:t>
      </w:r>
      <w:r>
        <w:t>венность является признание вины, раскаялся в содеянном. Обстоятельств отягчающих административную ответственность по делу не установлено.</w:t>
      </w:r>
    </w:p>
    <w:p w:rsidR="00A77B3E">
      <w:r>
        <w:t xml:space="preserve">В соответствии со ст. 2.9 КоАП РФ при малозначительности совершенного административного правонарушения судья, орган, </w:t>
      </w:r>
      <w:r>
        <w:t>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 xml:space="preserve">В соответствии с п. 21 Постановления </w:t>
      </w:r>
      <w:r>
        <w:t>Пленума Верховного Суда РФ от дата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</w:t>
      </w:r>
      <w:r>
        <w:t>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</w:t>
      </w:r>
      <w:r>
        <w:t>, 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ф</w:t>
      </w:r>
      <w:r>
        <w:t>ио</w:t>
      </w:r>
      <w:r>
        <w:t xml:space="preserve"> правонарушение не может быть признано малозначительным, что согласуется с положениями ст. 2.9 КоАП РФ и п. 21 Постановления Пленума Верховного Суда РФ от дата № 5 «О некоторых вопросах, возникающих у судов при применении Кодекса Российской Федерации об </w:t>
      </w:r>
      <w:r>
        <w:t>административных правонарушениях».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личность виновного и полагает возможным </w:t>
      </w:r>
      <w:r>
        <w:t>определить как основное, так и обязательное дополнительное наказание в пред</w:t>
      </w:r>
      <w:r>
        <w:t>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>, признать виновным в совершении административного правонарушения, предусмотренного ч. 1 ст.</w:t>
      </w:r>
      <w:r>
        <w:t xml:space="preserve"> 12.26 КоАП РФ и назначить ему наказание в виде административного штрафа в размере сумма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УФК п</w:t>
      </w:r>
      <w:r>
        <w:t>о Республике Крым (УМВД России по адрес) ИНН: телефон КПП: телефон, р/с 40101810335100010001 Банк: Отделение по Республике Крым ЮГУ Центрального наименование организации БИК: телефон OKTMO: телефон КБК: 18811601123010001140 УИН: 18810491206000006135.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</w:t>
      </w:r>
      <w:r>
        <w:t>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</w:t>
      </w:r>
      <w:r>
        <w:t xml:space="preserve">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</w:t>
      </w:r>
      <w:r>
        <w:t xml:space="preserve">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</w:t>
      </w:r>
      <w:r>
        <w:t>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</w:t>
      </w:r>
      <w:r>
        <w:t>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</w:t>
      </w:r>
      <w:r>
        <w:t xml:space="preserve">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</w:t>
      </w:r>
      <w:r>
        <w:t>документов, а равно получения органом, исполняющим этот вид административ</w:t>
      </w:r>
      <w:r>
        <w:t>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</w:t>
      </w:r>
      <w:r>
        <w:t xml:space="preserve">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</w:t>
      </w:r>
      <w:r>
        <w:t>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</w:t>
      </w:r>
      <w:r>
        <w:t>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 w:rsidRPr="000B3991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91"/>
    <w:rsid w:val="000B39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