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2ED2" w:rsidRPr="00ED6A7E" w:rsidP="00697908">
      <w:pPr>
        <w:rPr>
          <w:lang w:val="uk-UA"/>
        </w:rPr>
      </w:pPr>
      <w:r w:rsidRPr="00ED6A7E">
        <w:rPr>
          <w:lang w:val="uk-UA"/>
        </w:rPr>
        <w:t xml:space="preserve">                                                                              </w:t>
      </w:r>
    </w:p>
    <w:p w:rsidR="000D49D7" w:rsidRPr="00ED6A7E" w:rsidP="00817581">
      <w:pPr>
        <w:pStyle w:val="Heading1"/>
      </w:pPr>
      <w:r w:rsidRPr="00ED6A7E">
        <w:t xml:space="preserve">П О С Т А Н О В Л Е Н И Е                      </w:t>
      </w:r>
      <w:r w:rsidRPr="00ED6A7E" w:rsidR="008F6A2C">
        <w:t xml:space="preserve">   </w:t>
      </w:r>
      <w:r w:rsidRPr="00ED6A7E" w:rsidR="00DA6677">
        <w:t xml:space="preserve">   </w:t>
      </w:r>
      <w:r w:rsidRPr="00ED6A7E">
        <w:t xml:space="preserve"> </w:t>
      </w:r>
    </w:p>
    <w:p w:rsidR="00241259" w:rsidRPr="00ED6A7E" w:rsidP="005B52D9">
      <w:pPr>
        <w:jc w:val="center"/>
        <w:rPr>
          <w:b/>
        </w:rPr>
      </w:pPr>
      <w:r w:rsidRPr="00ED6A7E">
        <w:rPr>
          <w:b/>
        </w:rPr>
        <w:t>(мотивированное)</w:t>
      </w:r>
    </w:p>
    <w:p w:rsidR="00D72F3A" w:rsidRPr="00ED6A7E" w:rsidP="00697908">
      <w:r w:rsidRPr="00ED6A7E">
        <w:t>04</w:t>
      </w:r>
      <w:r w:rsidRPr="00ED6A7E" w:rsidR="00CB11A9">
        <w:t xml:space="preserve"> </w:t>
      </w:r>
      <w:r w:rsidRPr="00ED6A7E" w:rsidR="00C728D6">
        <w:t>октября</w:t>
      </w:r>
      <w:r w:rsidRPr="00ED6A7E" w:rsidR="00C44633">
        <w:t xml:space="preserve"> </w:t>
      </w:r>
      <w:r w:rsidRPr="00ED6A7E">
        <w:t>2024</w:t>
      </w:r>
      <w:r w:rsidRPr="00ED6A7E" w:rsidR="004855E1">
        <w:t xml:space="preserve"> года</w:t>
      </w:r>
      <w:r w:rsidRPr="00ED6A7E" w:rsidR="004855E1">
        <w:tab/>
        <w:t xml:space="preserve">             </w:t>
      </w:r>
      <w:r w:rsidRPr="00ED6A7E" w:rsidR="00E22ACA">
        <w:t xml:space="preserve">   </w:t>
      </w:r>
      <w:r w:rsidRPr="00ED6A7E" w:rsidR="004855E1">
        <w:t xml:space="preserve">               </w:t>
      </w:r>
      <w:r w:rsidRPr="00ED6A7E" w:rsidR="00C34B4C">
        <w:t xml:space="preserve">   </w:t>
      </w:r>
      <w:r w:rsidRPr="00ED6A7E" w:rsidR="004855E1">
        <w:t xml:space="preserve">              </w:t>
      </w:r>
      <w:r w:rsidRPr="00ED6A7E" w:rsidR="007F58CB">
        <w:t xml:space="preserve">                      </w:t>
      </w:r>
      <w:r w:rsidRPr="00ED6A7E" w:rsidR="004855E1">
        <w:t xml:space="preserve">  город Симферополь</w:t>
      </w:r>
    </w:p>
    <w:p w:rsidR="00241259" w:rsidRPr="00ED6A7E" w:rsidP="00697908"/>
    <w:p w:rsidR="00D72F3A" w:rsidRPr="00ED6A7E" w:rsidP="00697908">
      <w:r w:rsidRPr="00ED6A7E"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ED6A7E" w:rsidR="004855E1">
        <w:t xml:space="preserve"> </w:t>
      </w:r>
      <w:r w:rsidRPr="00ED6A7E" w:rsidR="00505295">
        <w:t xml:space="preserve">рассмотрев в помещении </w:t>
      </w:r>
      <w:r w:rsidRPr="00ED6A7E">
        <w:t>судебного участка № 80 Симферопольского судебного района (Симферопольский м</w:t>
      </w:r>
      <w:r w:rsidRPr="00ED6A7E">
        <w:t xml:space="preserve">униципальный район) Республики Крым (295034, Республика Крым, город Симферополь, ул. Куйбышева, 58д) </w:t>
      </w:r>
      <w:r w:rsidRPr="00ED6A7E" w:rsidR="00961F08">
        <w:t>дело об административном правонарушении</w:t>
      </w:r>
      <w:r w:rsidRPr="00ED6A7E" w:rsidR="00505295">
        <w:t xml:space="preserve"> в отношении</w:t>
      </w:r>
    </w:p>
    <w:p w:rsidR="00665049" w:rsidRPr="00ED6A7E" w:rsidP="00697908">
      <w:r w:rsidRPr="00ED6A7E">
        <w:t xml:space="preserve">с участием: потерпевшей </w:t>
      </w:r>
      <w:r w:rsidR="00E1230E">
        <w:t>***</w:t>
      </w:r>
      <w:r w:rsidRPr="00ED6A7E">
        <w:t xml:space="preserve">, и её представителя </w:t>
      </w:r>
      <w:r w:rsidR="00E1230E">
        <w:t>***</w:t>
      </w:r>
      <w:r w:rsidRPr="00ED6A7E" w:rsidR="00E5499B">
        <w:t>,</w:t>
      </w:r>
    </w:p>
    <w:p w:rsidR="00D31C21" w:rsidRPr="00ED6A7E" w:rsidP="00E5499B">
      <w:pPr>
        <w:ind w:firstLine="0"/>
      </w:pPr>
      <w:r w:rsidRPr="00ED6A7E">
        <w:t>лица, привлекаемого к администр</w:t>
      </w:r>
      <w:r w:rsidRPr="00ED6A7E">
        <w:t>ативной ответственности</w:t>
      </w:r>
      <w:r w:rsidRPr="00ED6A7E" w:rsidR="003059A2">
        <w:t xml:space="preserve"> </w:t>
      </w:r>
      <w:r w:rsidR="00E1230E">
        <w:t>***</w:t>
      </w:r>
      <w:r w:rsidRPr="00ED6A7E">
        <w:t xml:space="preserve">,  </w:t>
      </w:r>
      <w:r w:rsidRPr="00ED6A7E" w:rsidR="003059A2">
        <w:t xml:space="preserve">и его адвоката </w:t>
      </w:r>
      <w:r w:rsidR="00AE1D3C">
        <w:t>***</w:t>
      </w:r>
      <w:r w:rsidRPr="00ED6A7E" w:rsidR="003059A2">
        <w:t xml:space="preserve">, </w:t>
      </w:r>
    </w:p>
    <w:p w:rsidR="003059A2" w:rsidRPr="00ED6A7E" w:rsidP="00E5499B">
      <w:pPr>
        <w:ind w:firstLine="0"/>
      </w:pPr>
      <w:r w:rsidRPr="00ED6A7E">
        <w:t>секретаря:</w:t>
      </w:r>
      <w:r w:rsidRPr="00ED6A7E" w:rsidR="00E5499B">
        <w:t xml:space="preserve"> </w:t>
      </w:r>
      <w:r w:rsidRPr="00ED6A7E">
        <w:t xml:space="preserve">Казинской А.С., </w:t>
      </w:r>
    </w:p>
    <w:p w:rsidR="00D72F3A" w:rsidRPr="00ED6A7E" w:rsidP="00697908">
      <w:r>
        <w:t>***</w:t>
      </w:r>
      <w:r w:rsidRPr="00ED6A7E" w:rsidR="00817581">
        <w:t xml:space="preserve">, </w:t>
      </w:r>
    </w:p>
    <w:p w:rsidR="00D72F3A" w:rsidRPr="00ED6A7E" w:rsidP="00697908">
      <w:r w:rsidRPr="00ED6A7E">
        <w:t>о привлечении к административной</w:t>
      </w:r>
      <w:r w:rsidRPr="00ED6A7E">
        <w:t xml:space="preserve"> ответственности по </w:t>
      </w:r>
      <w:r w:rsidRPr="00ED6A7E" w:rsidR="007303D4">
        <w:t>ст.</w:t>
      </w:r>
      <w:r w:rsidRPr="00ED6A7E">
        <w:t xml:space="preserve"> </w:t>
      </w:r>
      <w:r w:rsidRPr="00ED6A7E" w:rsidR="00B8042D">
        <w:t>6.1.1.</w:t>
      </w:r>
      <w:r w:rsidRPr="00ED6A7E">
        <w:t xml:space="preserve"> КоАП РФ</w:t>
      </w:r>
    </w:p>
    <w:p w:rsidR="007F58CB" w:rsidRPr="00ED6A7E" w:rsidP="00697908"/>
    <w:p w:rsidR="007A2A02" w:rsidRPr="00ED6A7E" w:rsidP="00817581">
      <w:pPr>
        <w:pStyle w:val="Heading2"/>
      </w:pPr>
      <w:r w:rsidRPr="00ED6A7E">
        <w:t>у с т а н о в и л:</w:t>
      </w:r>
    </w:p>
    <w:p w:rsidR="00074DDF" w:rsidRPr="00ED6A7E" w:rsidP="00697908"/>
    <w:p w:rsidR="00EF5D45" w:rsidRPr="00ED6A7E" w:rsidP="00697908">
      <w:r w:rsidRPr="00ED6A7E">
        <w:t>23</w:t>
      </w:r>
      <w:r w:rsidRPr="00ED6A7E" w:rsidR="00454ED0">
        <w:t>.</w:t>
      </w:r>
      <w:r w:rsidRPr="00ED6A7E">
        <w:t>07</w:t>
      </w:r>
      <w:r w:rsidRPr="00ED6A7E" w:rsidR="00C44633">
        <w:t>.</w:t>
      </w:r>
      <w:r w:rsidRPr="00ED6A7E">
        <w:t>2023</w:t>
      </w:r>
      <w:r w:rsidRPr="00ED6A7E" w:rsidR="00D72F3A">
        <w:t xml:space="preserve"> в </w:t>
      </w:r>
      <w:r w:rsidRPr="00ED6A7E">
        <w:t>12</w:t>
      </w:r>
      <w:r w:rsidRPr="00ED6A7E" w:rsidR="00A6258B">
        <w:t xml:space="preserve"> ч. </w:t>
      </w:r>
      <w:r w:rsidRPr="00ED6A7E">
        <w:t>00</w:t>
      </w:r>
      <w:r w:rsidRPr="00ED6A7E" w:rsidR="00652DC4">
        <w:t xml:space="preserve"> мин</w:t>
      </w:r>
      <w:r w:rsidRPr="00ED6A7E" w:rsidR="00067A80">
        <w:t>.</w:t>
      </w:r>
      <w:r w:rsidRPr="00ED6A7E" w:rsidR="00D72F3A">
        <w:t xml:space="preserve"> находясь </w:t>
      </w:r>
      <w:r w:rsidRPr="00ED6A7E" w:rsidR="008C2B6C">
        <w:t xml:space="preserve">по месту </w:t>
      </w:r>
      <w:r w:rsidRPr="00ED6A7E" w:rsidR="003059A2">
        <w:t>на территории вблизи</w:t>
      </w:r>
      <w:r w:rsidRPr="00ED6A7E">
        <w:t xml:space="preserve"> домовладения 29А</w:t>
      </w:r>
      <w:r w:rsidRPr="00ED6A7E" w:rsidR="008C2B6C">
        <w:t xml:space="preserve"> по ул. </w:t>
      </w:r>
      <w:r w:rsidRPr="00ED6A7E" w:rsidR="00A134B5">
        <w:t>Ленина</w:t>
      </w:r>
      <w:r w:rsidRPr="00ED6A7E" w:rsidR="008C2B6C">
        <w:t>,</w:t>
      </w:r>
      <w:r w:rsidRPr="00ED6A7E" w:rsidR="007F58CB">
        <w:t xml:space="preserve"> </w:t>
      </w:r>
      <w:r w:rsidRPr="00ED6A7E" w:rsidR="00A134B5">
        <w:t>пгт</w:t>
      </w:r>
      <w:r w:rsidRPr="00ED6A7E" w:rsidR="00454ED0">
        <w:t xml:space="preserve">. </w:t>
      </w:r>
      <w:r w:rsidRPr="00ED6A7E" w:rsidR="00A134B5">
        <w:t>Николаевка</w:t>
      </w:r>
      <w:r w:rsidRPr="00ED6A7E" w:rsidR="00454ED0">
        <w:t xml:space="preserve">, </w:t>
      </w:r>
      <w:r w:rsidRPr="00ED6A7E" w:rsidR="007164CF">
        <w:t xml:space="preserve">Симферопольского района, </w:t>
      </w:r>
      <w:r w:rsidRPr="00ED6A7E" w:rsidR="007F58CB">
        <w:t>Республики</w:t>
      </w:r>
      <w:r w:rsidRPr="00ED6A7E" w:rsidR="00D72F3A">
        <w:t xml:space="preserve"> Крым, </w:t>
      </w:r>
      <w:r w:rsidR="00E1230E">
        <w:t>***</w:t>
      </w:r>
      <w:r w:rsidRPr="00ED6A7E" w:rsidR="00074DDF">
        <w:t xml:space="preserve"> </w:t>
      </w:r>
      <w:r w:rsidRPr="00ED6A7E" w:rsidR="00B144BC">
        <w:t xml:space="preserve">в ходе конфликта причинил </w:t>
      </w:r>
      <w:r w:rsidR="00E1230E">
        <w:t>***</w:t>
      </w:r>
      <w:r w:rsidRPr="00ED6A7E" w:rsidR="003059A2">
        <w:t xml:space="preserve"> </w:t>
      </w:r>
      <w:r w:rsidRPr="00ED6A7E" w:rsidR="00B144BC">
        <w:t>телесные повреждения</w:t>
      </w:r>
      <w:r w:rsidRPr="00ED6A7E" w:rsidR="003059A2">
        <w:t>.</w:t>
      </w:r>
      <w:r w:rsidRPr="00ED6A7E" w:rsidR="00B144BC">
        <w:t xml:space="preserve"> </w:t>
      </w:r>
      <w:r w:rsidRPr="00ED6A7E" w:rsidR="003059A2">
        <w:t>С</w:t>
      </w:r>
      <w:r w:rsidRPr="00ED6A7E" w:rsidR="0010344C">
        <w:t>огласно заключению эксперта</w:t>
      </w:r>
      <w:r w:rsidRPr="00ED6A7E" w:rsidR="00430EDD">
        <w:t xml:space="preserve"> </w:t>
      </w:r>
      <w:r w:rsidRPr="00ED6A7E" w:rsidR="00430EDD">
        <w:t>у</w:t>
      </w:r>
      <w:r w:rsidRPr="00ED6A7E" w:rsidR="00430EDD">
        <w:t xml:space="preserve"> </w:t>
      </w:r>
      <w:r w:rsidR="00E1230E">
        <w:t>***</w:t>
      </w:r>
      <w:r w:rsidRPr="00ED6A7E" w:rsidR="00E56662">
        <w:t xml:space="preserve"> </w:t>
      </w:r>
      <w:r w:rsidRPr="00ED6A7E" w:rsidR="00430EDD">
        <w:t>обнаружены</w:t>
      </w:r>
      <w:r w:rsidRPr="00ED6A7E" w:rsidR="00430EDD">
        <w:t>: ссадина, кровоподтек левой верхней конечности, кровоподтеки живота, правого коленного сустава</w:t>
      </w:r>
      <w:r w:rsidRPr="00ED6A7E">
        <w:t xml:space="preserve">. Своими действиями </w:t>
      </w:r>
      <w:r w:rsidR="00E1230E">
        <w:t>***</w:t>
      </w:r>
      <w:r w:rsidRPr="00ED6A7E" w:rsidR="00D7447A">
        <w:t xml:space="preserve"> </w:t>
      </w:r>
      <w:r w:rsidRPr="00ED6A7E" w:rsidR="007F58CB">
        <w:t>причинил потерпевше</w:t>
      </w:r>
      <w:r w:rsidRPr="00ED6A7E" w:rsidR="001D23B0">
        <w:t>й</w:t>
      </w:r>
      <w:r w:rsidRPr="00ED6A7E">
        <w:t xml:space="preserve"> повреждения,</w:t>
      </w:r>
      <w:r w:rsidRPr="00ED6A7E" w:rsidR="00B8042D">
        <w:t xml:space="preserve"> </w:t>
      </w:r>
      <w:r w:rsidRPr="00ED6A7E" w:rsidR="00BC2A50">
        <w:t>которые</w:t>
      </w:r>
      <w:r w:rsidRPr="00ED6A7E" w:rsidR="00B8042D">
        <w:t xml:space="preserve"> </w:t>
      </w:r>
      <w:r w:rsidRPr="00ED6A7E">
        <w:t>выводам</w:t>
      </w:r>
      <w:r w:rsidRPr="00ED6A7E" w:rsidR="002427DA">
        <w:t>и</w:t>
      </w:r>
      <w:r w:rsidRPr="00ED6A7E">
        <w:t xml:space="preserve"> </w:t>
      </w:r>
      <w:r w:rsidRPr="00ED6A7E" w:rsidR="00B8042D">
        <w:t>эксперт</w:t>
      </w:r>
      <w:r w:rsidRPr="00ED6A7E" w:rsidR="002427DA">
        <w:t>изы</w:t>
      </w:r>
      <w:r w:rsidRPr="00ED6A7E" w:rsidR="00B8042D">
        <w:t xml:space="preserve"> </w:t>
      </w:r>
      <w:r w:rsidRPr="00ED6A7E" w:rsidR="00BC2A50">
        <w:t>расцениваются как повреждения, не причинившие вред здоровью</w:t>
      </w:r>
      <w:r w:rsidRPr="00ED6A7E">
        <w:t xml:space="preserve">, </w:t>
      </w:r>
      <w:r w:rsidRPr="00ED6A7E" w:rsidR="00E22ACA">
        <w:t>в соответствии с</w:t>
      </w:r>
      <w:r w:rsidRPr="00ED6A7E">
        <w:t xml:space="preserve"> п. 9 «Медицинских критериев определения степени тяжести вреда, причиненного здоровью человека», утвержденных Приказом № 194н от 24.04.2008 Министерства здравоохранения и социального развития России</w:t>
      </w:r>
      <w:r w:rsidRPr="00ED6A7E" w:rsidR="00FB6C78">
        <w:t>.</w:t>
      </w:r>
      <w:r w:rsidRPr="00ED6A7E" w:rsidR="002F2C31">
        <w:t xml:space="preserve"> </w:t>
      </w:r>
    </w:p>
    <w:p w:rsidR="007A2A02" w:rsidRPr="00ED6A7E" w:rsidP="00697908">
      <w:r w:rsidRPr="00ED6A7E">
        <w:t xml:space="preserve">Действия </w:t>
      </w:r>
      <w:r w:rsidR="00E1230E">
        <w:t>***</w:t>
      </w:r>
      <w:r w:rsidRPr="00ED6A7E" w:rsidR="00D7447A">
        <w:t xml:space="preserve"> </w:t>
      </w:r>
      <w:r w:rsidRPr="00ED6A7E" w:rsidR="002F2C31">
        <w:t>не содержат уголовно наказуемого деяния и</w:t>
      </w:r>
      <w:r w:rsidRPr="00ED6A7E" w:rsidR="00FB6C78">
        <w:t xml:space="preserve"> </w:t>
      </w:r>
      <w:r w:rsidRPr="00ED6A7E">
        <w:t>квалифициров</w:t>
      </w:r>
      <w:r w:rsidRPr="00ED6A7E" w:rsidR="00074DDF">
        <w:t xml:space="preserve">аны по </w:t>
      </w:r>
      <w:r w:rsidRPr="00ED6A7E" w:rsidR="007303D4">
        <w:t>ст.</w:t>
      </w:r>
      <w:r w:rsidRPr="00ED6A7E" w:rsidR="00FB6C78">
        <w:t xml:space="preserve"> 6.1.1. </w:t>
      </w:r>
      <w:r w:rsidRPr="00ED6A7E" w:rsidR="0087396A">
        <w:t>КоАП РФ</w:t>
      </w:r>
      <w:r w:rsidRPr="00ED6A7E" w:rsidR="000F6ECD">
        <w:t>.</w:t>
      </w:r>
    </w:p>
    <w:p w:rsidR="009C4F9F" w:rsidRPr="00ED6A7E" w:rsidP="00697908">
      <w:r>
        <w:t>***</w:t>
      </w:r>
      <w:r w:rsidRPr="00ED6A7E" w:rsidR="00302D18">
        <w:t xml:space="preserve">, </w:t>
      </w:r>
      <w:r w:rsidRPr="00ED6A7E" w:rsidR="000C0E1E">
        <w:t xml:space="preserve">и его защитник адвокат </w:t>
      </w:r>
      <w:r w:rsidR="00AE1D3C">
        <w:t>***</w:t>
      </w:r>
      <w:r w:rsidRPr="00ED6A7E" w:rsidR="000C0E1E">
        <w:t xml:space="preserve"> </w:t>
      </w:r>
      <w:r w:rsidRPr="00ED6A7E" w:rsidR="002F2C31">
        <w:t>в судебном заседании вину в совершении административно правонару</w:t>
      </w:r>
      <w:r w:rsidRPr="00ED6A7E" w:rsidR="00E22ACA">
        <w:t>шения признал</w:t>
      </w:r>
      <w:r w:rsidRPr="00ED6A7E" w:rsidR="000C0E1E">
        <w:t>и</w:t>
      </w:r>
      <w:r w:rsidRPr="00ED6A7E" w:rsidR="001D23B0">
        <w:t xml:space="preserve"> частично</w:t>
      </w:r>
      <w:r w:rsidRPr="00ED6A7E" w:rsidR="00C47125">
        <w:t>.</w:t>
      </w:r>
      <w:r w:rsidRPr="00ED6A7E" w:rsidR="00AA0836">
        <w:t xml:space="preserve"> </w:t>
      </w:r>
      <w:r w:rsidRPr="00ED6A7E" w:rsidR="00A761B4">
        <w:t>Показал</w:t>
      </w:r>
      <w:r w:rsidRPr="00ED6A7E" w:rsidR="00AA0836">
        <w:t>, что его действия следует расценивать как осуществлённые в состоянии крайней необходимости, что является основанием для прекращения производства по делу на основании п</w:t>
      </w:r>
      <w:r w:rsidRPr="00ED6A7E" w:rsidR="00A761B4">
        <w:t>.</w:t>
      </w:r>
      <w:r w:rsidRPr="00ED6A7E" w:rsidR="00AA0836">
        <w:t xml:space="preserve"> 3 ч</w:t>
      </w:r>
      <w:r w:rsidRPr="00ED6A7E" w:rsidR="00A761B4">
        <w:t>.</w:t>
      </w:r>
      <w:r w:rsidRPr="00ED6A7E" w:rsidR="00AA0836">
        <w:t xml:space="preserve"> 1 ст</w:t>
      </w:r>
      <w:r w:rsidRPr="00ED6A7E" w:rsidR="00A761B4">
        <w:t xml:space="preserve">. </w:t>
      </w:r>
      <w:r w:rsidRPr="00ED6A7E" w:rsidR="00AA0836">
        <w:t xml:space="preserve">24.5 КоАП РФ. </w:t>
      </w:r>
      <w:r w:rsidRPr="00ED6A7E" w:rsidR="000D180C">
        <w:t>С</w:t>
      </w:r>
      <w:r w:rsidRPr="00ED6A7E" w:rsidR="00AA0836">
        <w:t>вои доводы в этой части мотивировал тем</w:t>
      </w:r>
      <w:r w:rsidRPr="00ED6A7E" w:rsidR="000D180C">
        <w:t>,</w:t>
      </w:r>
      <w:r w:rsidRPr="00ED6A7E" w:rsidR="00AA0836">
        <w:t xml:space="preserve"> что </w:t>
      </w:r>
      <w:r w:rsidRPr="00ED6A7E" w:rsidR="000D180C">
        <w:t xml:space="preserve">в указанный день у </w:t>
      </w:r>
      <w:r w:rsidRPr="00ED6A7E" w:rsidR="00AA0836">
        <w:t xml:space="preserve">него на почве бытовых разногласий </w:t>
      </w:r>
      <w:r w:rsidRPr="00ED6A7E" w:rsidR="00A761B4">
        <w:t xml:space="preserve">с </w:t>
      </w:r>
      <w:r>
        <w:t>***</w:t>
      </w:r>
      <w:r w:rsidRPr="00ED6A7E" w:rsidR="00A761B4">
        <w:t xml:space="preserve"> </w:t>
      </w:r>
      <w:r w:rsidRPr="00ED6A7E" w:rsidR="00AA0836">
        <w:t>возник</w:t>
      </w:r>
      <w:r w:rsidRPr="00ED6A7E" w:rsidR="00AA0836">
        <w:t xml:space="preserve"> конфликт</w:t>
      </w:r>
      <w:r w:rsidRPr="00ED6A7E" w:rsidR="00A761B4">
        <w:t>.</w:t>
      </w:r>
      <w:r w:rsidRPr="00ED6A7E" w:rsidR="00AA0836">
        <w:t xml:space="preserve"> </w:t>
      </w:r>
      <w:r w:rsidRPr="00ED6A7E" w:rsidR="000D180C">
        <w:t xml:space="preserve">Добавил, что в ходе конфликта </w:t>
      </w:r>
      <w:r>
        <w:t>***</w:t>
      </w:r>
      <w:r w:rsidRPr="00ED6A7E" w:rsidR="000D180C">
        <w:t xml:space="preserve"> </w:t>
      </w:r>
      <w:r w:rsidRPr="00ED6A7E" w:rsidR="00AA0836">
        <w:t>высказывая оскорбления в его адрес</w:t>
      </w:r>
      <w:r w:rsidRPr="00ED6A7E" w:rsidR="000D180C">
        <w:t>,</w:t>
      </w:r>
      <w:r w:rsidRPr="00ED6A7E" w:rsidR="00AA0836">
        <w:t xml:space="preserve"> обливала холодной водой</w:t>
      </w:r>
      <w:r w:rsidRPr="00ED6A7E" w:rsidR="000D180C">
        <w:t xml:space="preserve">. Считает, </w:t>
      </w:r>
      <w:r w:rsidRPr="00ED6A7E" w:rsidR="00AA0836">
        <w:t xml:space="preserve">что </w:t>
      </w:r>
      <w:r w:rsidRPr="00ED6A7E" w:rsidR="000D180C">
        <w:t xml:space="preserve">такие </w:t>
      </w:r>
      <w:r w:rsidRPr="00ED6A7E" w:rsidR="00AA0836">
        <w:t xml:space="preserve">действия в июле </w:t>
      </w:r>
      <w:r w:rsidRPr="00ED6A7E" w:rsidR="000D180C">
        <w:t>месяце</w:t>
      </w:r>
      <w:r w:rsidRPr="00ED6A7E" w:rsidR="00AA0836">
        <w:t xml:space="preserve"> могли повлечь вред его здоровью в виде переохлаждения</w:t>
      </w:r>
      <w:r w:rsidRPr="00ED6A7E" w:rsidR="000D180C">
        <w:t>. Д</w:t>
      </w:r>
      <w:r w:rsidRPr="00ED6A7E" w:rsidR="00AA0836">
        <w:t xml:space="preserve">ля прекращения </w:t>
      </w:r>
      <w:r w:rsidRPr="00ED6A7E" w:rsidR="000D180C">
        <w:t xml:space="preserve">описанных </w:t>
      </w:r>
      <w:r w:rsidRPr="00ED6A7E" w:rsidR="00AA0836">
        <w:t xml:space="preserve">действий он перерезал </w:t>
      </w:r>
      <w:r>
        <w:t>***</w:t>
      </w:r>
      <w:r w:rsidRPr="00ED6A7E" w:rsidR="004D543C">
        <w:t xml:space="preserve"> </w:t>
      </w:r>
      <w:r w:rsidRPr="00ED6A7E" w:rsidR="00AA0836">
        <w:t>поливочный шланг</w:t>
      </w:r>
      <w:r w:rsidRPr="00ED6A7E" w:rsidR="004D543C">
        <w:t>,</w:t>
      </w:r>
      <w:r w:rsidRPr="00ED6A7E" w:rsidR="00AA0836">
        <w:t xml:space="preserve"> а та</w:t>
      </w:r>
      <w:r w:rsidRPr="00ED6A7E" w:rsidR="004D543C">
        <w:t>,</w:t>
      </w:r>
      <w:r w:rsidRPr="00ED6A7E" w:rsidR="00AA0836">
        <w:t xml:space="preserve"> в свою очередь</w:t>
      </w:r>
      <w:r w:rsidRPr="00ED6A7E" w:rsidR="004D543C">
        <w:t>,</w:t>
      </w:r>
      <w:r w:rsidRPr="00ED6A7E" w:rsidR="00AA0836">
        <w:t xml:space="preserve"> </w:t>
      </w:r>
      <w:r w:rsidRPr="00ED6A7E" w:rsidR="00AA0836">
        <w:t>реализуя намерение на причинение ему телесных повреждений на территории его земельного участка нан</w:t>
      </w:r>
      <w:r w:rsidRPr="00ED6A7E" w:rsidR="004D543C">
        <w:t>есла</w:t>
      </w:r>
      <w:r w:rsidRPr="00ED6A7E" w:rsidR="00AA0836">
        <w:t xml:space="preserve"> ему </w:t>
      </w:r>
      <w:r w:rsidRPr="00ED6A7E" w:rsidR="004D543C">
        <w:t>несколько</w:t>
      </w:r>
      <w:r w:rsidRPr="00ED6A7E" w:rsidR="004D543C">
        <w:t xml:space="preserve"> ударов </w:t>
      </w:r>
      <w:r w:rsidRPr="00ED6A7E" w:rsidR="00AA0836">
        <w:t>фрагментом полимерного шланга</w:t>
      </w:r>
      <w:r w:rsidRPr="00ED6A7E" w:rsidR="004D543C">
        <w:t xml:space="preserve">. </w:t>
      </w:r>
      <w:r w:rsidRPr="00ED6A7E" w:rsidR="00EB31E1">
        <w:t xml:space="preserve">Уточнил, что в результате умышленных действий </w:t>
      </w:r>
      <w:r>
        <w:t>***</w:t>
      </w:r>
      <w:r w:rsidRPr="00ED6A7E" w:rsidR="00EB31E1">
        <w:t xml:space="preserve"> у него на спине образовались кровоподтёки. </w:t>
      </w:r>
      <w:r w:rsidRPr="00ED6A7E" w:rsidR="004D543C">
        <w:t>С</w:t>
      </w:r>
      <w:r w:rsidRPr="00ED6A7E" w:rsidR="00AA0836">
        <w:t>вои действия объясняет тем</w:t>
      </w:r>
      <w:r w:rsidRPr="00ED6A7E" w:rsidR="004D543C">
        <w:t>,</w:t>
      </w:r>
      <w:r w:rsidRPr="00ED6A7E" w:rsidR="00AA0836">
        <w:t xml:space="preserve"> что в указанный период на территории </w:t>
      </w:r>
      <w:r w:rsidRPr="00ED6A7E" w:rsidR="00A761B4">
        <w:t xml:space="preserve">его </w:t>
      </w:r>
      <w:r w:rsidRPr="00ED6A7E" w:rsidR="00AA0836">
        <w:t xml:space="preserve">домовладения находились </w:t>
      </w:r>
      <w:r w:rsidRPr="00ED6A7E" w:rsidR="00FE00F4">
        <w:t xml:space="preserve">его </w:t>
      </w:r>
      <w:r w:rsidRPr="00ED6A7E" w:rsidR="00AA0836">
        <w:t>супруг</w:t>
      </w:r>
      <w:r w:rsidRPr="00ED6A7E" w:rsidR="00FE00F4">
        <w:t xml:space="preserve">а и </w:t>
      </w:r>
      <w:r w:rsidRPr="00ED6A7E" w:rsidR="00AA0836">
        <w:t>малолетний сын</w:t>
      </w:r>
      <w:r w:rsidRPr="00ED6A7E" w:rsidR="00FE00F4">
        <w:t xml:space="preserve">. </w:t>
      </w:r>
      <w:r w:rsidRPr="00ED6A7E" w:rsidR="00FE00F4">
        <w:t xml:space="preserve">Полагая, что </w:t>
      </w:r>
      <w:r w:rsidRPr="00ED6A7E" w:rsidR="00AA0836">
        <w:t xml:space="preserve">действиями </w:t>
      </w:r>
      <w:r>
        <w:t>***</w:t>
      </w:r>
      <w:r w:rsidRPr="00ED6A7E" w:rsidR="00FE00F4">
        <w:t xml:space="preserve"> </w:t>
      </w:r>
      <w:r w:rsidRPr="00ED6A7E" w:rsidR="00AA0836">
        <w:t>может быть причинён более существенный вред</w:t>
      </w:r>
      <w:r w:rsidRPr="00ED6A7E" w:rsidR="00AB0DF3">
        <w:t>,</w:t>
      </w:r>
      <w:r w:rsidRPr="00ED6A7E" w:rsidR="00AA0836">
        <w:t xml:space="preserve"> </w:t>
      </w:r>
      <w:r w:rsidRPr="00ED6A7E" w:rsidR="00AB0DF3">
        <w:t xml:space="preserve">как </w:t>
      </w:r>
      <w:r w:rsidRPr="00ED6A7E" w:rsidR="00AA0836">
        <w:t>его здоровью</w:t>
      </w:r>
      <w:r w:rsidRPr="00ED6A7E" w:rsidR="00EB31E1">
        <w:t>, так</w:t>
      </w:r>
      <w:r w:rsidRPr="00ED6A7E" w:rsidR="00AB0DF3">
        <w:t xml:space="preserve"> и </w:t>
      </w:r>
      <w:r w:rsidRPr="00ED6A7E" w:rsidR="00EB31E1">
        <w:t>его семь</w:t>
      </w:r>
      <w:r w:rsidRPr="00ED6A7E" w:rsidR="000E47C5">
        <w:t>е</w:t>
      </w:r>
      <w:r w:rsidRPr="00ED6A7E" w:rsidR="00AB0DF3">
        <w:t xml:space="preserve">, а также с учётом того, что </w:t>
      </w:r>
      <w:r>
        <w:t>***</w:t>
      </w:r>
      <w:r w:rsidRPr="00ED6A7E" w:rsidR="00AB0DF3">
        <w:t xml:space="preserve"> находилась на его земельном участке </w:t>
      </w:r>
      <w:r w:rsidRPr="00ED6A7E" w:rsidR="00AA0836">
        <w:t>он был вынужден прекратить её противоправные действия</w:t>
      </w:r>
      <w:r w:rsidRPr="00ED6A7E" w:rsidR="00AB0DF3">
        <w:t>,</w:t>
      </w:r>
      <w:r w:rsidRPr="00ED6A7E" w:rsidR="00AA0836">
        <w:t xml:space="preserve"> применив в отношении её физическую силу</w:t>
      </w:r>
      <w:r w:rsidRPr="00ED6A7E" w:rsidR="00FE00F4">
        <w:t>,</w:t>
      </w:r>
      <w:r w:rsidRPr="00ED6A7E" w:rsidR="00AA0836">
        <w:t xml:space="preserve"> </w:t>
      </w:r>
      <w:r w:rsidRPr="00ED6A7E" w:rsidR="00FE00F4">
        <w:t xml:space="preserve">оттолкнув </w:t>
      </w:r>
      <w:r w:rsidRPr="00ED6A7E" w:rsidR="00AA0836">
        <w:t>её руками в область груди от чего последняя упала на землю</w:t>
      </w:r>
      <w:r w:rsidRPr="00ED6A7E" w:rsidR="00FE00F4">
        <w:t>.</w:t>
      </w:r>
      <w:r w:rsidRPr="00ED6A7E" w:rsidR="00FE00F4">
        <w:t xml:space="preserve"> </w:t>
      </w:r>
      <w:r w:rsidRPr="00ED6A7E" w:rsidR="00AB0DF3">
        <w:t xml:space="preserve">Считает, что своими действиями устранил опасность, непосредственно угрожавшую ему и членам его семьи. Иным способом устранить возникшую опасность не представлялось возможным. </w:t>
      </w:r>
      <w:r w:rsidRPr="00ED6A7E" w:rsidR="008D767D">
        <w:t>Настаивал</w:t>
      </w:r>
      <w:r w:rsidRPr="00ED6A7E" w:rsidR="00AB0DF3">
        <w:t xml:space="preserve">, что причинённый </w:t>
      </w:r>
      <w:r w:rsidRPr="00ED6A7E" w:rsidR="008D767D">
        <w:t>им</w:t>
      </w:r>
      <w:r w:rsidRPr="00ED6A7E" w:rsidR="00AB0DF3">
        <w:t xml:space="preserve"> </w:t>
      </w:r>
      <w:r>
        <w:t>***</w:t>
      </w:r>
      <w:r w:rsidRPr="00ED6A7E" w:rsidR="00AB0DF3">
        <w:t xml:space="preserve"> вред </w:t>
      </w:r>
      <w:r w:rsidRPr="00ED6A7E" w:rsidR="008D767D">
        <w:t>был</w:t>
      </w:r>
      <w:r w:rsidRPr="00ED6A7E" w:rsidR="00AB0DF3">
        <w:t xml:space="preserve"> менее значительным, чем </w:t>
      </w:r>
      <w:r w:rsidRPr="00ED6A7E" w:rsidR="008D767D">
        <w:t>предотвращённый</w:t>
      </w:r>
      <w:r w:rsidRPr="00ED6A7E" w:rsidR="00AB0DF3">
        <w:t>.</w:t>
      </w:r>
      <w:r w:rsidRPr="00ED6A7E" w:rsidR="008D767D">
        <w:t xml:space="preserve"> </w:t>
      </w:r>
      <w:r w:rsidRPr="00ED6A7E" w:rsidR="00AA0836">
        <w:t xml:space="preserve">После </w:t>
      </w:r>
      <w:r w:rsidRPr="00ED6A7E" w:rsidR="00AB0DF3">
        <w:t>этого</w:t>
      </w:r>
      <w:r w:rsidRPr="00ED6A7E" w:rsidR="00AA0836">
        <w:t xml:space="preserve"> он подобрал садовы</w:t>
      </w:r>
      <w:r w:rsidRPr="00ED6A7E" w:rsidR="00FE00F4">
        <w:t>й</w:t>
      </w:r>
      <w:r w:rsidRPr="00ED6A7E" w:rsidR="00AA0836">
        <w:t xml:space="preserve"> инвентарь и направился к себе </w:t>
      </w:r>
      <w:r w:rsidRPr="00ED6A7E" w:rsidR="00AA0836">
        <w:t>домой</w:t>
      </w:r>
      <w:r w:rsidRPr="00ED6A7E" w:rsidR="00FE00F4">
        <w:t>,</w:t>
      </w:r>
      <w:r w:rsidRPr="00ED6A7E" w:rsidR="00AA0836">
        <w:t xml:space="preserve"> </w:t>
      </w:r>
      <w:r w:rsidRPr="00ED6A7E" w:rsidR="00FE00F4">
        <w:t xml:space="preserve">Подчеркнул, </w:t>
      </w:r>
      <w:r w:rsidRPr="00ED6A7E" w:rsidR="00AA0836">
        <w:t xml:space="preserve">что </w:t>
      </w:r>
      <w:r w:rsidRPr="00ED6A7E" w:rsidR="0073030C">
        <w:t xml:space="preserve">в последующем </w:t>
      </w:r>
      <w:r w:rsidRPr="00ED6A7E" w:rsidR="00AA0836">
        <w:t xml:space="preserve">физических воздействий в отношении </w:t>
      </w:r>
      <w:r>
        <w:t>***</w:t>
      </w:r>
      <w:r w:rsidRPr="00ED6A7E" w:rsidR="00FE00F4">
        <w:t xml:space="preserve"> </w:t>
      </w:r>
      <w:r w:rsidRPr="00ED6A7E" w:rsidR="00AA0836">
        <w:t>не предпринимал</w:t>
      </w:r>
      <w:r w:rsidRPr="00ED6A7E" w:rsidR="00FE00F4">
        <w:t xml:space="preserve">. Указал, что, </w:t>
      </w:r>
      <w:r w:rsidRPr="00ED6A7E" w:rsidR="00AA0836">
        <w:t>со своей стороны</w:t>
      </w:r>
      <w:r w:rsidRPr="00ED6A7E" w:rsidR="00FE00F4">
        <w:t>,</w:t>
      </w:r>
      <w:r w:rsidRPr="00ED6A7E" w:rsidR="00AA0836">
        <w:t xml:space="preserve"> о случившемся сообщил в МВД России по Симферопольскому району</w:t>
      </w:r>
      <w:r w:rsidRPr="00ED6A7E" w:rsidR="00FE00F4">
        <w:t>.</w:t>
      </w:r>
      <w:r w:rsidRPr="00ED6A7E" w:rsidR="00AA0836">
        <w:t xml:space="preserve"> </w:t>
      </w:r>
      <w:r w:rsidRPr="00ED6A7E" w:rsidR="00FE00F4">
        <w:t>П</w:t>
      </w:r>
      <w:r w:rsidRPr="00ED6A7E" w:rsidR="00AA0836">
        <w:t>о прибытии сотрудникам полиции подробно объяснил обстоятельства произошедшего</w:t>
      </w:r>
      <w:r w:rsidRPr="00ED6A7E" w:rsidR="00EB31E1">
        <w:t>,</w:t>
      </w:r>
      <w:r w:rsidRPr="00ED6A7E" w:rsidR="00AA0836">
        <w:t xml:space="preserve"> а также предложил предоставить видеозапись </w:t>
      </w:r>
      <w:r w:rsidRPr="00ED6A7E" w:rsidR="0073030C">
        <w:t xml:space="preserve">события конфликта с </w:t>
      </w:r>
      <w:r w:rsidRPr="00ED6A7E" w:rsidR="00AA0836">
        <w:t xml:space="preserve">камер </w:t>
      </w:r>
      <w:r w:rsidRPr="00ED6A7E" w:rsidR="0073030C">
        <w:t xml:space="preserve">его личного </w:t>
      </w:r>
      <w:r w:rsidRPr="00ED6A7E" w:rsidR="00AA0836">
        <w:t>видеонаблюдения</w:t>
      </w:r>
      <w:r w:rsidRPr="00ED6A7E" w:rsidR="002C6F5B">
        <w:t xml:space="preserve">. Камеры </w:t>
      </w:r>
      <w:r w:rsidRPr="00ED6A7E" w:rsidR="00AA0836">
        <w:t>установлены на территории его домовладения</w:t>
      </w:r>
      <w:r w:rsidRPr="00ED6A7E" w:rsidR="00EB31E1">
        <w:t>.</w:t>
      </w:r>
      <w:r w:rsidRPr="00ED6A7E" w:rsidR="00AA0836">
        <w:t xml:space="preserve"> </w:t>
      </w:r>
      <w:r w:rsidRPr="00ED6A7E" w:rsidR="008D767D">
        <w:t>Также усматривал нал</w:t>
      </w:r>
      <w:r w:rsidRPr="00ED6A7E" w:rsidR="002C6F5B">
        <w:t>ичие в своих действиях</w:t>
      </w:r>
      <w:r w:rsidRPr="00ED6A7E" w:rsidR="008D767D">
        <w:t xml:space="preserve"> обстоятельств, смягчающих</w:t>
      </w:r>
      <w:r w:rsidRPr="00ED6A7E" w:rsidR="002C6F5B">
        <w:t xml:space="preserve"> </w:t>
      </w:r>
      <w:r w:rsidRPr="00ED6A7E" w:rsidR="008D767D">
        <w:t xml:space="preserve">административную ответственность, а именно: </w:t>
      </w:r>
      <w:r w:rsidRPr="00ED6A7E" w:rsidR="000C0E1E">
        <w:t xml:space="preserve">- </w:t>
      </w:r>
      <w:r w:rsidRPr="00ED6A7E" w:rsidR="008D767D">
        <w:t>добровольное</w:t>
      </w:r>
      <w:r w:rsidRPr="00ED6A7E" w:rsidR="002C6F5B">
        <w:t xml:space="preserve"> </w:t>
      </w:r>
      <w:r w:rsidRPr="00ED6A7E" w:rsidR="008D767D">
        <w:tab/>
        <w:t>сообщение лицом, совершившим административное правонарушение, в орган, уполномоченный осуществлять производство по делу об административном правонарушении, о совершенном административном правонарушении;</w:t>
      </w:r>
      <w:r w:rsidRPr="00ED6A7E" w:rsidR="000C0E1E">
        <w:t xml:space="preserve"> - </w:t>
      </w:r>
      <w:r w:rsidRPr="00ED6A7E" w:rsidR="008D767D">
        <w:t>оказание лицом, совершившим административное правонарушение, содействия органу, уполномоченному осуществлять производство по делу об административном правонарушении, в установлении обстоятельств, подлежащих установлению по делу об административном правонарушении</w:t>
      </w:r>
      <w:r w:rsidRPr="00ED6A7E" w:rsidR="000C0E1E">
        <w:t>; -</w:t>
      </w:r>
      <w:r w:rsidRPr="00ED6A7E" w:rsidR="008D767D">
        <w:t xml:space="preserve"> противоправное поведение потерпевшей. </w:t>
      </w:r>
      <w:r w:rsidRPr="00ED6A7E" w:rsidR="00BA2D85">
        <w:t>Д</w:t>
      </w:r>
      <w:r w:rsidRPr="00ED6A7E" w:rsidR="000C0E1E">
        <w:t xml:space="preserve">окументов подтверждающих наличие у него брачных </w:t>
      </w:r>
      <w:r w:rsidRPr="00ED6A7E" w:rsidR="002C6F5B">
        <w:t xml:space="preserve">(семейных) </w:t>
      </w:r>
      <w:r w:rsidRPr="00ED6A7E" w:rsidR="000C0E1E">
        <w:t>отношений</w:t>
      </w:r>
      <w:r w:rsidRPr="00ED6A7E" w:rsidR="00BA2D85">
        <w:t>,</w:t>
      </w:r>
      <w:r w:rsidRPr="00ED6A7E" w:rsidR="000C0E1E">
        <w:t xml:space="preserve"> а также наличие  на иж</w:t>
      </w:r>
      <w:r w:rsidRPr="00ED6A7E" w:rsidR="000C0E1E">
        <w:t>дивении</w:t>
      </w:r>
      <w:r w:rsidRPr="00ED6A7E" w:rsidR="00BA2D85">
        <w:t xml:space="preserve"> </w:t>
      </w:r>
      <w:r w:rsidRPr="00ED6A7E" w:rsidR="000C0E1E">
        <w:t xml:space="preserve">малолетнего </w:t>
      </w:r>
      <w:r w:rsidRPr="00ED6A7E" w:rsidR="00BA2D85">
        <w:t>(</w:t>
      </w:r>
      <w:r w:rsidRPr="00ED6A7E" w:rsidR="000C0E1E">
        <w:t>несовершеннолетнего</w:t>
      </w:r>
      <w:r w:rsidRPr="00ED6A7E" w:rsidR="00BA2D85">
        <w:t>)</w:t>
      </w:r>
      <w:r w:rsidRPr="00ED6A7E" w:rsidR="000C0E1E">
        <w:t xml:space="preserve"> ребёнка мировому суд</w:t>
      </w:r>
      <w:r w:rsidRPr="00ED6A7E" w:rsidR="00BA2D85">
        <w:t xml:space="preserve">ье </w:t>
      </w:r>
      <w:r w:rsidRPr="00ED6A7E" w:rsidR="000C0E1E">
        <w:t>не представил</w:t>
      </w:r>
      <w:r w:rsidRPr="00ED6A7E" w:rsidR="00BA2D85">
        <w:t>.</w:t>
      </w:r>
      <w:r w:rsidRPr="00ED6A7E" w:rsidR="00934F83">
        <w:t xml:space="preserve"> </w:t>
      </w:r>
      <w:r w:rsidRPr="00ED6A7E" w:rsidR="002C6F5B">
        <w:t>Подтвердил</w:t>
      </w:r>
      <w:r w:rsidRPr="00ED6A7E" w:rsidR="00934F83">
        <w:t>, что подал</w:t>
      </w:r>
      <w:r w:rsidRPr="00ED6A7E" w:rsidR="00B22C69">
        <w:t xml:space="preserve"> исковое </w:t>
      </w:r>
      <w:r w:rsidRPr="00ED6A7E" w:rsidR="00934F83">
        <w:t xml:space="preserve">заявление об устранении препятствий в пользовании </w:t>
      </w:r>
      <w:r w:rsidRPr="00ED6A7E" w:rsidR="002C6F5B">
        <w:t xml:space="preserve">своим </w:t>
      </w:r>
      <w:r w:rsidRPr="00ED6A7E" w:rsidR="00934F83">
        <w:t>земельным участком</w:t>
      </w:r>
      <w:r w:rsidRPr="00ED6A7E" w:rsidR="002C6F5B">
        <w:t xml:space="preserve"> со стороны </w:t>
      </w:r>
      <w:r w:rsidR="00CE7F61">
        <w:t>***</w:t>
      </w:r>
      <w:r w:rsidRPr="00ED6A7E" w:rsidR="00934F83">
        <w:t xml:space="preserve">, которое на сегодняшний день рассматривается в Симферопольском районном суде Республики Крым. Уточнил, что </w:t>
      </w:r>
      <w:r w:rsidRPr="00ED6A7E" w:rsidR="00B22C69">
        <w:t xml:space="preserve">описанный в протоколе об административном правонарушении </w:t>
      </w:r>
      <w:r w:rsidRPr="00ED6A7E" w:rsidR="00934F83">
        <w:t xml:space="preserve">конфликт произошёл во внутреннем участке его домовладения. </w:t>
      </w:r>
    </w:p>
    <w:p w:rsidR="00D0520F" w:rsidRPr="00ED6A7E" w:rsidP="00697908">
      <w:r w:rsidRPr="00ED6A7E">
        <w:t>Потерпевш</w:t>
      </w:r>
      <w:r w:rsidRPr="00ED6A7E" w:rsidR="00EB6826">
        <w:t xml:space="preserve">ая </w:t>
      </w:r>
      <w:r w:rsidR="00E1230E">
        <w:t>***</w:t>
      </w:r>
      <w:r w:rsidRPr="00ED6A7E" w:rsidR="00EB6826">
        <w:t>,</w:t>
      </w:r>
      <w:r w:rsidRPr="00ED6A7E" w:rsidR="00BA2D85">
        <w:t xml:space="preserve"> и </w:t>
      </w:r>
      <w:r w:rsidRPr="00ED6A7E" w:rsidR="00EB6826">
        <w:t xml:space="preserve">её представитель </w:t>
      </w:r>
      <w:r w:rsidR="00CE7F61">
        <w:t>***</w:t>
      </w:r>
      <w:r w:rsidRPr="00ED6A7E" w:rsidR="0011647B">
        <w:t xml:space="preserve"> </w:t>
      </w:r>
      <w:r w:rsidRPr="00ED6A7E">
        <w:t xml:space="preserve">в судебном заседании </w:t>
      </w:r>
      <w:r w:rsidRPr="00ED6A7E" w:rsidR="00BA2D85">
        <w:t xml:space="preserve">подтвердили фактические обстоятельства причинения </w:t>
      </w:r>
      <w:r w:rsidR="00E1230E">
        <w:t>***</w:t>
      </w:r>
      <w:r w:rsidRPr="00ED6A7E" w:rsidR="00200C3C">
        <w:t xml:space="preserve"> </w:t>
      </w:r>
      <w:r w:rsidRPr="00ED6A7E" w:rsidR="00BA2D85">
        <w:t xml:space="preserve">телесных повреждений </w:t>
      </w:r>
      <w:r w:rsidR="00CE7F61">
        <w:t>***</w:t>
      </w:r>
      <w:r w:rsidRPr="00ED6A7E" w:rsidR="00200C3C">
        <w:t xml:space="preserve">, </w:t>
      </w:r>
      <w:r w:rsidRPr="00ED6A7E" w:rsidR="00BA2D85">
        <w:t>а также полагали</w:t>
      </w:r>
      <w:r w:rsidRPr="00ED6A7E" w:rsidR="00200C3C">
        <w:t>,</w:t>
      </w:r>
      <w:r w:rsidRPr="00ED6A7E" w:rsidR="00BA2D85">
        <w:t xml:space="preserve"> что его действия следует рассматривать не по правилам административн</w:t>
      </w:r>
      <w:r w:rsidRPr="00ED6A7E" w:rsidR="002C6F5B">
        <w:t>о</w:t>
      </w:r>
      <w:r w:rsidRPr="00ED6A7E" w:rsidR="00BA2D85">
        <w:t xml:space="preserve"> деликт</w:t>
      </w:r>
      <w:r w:rsidRPr="00ED6A7E" w:rsidR="002C6F5B">
        <w:t>ных</w:t>
      </w:r>
      <w:r w:rsidRPr="00ED6A7E" w:rsidR="00200C3C">
        <w:t xml:space="preserve"> </w:t>
      </w:r>
      <w:r w:rsidRPr="00ED6A7E" w:rsidR="00BA2D85">
        <w:t>отношений</w:t>
      </w:r>
      <w:r w:rsidRPr="00ED6A7E" w:rsidR="00200C3C">
        <w:t>,</w:t>
      </w:r>
      <w:r w:rsidRPr="00ED6A7E" w:rsidR="00BA2D85">
        <w:t xml:space="preserve"> а </w:t>
      </w:r>
      <w:r w:rsidRPr="00ED6A7E" w:rsidR="00200C3C">
        <w:t xml:space="preserve">следует квалифицировать по </w:t>
      </w:r>
      <w:r w:rsidRPr="00ED6A7E" w:rsidR="002C6F5B">
        <w:t>ст.ст.</w:t>
      </w:r>
      <w:r w:rsidRPr="00ED6A7E" w:rsidR="00BA2D85">
        <w:t xml:space="preserve"> 115 и 116 </w:t>
      </w:r>
      <w:r w:rsidRPr="00ED6A7E" w:rsidR="002C6F5B">
        <w:t>УК</w:t>
      </w:r>
      <w:r w:rsidRPr="00ED6A7E" w:rsidR="00BA2D85">
        <w:t xml:space="preserve"> Российской Федерации</w:t>
      </w:r>
      <w:r w:rsidRPr="00ED6A7E" w:rsidR="00200C3C">
        <w:t>. Д</w:t>
      </w:r>
      <w:r w:rsidRPr="00ED6A7E" w:rsidR="00BA2D85">
        <w:t>обавили</w:t>
      </w:r>
      <w:r w:rsidRPr="00ED6A7E" w:rsidR="00200C3C">
        <w:t>,</w:t>
      </w:r>
      <w:r w:rsidRPr="00ED6A7E" w:rsidR="00BA2D85">
        <w:t xml:space="preserve"> что </w:t>
      </w:r>
      <w:r w:rsidR="00E1230E">
        <w:t>***</w:t>
      </w:r>
      <w:r w:rsidRPr="00ED6A7E" w:rsidR="00200C3C">
        <w:t xml:space="preserve"> </w:t>
      </w:r>
      <w:r w:rsidRPr="00ED6A7E" w:rsidR="00BA2D85">
        <w:t xml:space="preserve"> умышленно причинял  силовые воздействия в </w:t>
      </w:r>
      <w:r w:rsidRPr="00ED6A7E" w:rsidR="00200C3C">
        <w:t xml:space="preserve">послеоперационные </w:t>
      </w:r>
      <w:r w:rsidRPr="00ED6A7E" w:rsidR="00AD217C">
        <w:t xml:space="preserve">области </w:t>
      </w:r>
      <w:r w:rsidRPr="00ED6A7E" w:rsidR="00200C3C">
        <w:t xml:space="preserve">на теле </w:t>
      </w:r>
      <w:r w:rsidR="00E1230E">
        <w:t>***</w:t>
      </w:r>
      <w:r w:rsidRPr="00ED6A7E" w:rsidR="00200C3C">
        <w:t xml:space="preserve">, </w:t>
      </w:r>
      <w:r w:rsidRPr="00ED6A7E" w:rsidR="00BA2D85">
        <w:t xml:space="preserve">однако отрицали </w:t>
      </w:r>
      <w:r w:rsidRPr="00ED6A7E" w:rsidR="00200C3C">
        <w:t xml:space="preserve">его </w:t>
      </w:r>
      <w:r w:rsidRPr="00ED6A7E" w:rsidR="00BA2D85">
        <w:t>осведомлённость об этих операци</w:t>
      </w:r>
      <w:r w:rsidRPr="00ED6A7E" w:rsidR="00200C3C">
        <w:t xml:space="preserve">ях. Подтвердили </w:t>
      </w:r>
      <w:r w:rsidRPr="00ED6A7E" w:rsidR="00BA2D85">
        <w:t xml:space="preserve">наличие спорной ситуации </w:t>
      </w:r>
      <w:r w:rsidRPr="00ED6A7E" w:rsidR="00BA2D85">
        <w:t>с</w:t>
      </w:r>
      <w:r w:rsidRPr="00ED6A7E" w:rsidR="00BA2D85">
        <w:t xml:space="preserve"> </w:t>
      </w:r>
      <w:r w:rsidR="00CE7F61">
        <w:t>***</w:t>
      </w:r>
      <w:r w:rsidRPr="00ED6A7E" w:rsidR="00200C3C">
        <w:t xml:space="preserve"> </w:t>
      </w:r>
      <w:r w:rsidRPr="00ED6A7E" w:rsidR="00BA2D85">
        <w:t>по</w:t>
      </w:r>
      <w:r w:rsidRPr="00ED6A7E" w:rsidR="00BA2D85">
        <w:t xml:space="preserve"> факту пользования земельным участком</w:t>
      </w:r>
      <w:r w:rsidRPr="00ED6A7E" w:rsidR="00200C3C">
        <w:t>,</w:t>
      </w:r>
      <w:r w:rsidRPr="00ED6A7E" w:rsidR="00BA2D85">
        <w:t xml:space="preserve"> где произошёл конфликт. </w:t>
      </w:r>
      <w:r w:rsidRPr="00ED6A7E" w:rsidR="00886D89">
        <w:t>Пояснили</w:t>
      </w:r>
      <w:r w:rsidRPr="00ED6A7E" w:rsidR="003728ED">
        <w:t xml:space="preserve">, что пользоваться </w:t>
      </w:r>
      <w:r w:rsidRPr="00ED6A7E" w:rsidR="00886D89">
        <w:t xml:space="preserve">земельным участком </w:t>
      </w:r>
      <w:r w:rsidRPr="00ED6A7E" w:rsidR="003728ED">
        <w:t xml:space="preserve">и высадить плодовые деревья им разрешил отец </w:t>
      </w:r>
      <w:r w:rsidR="00E1230E">
        <w:t>***</w:t>
      </w:r>
      <w:r w:rsidRPr="00ED6A7E" w:rsidR="00886D89">
        <w:t xml:space="preserve"> Н</w:t>
      </w:r>
      <w:r w:rsidRPr="00ED6A7E" w:rsidR="00BA2D85">
        <w:t>асаждения</w:t>
      </w:r>
      <w:r w:rsidRPr="00ED6A7E" w:rsidR="00200C3C">
        <w:t>,</w:t>
      </w:r>
      <w:r w:rsidRPr="00ED6A7E" w:rsidR="00BA2D85">
        <w:t xml:space="preserve"> </w:t>
      </w:r>
      <w:r w:rsidRPr="00ED6A7E" w:rsidR="00200C3C">
        <w:t xml:space="preserve">вырубка которых </w:t>
      </w:r>
      <w:r w:rsidRPr="00ED6A7E" w:rsidR="00886D89">
        <w:t xml:space="preserve">осуществлялась </w:t>
      </w:r>
      <w:r w:rsidR="00CE7F61">
        <w:t>***</w:t>
      </w:r>
      <w:r w:rsidRPr="00ED6A7E" w:rsidR="00AD217C">
        <w:t xml:space="preserve"> и</w:t>
      </w:r>
      <w:r w:rsidRPr="00ED6A7E" w:rsidR="00200C3C">
        <w:t xml:space="preserve"> </w:t>
      </w:r>
      <w:r w:rsidRPr="00ED6A7E" w:rsidR="00BA2D85">
        <w:t>послужил</w:t>
      </w:r>
      <w:r w:rsidRPr="00ED6A7E" w:rsidR="004976A7">
        <w:t>а</w:t>
      </w:r>
      <w:r w:rsidRPr="00ED6A7E" w:rsidR="00BA2D85">
        <w:t xml:space="preserve"> </w:t>
      </w:r>
      <w:r w:rsidRPr="00ED6A7E" w:rsidR="00200C3C">
        <w:t xml:space="preserve">основанием </w:t>
      </w:r>
      <w:r w:rsidRPr="00ED6A7E" w:rsidR="00BA2D85">
        <w:t>для конфликта</w:t>
      </w:r>
      <w:r w:rsidRPr="00ED6A7E" w:rsidR="004976A7">
        <w:t>,</w:t>
      </w:r>
      <w:r w:rsidRPr="00ED6A7E" w:rsidR="00BA2D85">
        <w:t xml:space="preserve"> были сделаны ими в течение последних </w:t>
      </w:r>
      <w:r w:rsidRPr="00ED6A7E" w:rsidR="004976A7">
        <w:t xml:space="preserve">15 </w:t>
      </w:r>
      <w:r w:rsidRPr="00ED6A7E" w:rsidR="00BA2D85">
        <w:t xml:space="preserve">лет, </w:t>
      </w:r>
      <w:r w:rsidRPr="00ED6A7E" w:rsidR="004976A7">
        <w:t xml:space="preserve">на протяжении которых они </w:t>
      </w:r>
      <w:r w:rsidRPr="00ED6A7E" w:rsidR="00BA2D85">
        <w:t xml:space="preserve">пользуются </w:t>
      </w:r>
      <w:r w:rsidRPr="00ED6A7E" w:rsidR="00AD217C">
        <w:t xml:space="preserve">этим </w:t>
      </w:r>
      <w:r w:rsidRPr="00ED6A7E" w:rsidR="00BA2D85">
        <w:t>земельным участком.</w:t>
      </w:r>
      <w:r w:rsidRPr="00ED6A7E" w:rsidR="008650B0">
        <w:t xml:space="preserve"> Указали</w:t>
      </w:r>
      <w:r w:rsidRPr="00ED6A7E" w:rsidR="00D17B73">
        <w:t>,</w:t>
      </w:r>
      <w:r w:rsidRPr="00ED6A7E" w:rsidR="008650B0">
        <w:t xml:space="preserve"> что сотрудники полиции, составлявшие настоящий административный материал безосновательно не вызвали и не допросили свидетеля по </w:t>
      </w:r>
      <w:r w:rsidRPr="00ED6A7E" w:rsidR="008650B0">
        <w:rPr>
          <w:color w:val="auto"/>
        </w:rPr>
        <w:t xml:space="preserve">настоящему </w:t>
      </w:r>
      <w:r w:rsidR="00C1645B">
        <w:rPr>
          <w:color w:val="auto"/>
        </w:rPr>
        <w:t>***</w:t>
      </w:r>
      <w:r w:rsidRPr="00ED6A7E" w:rsidR="003F02C9">
        <w:rPr>
          <w:color w:val="auto"/>
        </w:rPr>
        <w:t>,</w:t>
      </w:r>
      <w:r w:rsidRPr="00ED6A7E" w:rsidR="008650B0">
        <w:rPr>
          <w:color w:val="auto"/>
        </w:rPr>
        <w:t xml:space="preserve"> котор</w:t>
      </w:r>
      <w:r w:rsidRPr="00ED6A7E" w:rsidR="003F02C9">
        <w:rPr>
          <w:color w:val="auto"/>
        </w:rPr>
        <w:t>ый</w:t>
      </w:r>
      <w:r w:rsidRPr="00ED6A7E" w:rsidR="008650B0">
        <w:rPr>
          <w:color w:val="auto"/>
        </w:rPr>
        <w:t xml:space="preserve"> </w:t>
      </w:r>
      <w:r w:rsidRPr="00ED6A7E" w:rsidR="003F02C9">
        <w:t xml:space="preserve">зафиксирован </w:t>
      </w:r>
      <w:r w:rsidRPr="00ED6A7E" w:rsidR="008650B0">
        <w:t>на видеозаписи</w:t>
      </w:r>
      <w:r w:rsidRPr="00ED6A7E" w:rsidR="00D17B73">
        <w:t xml:space="preserve">. </w:t>
      </w:r>
      <w:r w:rsidRPr="00ED6A7E" w:rsidR="003F02C9">
        <w:t>М</w:t>
      </w:r>
      <w:r w:rsidRPr="00ED6A7E" w:rsidR="008650B0">
        <w:t xml:space="preserve">ировому судье ходатайств </w:t>
      </w:r>
      <w:r w:rsidRPr="00ED6A7E" w:rsidR="00D17B73">
        <w:t>о</w:t>
      </w:r>
      <w:r w:rsidRPr="00ED6A7E" w:rsidR="008650B0">
        <w:t xml:space="preserve"> вызове </w:t>
      </w:r>
      <w:r w:rsidRPr="00ED6A7E" w:rsidR="00D17B73">
        <w:t>и допрос</w:t>
      </w:r>
      <w:r w:rsidRPr="00ED6A7E" w:rsidR="003F02C9">
        <w:t>е</w:t>
      </w:r>
      <w:r w:rsidRPr="00ED6A7E" w:rsidR="00D17B73">
        <w:t xml:space="preserve"> </w:t>
      </w:r>
      <w:r w:rsidRPr="00ED6A7E" w:rsidR="003F02C9">
        <w:t xml:space="preserve">его </w:t>
      </w:r>
      <w:r w:rsidRPr="00ED6A7E" w:rsidR="00D17B73">
        <w:t xml:space="preserve">в качестве </w:t>
      </w:r>
      <w:r w:rsidRPr="00ED6A7E" w:rsidR="008650B0">
        <w:t>свидетеля не заявляли</w:t>
      </w:r>
      <w:r w:rsidRPr="00ED6A7E" w:rsidR="00D17B73">
        <w:t>.</w:t>
      </w:r>
      <w:r w:rsidRPr="00ED6A7E" w:rsidR="008650B0">
        <w:t xml:space="preserve"> </w:t>
      </w:r>
      <w:r w:rsidRPr="00ED6A7E" w:rsidR="00D17B73">
        <w:t xml:space="preserve">Добавили, </w:t>
      </w:r>
      <w:r w:rsidRPr="00ED6A7E" w:rsidR="008650B0">
        <w:t>что указанны</w:t>
      </w:r>
      <w:r w:rsidRPr="00ED6A7E" w:rsidR="00934F83">
        <w:t>й</w:t>
      </w:r>
      <w:r w:rsidRPr="00ED6A7E" w:rsidR="008650B0">
        <w:t xml:space="preserve"> свидетель является больным человеком.</w:t>
      </w:r>
      <w:r w:rsidRPr="00ED6A7E" w:rsidR="00934F83">
        <w:t xml:space="preserve"> </w:t>
      </w:r>
      <w:r w:rsidRPr="00ED6A7E" w:rsidR="003F02C9">
        <w:t>Настаивали</w:t>
      </w:r>
      <w:r w:rsidRPr="00ED6A7E" w:rsidR="00B22C69">
        <w:t>,</w:t>
      </w:r>
      <w:r w:rsidRPr="00ED6A7E" w:rsidR="00934F83">
        <w:t xml:space="preserve"> что конфликт произошёл </w:t>
      </w:r>
      <w:r w:rsidRPr="00ED6A7E" w:rsidR="003F02C9">
        <w:t xml:space="preserve">во </w:t>
      </w:r>
      <w:r w:rsidRPr="00ED6A7E" w:rsidR="00934F83">
        <w:t>внутренн</w:t>
      </w:r>
      <w:r w:rsidRPr="00ED6A7E" w:rsidR="003F02C9">
        <w:t>их</w:t>
      </w:r>
      <w:r w:rsidRPr="00ED6A7E" w:rsidR="00934F83">
        <w:t xml:space="preserve"> двор</w:t>
      </w:r>
      <w:r w:rsidRPr="00ED6A7E" w:rsidR="003F02C9">
        <w:t>ах</w:t>
      </w:r>
      <w:r w:rsidRPr="00ED6A7E" w:rsidR="00934F83">
        <w:t xml:space="preserve"> их домовладений.</w:t>
      </w:r>
    </w:p>
    <w:p w:rsidR="00D0520F" w:rsidRPr="00ED6A7E" w:rsidP="00697908">
      <w:r w:rsidRPr="00ED6A7E">
        <w:t xml:space="preserve">Заслушав </w:t>
      </w:r>
      <w:r w:rsidRPr="00ED6A7E" w:rsidR="00490231">
        <w:t>участников производства по делу об административном</w:t>
      </w:r>
      <w:r w:rsidRPr="00ED6A7E" w:rsidR="008C6AE8">
        <w:t xml:space="preserve"> правонарушен</w:t>
      </w:r>
      <w:r w:rsidRPr="00ED6A7E" w:rsidR="00490231">
        <w:t>ии</w:t>
      </w:r>
      <w:r w:rsidRPr="00ED6A7E" w:rsidR="004978C1">
        <w:t xml:space="preserve">, </w:t>
      </w:r>
      <w:r w:rsidRPr="00ED6A7E" w:rsidR="00B47E05">
        <w:t xml:space="preserve">лицо, составившее протокол, сотрудника полиции </w:t>
      </w:r>
      <w:r w:rsidR="00AE1D3C">
        <w:t>***</w:t>
      </w:r>
      <w:r w:rsidRPr="00ED6A7E" w:rsidR="00B47E05">
        <w:t xml:space="preserve">, сотрудника полиции </w:t>
      </w:r>
      <w:r w:rsidR="00AE1D3C">
        <w:t>***</w:t>
      </w:r>
      <w:r w:rsidRPr="00ED6A7E" w:rsidR="00B47E05">
        <w:t xml:space="preserve">, эксперта </w:t>
      </w:r>
      <w:r w:rsidR="00AE1D3C">
        <w:t>***</w:t>
      </w:r>
      <w:r w:rsidRPr="00ED6A7E" w:rsidR="00B47E05">
        <w:t xml:space="preserve"> </w:t>
      </w:r>
      <w:r w:rsidRPr="00ED6A7E">
        <w:t>исследовав материалы дела, оценив</w:t>
      </w:r>
      <w:r w:rsidRPr="00ED6A7E">
        <w:t xml:space="preserve"> доказательства в их совокупности, считаю, что вина</w:t>
      </w:r>
      <w:r w:rsidRPr="00ED6A7E" w:rsidR="005F5438">
        <w:t xml:space="preserve"> </w:t>
      </w:r>
      <w:r w:rsidR="00E1230E">
        <w:t>***</w:t>
      </w:r>
      <w:r w:rsidRPr="00ED6A7E" w:rsidR="00660617">
        <w:t xml:space="preserve"> </w:t>
      </w:r>
      <w:r w:rsidRPr="00ED6A7E">
        <w:t xml:space="preserve">в совершении административного правонарушения, предусмотренного </w:t>
      </w:r>
      <w:r w:rsidRPr="00ED6A7E" w:rsidR="002F2C31">
        <w:t>ст. 6.1.1.</w:t>
      </w:r>
      <w:r w:rsidRPr="00ED6A7E">
        <w:t xml:space="preserve"> КоАП РФ</w:t>
      </w:r>
      <w:r w:rsidRPr="00ED6A7E" w:rsidR="003D4974">
        <w:t xml:space="preserve">, т.е. </w:t>
      </w:r>
      <w:r w:rsidRPr="00ED6A7E" w:rsidR="002F2C31">
        <w:t>нанесени</w:t>
      </w:r>
      <w:r w:rsidRPr="00ED6A7E" w:rsidR="00B47E05">
        <w:t>и</w:t>
      </w:r>
      <w:r w:rsidRPr="00ED6A7E" w:rsidR="002F2C31">
        <w:t xml:space="preserve"> побоев</w:t>
      </w:r>
      <w:r w:rsidRPr="00ED6A7E" w:rsidR="002427DA">
        <w:t xml:space="preserve">, </w:t>
      </w:r>
      <w:r w:rsidRPr="00ED6A7E" w:rsidR="002F2C31">
        <w:t>если эти действия не содержат уголовно наказуемого деяния</w:t>
      </w:r>
      <w:r w:rsidRPr="00ED6A7E" w:rsidR="003D4974">
        <w:t xml:space="preserve">, </w:t>
      </w:r>
      <w:r w:rsidRPr="00ED6A7E">
        <w:t>доказана.</w:t>
      </w:r>
    </w:p>
    <w:p w:rsidR="00DC6F2A" w:rsidRPr="00ED6A7E" w:rsidP="00697908">
      <w:r w:rsidRPr="00ED6A7E">
        <w:t xml:space="preserve">В силу ст. </w:t>
      </w:r>
      <w:r w:rsidRPr="00ED6A7E">
        <w:t>26.2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события административного правонарушения, виновно</w:t>
      </w:r>
      <w:r w:rsidRPr="00ED6A7E">
        <w:t>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</w:t>
      </w:r>
      <w:r w:rsidRPr="00ED6A7E">
        <w:t xml:space="preserve">м, объяснениями лица, в отношении которого ведется производство по делу об </w:t>
      </w:r>
      <w:r w:rsidRPr="00ED6A7E">
        <w:t>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</w:t>
      </w:r>
      <w:r w:rsidRPr="00ED6A7E">
        <w:t>оказательствами.</w:t>
      </w:r>
    </w:p>
    <w:p w:rsidR="00DC6F2A" w:rsidRPr="00ED6A7E" w:rsidP="00697908">
      <w:r w:rsidRPr="00ED6A7E">
        <w:t xml:space="preserve"> Нанесение побоев или совершение иных насильственных действий, причинивших физическую боль, но не повлекших последствий, указанных в ст</w:t>
      </w:r>
      <w:r w:rsidRPr="00ED6A7E" w:rsidR="00B47E05">
        <w:t>.</w:t>
      </w:r>
      <w:r w:rsidRPr="00ED6A7E">
        <w:t xml:space="preserve"> 115 </w:t>
      </w:r>
      <w:r w:rsidRPr="00ED6A7E" w:rsidR="00B47E05">
        <w:t>УК РФ</w:t>
      </w:r>
      <w:r w:rsidRPr="00ED6A7E">
        <w:t>, если эти действия не содержат уголовно наказуемого деяния предусматривает ответственность п</w:t>
      </w:r>
      <w:r w:rsidRPr="00ED6A7E">
        <w:t xml:space="preserve">о ст. 6.1.1 КоАП РФ. </w:t>
      </w:r>
    </w:p>
    <w:p w:rsidR="00DC6F2A" w:rsidRPr="00ED6A7E" w:rsidP="00697908">
      <w:r w:rsidRPr="00ED6A7E">
        <w:t xml:space="preserve">В соответствии со ст. 6.1.1 </w:t>
      </w:r>
      <w:r w:rsidRPr="00ED6A7E" w:rsidR="00B47E05">
        <w:t>КоАП РФ</w:t>
      </w:r>
      <w:r w:rsidRPr="00ED6A7E">
        <w:t xml:space="preserve">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</w:t>
      </w:r>
      <w:r w:rsidRPr="00ED6A7E">
        <w:t xml:space="preserve">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 </w:t>
      </w:r>
    </w:p>
    <w:p w:rsidR="00DC6F2A" w:rsidRPr="00ED6A7E" w:rsidP="00697908">
      <w:r w:rsidRPr="00ED6A7E">
        <w:t>Побои - это дей</w:t>
      </w:r>
      <w:r w:rsidRPr="00ED6A7E">
        <w:t>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</w:t>
      </w:r>
      <w:r w:rsidRPr="00ED6A7E">
        <w:t xml:space="preserve">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 </w:t>
      </w:r>
    </w:p>
    <w:p w:rsidR="00DC6F2A" w:rsidRPr="00ED6A7E" w:rsidP="00697908">
      <w:r w:rsidRPr="00ED6A7E">
        <w:t>К иным насильственным действиям относится причинение боли щипание</w:t>
      </w:r>
      <w:r w:rsidRPr="00ED6A7E">
        <w:t xml:space="preserve">м, сечением, причинение небольших повреждений тупыми или острыми предметами, воздействием термических факторов и другие аналогичные действия. </w:t>
      </w:r>
    </w:p>
    <w:p w:rsidR="00DC6F2A" w:rsidRPr="00ED6A7E" w:rsidP="00697908">
      <w:r w:rsidRPr="00ED6A7E">
        <w:t>Таким образом, обязательным признаком объективной стороны состава указанного административного правонарушения явл</w:t>
      </w:r>
      <w:r w:rsidRPr="00ED6A7E">
        <w:t>яется наступление последствий в виде физической боли.</w:t>
      </w:r>
    </w:p>
    <w:p w:rsidR="000D7A93" w:rsidRPr="00ED6A7E" w:rsidP="00DD34E7">
      <w:pPr>
        <w:pStyle w:val="NormalWeb"/>
        <w:spacing w:before="0" w:beforeAutospacing="0" w:after="0" w:afterAutospacing="0"/>
      </w:pPr>
      <w:r w:rsidRPr="00ED6A7E">
        <w:t xml:space="preserve">Несмотря на </w:t>
      </w:r>
      <w:r w:rsidRPr="00ED6A7E" w:rsidR="004976A7">
        <w:t xml:space="preserve">частичное признание </w:t>
      </w:r>
      <w:r w:rsidRPr="00ED6A7E">
        <w:t xml:space="preserve">вины </w:t>
      </w:r>
      <w:r w:rsidR="00CE7F61">
        <w:t>***</w:t>
      </w:r>
      <w:r w:rsidRPr="00ED6A7E">
        <w:t>, его виновность в совершении административного правонарушения объективно подтверждается совокупностью исследованных судом доказательств, которые оценены в совокупности по правилам ст. 26.11 КоАП РФ с точки зрения их относимости, допустимости, достове</w:t>
      </w:r>
      <w:r w:rsidRPr="00ED6A7E">
        <w:t>рности и достаточности, а именно:</w:t>
      </w:r>
    </w:p>
    <w:p w:rsidR="004976A7" w:rsidRPr="00ED6A7E" w:rsidP="00697908">
      <w:r w:rsidRPr="00ED6A7E">
        <w:t xml:space="preserve">- лицо, составившее протокол, сотрудник полиции </w:t>
      </w:r>
      <w:r w:rsidR="00AE1D3C">
        <w:t>***</w:t>
      </w:r>
      <w:r w:rsidRPr="00ED6A7E">
        <w:t xml:space="preserve">, допрошенный в качестве свидетеля,  в судебном заседании подтвердил факты, изложенные в материалах дела. </w:t>
      </w:r>
      <w:r w:rsidRPr="00ED6A7E" w:rsidR="00DD34E7">
        <w:t xml:space="preserve">Подтвердил, что неприязненных отношений или оснований оговорить в отношении </w:t>
      </w:r>
      <w:r w:rsidR="00E1230E">
        <w:t>***</w:t>
      </w:r>
      <w:r w:rsidRPr="00ED6A7E" w:rsidR="00DD34E7">
        <w:t xml:space="preserve"> или </w:t>
      </w:r>
      <w:r w:rsidR="00E1230E">
        <w:t>***</w:t>
      </w:r>
      <w:r w:rsidRPr="00ED6A7E" w:rsidR="00DD34E7">
        <w:t xml:space="preserve">, у него нет. </w:t>
      </w:r>
      <w:r w:rsidRPr="00ED6A7E">
        <w:t xml:space="preserve">Настаивал на отсутствии в действиях </w:t>
      </w:r>
      <w:r w:rsidR="00E1230E">
        <w:t>***</w:t>
      </w:r>
      <w:r w:rsidRPr="00ED6A7E">
        <w:t xml:space="preserve"> состава уголовно наказуемых деяний.</w:t>
      </w:r>
      <w:r w:rsidRPr="00ED6A7E" w:rsidR="00EE3623">
        <w:t xml:space="preserve"> Продолжительность сроков составления настоящего материала об административном правонарушении в отношении </w:t>
      </w:r>
      <w:r w:rsidR="00E1230E">
        <w:t>***</w:t>
      </w:r>
      <w:r w:rsidRPr="00ED6A7E" w:rsidR="00EE3623">
        <w:t xml:space="preserve"> объяснил необходимостью проведения экспертиз телесных повреждений</w:t>
      </w:r>
      <w:r w:rsidRPr="00ED6A7E" w:rsidR="00EE3623">
        <w:t xml:space="preserve"> </w:t>
      </w:r>
      <w:r w:rsidR="00E1230E">
        <w:t>***</w:t>
      </w:r>
      <w:r w:rsidRPr="00ED6A7E" w:rsidR="00D17B73">
        <w:t xml:space="preserve"> У</w:t>
      </w:r>
      <w:r w:rsidRPr="00ED6A7E" w:rsidR="00D17B73">
        <w:t>точнил, что основани</w:t>
      </w:r>
      <w:r w:rsidRPr="00ED6A7E" w:rsidR="008D01D2">
        <w:t>й</w:t>
      </w:r>
      <w:r w:rsidRPr="00ED6A7E" w:rsidR="00D17B73">
        <w:t xml:space="preserve"> для допрос</w:t>
      </w:r>
      <w:r w:rsidRPr="00ED6A7E" w:rsidR="008D01D2">
        <w:t>а</w:t>
      </w:r>
      <w:r w:rsidRPr="00ED6A7E" w:rsidR="00D17B73">
        <w:t xml:space="preserve"> в качестве свидетеля</w:t>
      </w:r>
      <w:r w:rsidRPr="00ED6A7E" w:rsidR="008D01D2">
        <w:t xml:space="preserve"> </w:t>
      </w:r>
      <w:r w:rsidR="00C1645B">
        <w:t xml:space="preserve">*** </w:t>
      </w:r>
      <w:r w:rsidRPr="00ED6A7E" w:rsidR="00D17B73">
        <w:t xml:space="preserve">он не </w:t>
      </w:r>
      <w:r w:rsidRPr="00ED6A7E" w:rsidR="008D01D2">
        <w:t>усматривал,</w:t>
      </w:r>
      <w:r w:rsidRPr="00ED6A7E" w:rsidR="00D17B73">
        <w:t xml:space="preserve"> поскольку все доказательства, подтверждающие наличие в действиях </w:t>
      </w:r>
      <w:r w:rsidR="00E1230E">
        <w:t>***</w:t>
      </w:r>
      <w:r w:rsidRPr="00ED6A7E" w:rsidR="00840FE9">
        <w:t xml:space="preserve"> </w:t>
      </w:r>
      <w:r w:rsidRPr="00ED6A7E" w:rsidR="00D17B73">
        <w:t>состава административного правонарушения</w:t>
      </w:r>
      <w:r w:rsidRPr="00ED6A7E" w:rsidR="008D01D2">
        <w:t>,</w:t>
      </w:r>
      <w:r w:rsidRPr="00ED6A7E" w:rsidR="00D17B73">
        <w:t xml:space="preserve"> предусмотренного статьёй 6.1.1 КоАП РФ </w:t>
      </w:r>
      <w:r w:rsidRPr="00ED6A7E" w:rsidR="00A7681D">
        <w:t xml:space="preserve">зафиксированы </w:t>
      </w:r>
      <w:r w:rsidRPr="00ED6A7E" w:rsidR="00D17B73">
        <w:t>на видеозаписи</w:t>
      </w:r>
      <w:r w:rsidRPr="00ED6A7E" w:rsidR="00A7681D">
        <w:t xml:space="preserve"> предоставленной самим </w:t>
      </w:r>
      <w:r w:rsidR="00CE7F61">
        <w:t>***</w:t>
      </w:r>
      <w:r w:rsidRPr="00ED6A7E" w:rsidR="00D17B73">
        <w:t>.</w:t>
      </w:r>
    </w:p>
    <w:p w:rsidR="008650B0" w:rsidRPr="00ED6A7E" w:rsidP="00697908">
      <w:r w:rsidRPr="00ED6A7E">
        <w:t xml:space="preserve">Сотрудник полиции </w:t>
      </w:r>
      <w:r w:rsidR="00AE1D3C">
        <w:t>***</w:t>
      </w:r>
      <w:r w:rsidRPr="00ED6A7E">
        <w:t xml:space="preserve">, допрошенный как свидетель, в судебном заседании </w:t>
      </w:r>
      <w:r w:rsidRPr="00ED6A7E" w:rsidR="00A7681D">
        <w:t>у</w:t>
      </w:r>
      <w:r w:rsidRPr="00ED6A7E">
        <w:t xml:space="preserve">точнил, что проводил </w:t>
      </w:r>
      <w:r w:rsidRPr="00ED6A7E">
        <w:t>проверку по иным событиям, произошедшим в этот же день и на том же месте.</w:t>
      </w:r>
      <w:r w:rsidRPr="00ED6A7E" w:rsidR="00F54C0B">
        <w:t xml:space="preserve"> </w:t>
      </w:r>
      <w:r w:rsidRPr="00ED6A7E" w:rsidR="00A7681D">
        <w:t xml:space="preserve">Подтвердил, что неприязненных отношений или оснований оговорить в отношении </w:t>
      </w:r>
      <w:r w:rsidR="00E1230E">
        <w:t>***</w:t>
      </w:r>
      <w:r w:rsidRPr="00ED6A7E" w:rsidR="00A7681D">
        <w:t xml:space="preserve"> или </w:t>
      </w:r>
      <w:r w:rsidR="00E1230E">
        <w:t>***</w:t>
      </w:r>
      <w:r w:rsidRPr="00ED6A7E" w:rsidR="00A7681D">
        <w:t xml:space="preserve">, у него нет. </w:t>
      </w:r>
      <w:r w:rsidRPr="00ED6A7E" w:rsidR="00F54C0B">
        <w:t>По фактическим обстоятельствам дела ничего пояснить не смог.</w:t>
      </w:r>
    </w:p>
    <w:p w:rsidR="004976A7" w:rsidRPr="00ED6A7E" w:rsidP="00697908">
      <w:r w:rsidRPr="00ED6A7E">
        <w:t>Д</w:t>
      </w:r>
      <w:r w:rsidRPr="00ED6A7E">
        <w:t xml:space="preserve">окументами, исследованными </w:t>
      </w:r>
      <w:r w:rsidRPr="00ED6A7E" w:rsidR="00EE3623">
        <w:t xml:space="preserve">и </w:t>
      </w:r>
      <w:r w:rsidRPr="00ED6A7E" w:rsidR="006A4184">
        <w:t>оглашёнными</w:t>
      </w:r>
      <w:r w:rsidRPr="00ED6A7E" w:rsidR="00EE3623">
        <w:t xml:space="preserve">  </w:t>
      </w:r>
      <w:r w:rsidRPr="00ED6A7E" w:rsidR="00A7681D">
        <w:t xml:space="preserve">в </w:t>
      </w:r>
      <w:r w:rsidRPr="00ED6A7E" w:rsidR="00EE3623">
        <w:t>качестве доказательств по делу:</w:t>
      </w:r>
    </w:p>
    <w:p w:rsidR="008C6AE8" w:rsidRPr="00ED6A7E" w:rsidP="00697908">
      <w:r w:rsidRPr="00ED6A7E">
        <w:t xml:space="preserve">- </w:t>
      </w:r>
      <w:r w:rsidRPr="00ED6A7E" w:rsidR="006A4184">
        <w:t xml:space="preserve">из Протокола </w:t>
      </w:r>
      <w:r w:rsidRPr="00ED6A7E">
        <w:t>об административном правонарушении</w:t>
      </w:r>
      <w:r w:rsidRPr="00ED6A7E" w:rsidR="002F2C31">
        <w:t xml:space="preserve"> </w:t>
      </w:r>
      <w:r w:rsidRPr="00ED6A7E" w:rsidR="005F5438">
        <w:t>82</w:t>
      </w:r>
      <w:r w:rsidRPr="00ED6A7E" w:rsidR="005D08E1">
        <w:t xml:space="preserve"> </w:t>
      </w:r>
      <w:r w:rsidRPr="00ED6A7E" w:rsidR="005F5438">
        <w:t>01</w:t>
      </w:r>
      <w:r w:rsidRPr="00ED6A7E" w:rsidR="002F2C31">
        <w:t xml:space="preserve"> № </w:t>
      </w:r>
      <w:r w:rsidRPr="00ED6A7E" w:rsidR="005D08E1">
        <w:t>211447</w:t>
      </w:r>
      <w:r w:rsidRPr="00ED6A7E">
        <w:t xml:space="preserve"> от </w:t>
      </w:r>
      <w:r w:rsidRPr="00ED6A7E" w:rsidR="005D08E1">
        <w:t>09</w:t>
      </w:r>
      <w:r w:rsidRPr="00ED6A7E" w:rsidR="004E57C0">
        <w:t>.</w:t>
      </w:r>
      <w:r w:rsidRPr="00ED6A7E" w:rsidR="005D08E1">
        <w:t>04</w:t>
      </w:r>
      <w:r w:rsidRPr="00ED6A7E" w:rsidR="005F5438">
        <w:t>.</w:t>
      </w:r>
      <w:r w:rsidRPr="00ED6A7E" w:rsidR="005D08E1">
        <w:t>2024</w:t>
      </w:r>
      <w:r w:rsidRPr="00ED6A7E">
        <w:t xml:space="preserve"> </w:t>
      </w:r>
      <w:r w:rsidRPr="00ED6A7E" w:rsidR="00B11923">
        <w:t xml:space="preserve">следует, что </w:t>
      </w:r>
      <w:r w:rsidRPr="00ED6A7E" w:rsidR="005D08E1">
        <w:t>23</w:t>
      </w:r>
      <w:r w:rsidRPr="00ED6A7E" w:rsidR="00065A4F">
        <w:t>.</w:t>
      </w:r>
      <w:r w:rsidRPr="00ED6A7E" w:rsidR="005D08E1">
        <w:t>07</w:t>
      </w:r>
      <w:r w:rsidRPr="00ED6A7E" w:rsidR="00065A4F">
        <w:t>.</w:t>
      </w:r>
      <w:r w:rsidRPr="00ED6A7E" w:rsidR="005D08E1">
        <w:t>2023</w:t>
      </w:r>
      <w:r w:rsidRPr="00ED6A7E" w:rsidR="00065A4F">
        <w:t xml:space="preserve"> </w:t>
      </w:r>
      <w:r w:rsidRPr="00ED6A7E" w:rsidR="00B11923">
        <w:t>у</w:t>
      </w:r>
      <w:r w:rsidRPr="00ED6A7E" w:rsidR="00B11923">
        <w:t xml:space="preserve"> </w:t>
      </w:r>
      <w:r w:rsidR="00E1230E">
        <w:t>***</w:t>
      </w:r>
      <w:r w:rsidRPr="00ED6A7E" w:rsidR="00065A4F">
        <w:t xml:space="preserve"> </w:t>
      </w:r>
      <w:r w:rsidRPr="00ED6A7E" w:rsidR="00065A4F">
        <w:t>с</w:t>
      </w:r>
      <w:r w:rsidRPr="00ED6A7E" w:rsidR="00065A4F">
        <w:t xml:space="preserve"> </w:t>
      </w:r>
      <w:r w:rsidR="00E1230E">
        <w:t>***</w:t>
      </w:r>
      <w:r w:rsidRPr="00ED6A7E" w:rsidR="00065A4F">
        <w:t xml:space="preserve">, </w:t>
      </w:r>
      <w:r w:rsidRPr="00ED6A7E" w:rsidR="006A4184">
        <w:t>произошёл</w:t>
      </w:r>
      <w:r w:rsidRPr="00ED6A7E" w:rsidR="00B11923">
        <w:t xml:space="preserve"> конфликт</w:t>
      </w:r>
      <w:r w:rsidRPr="00ED6A7E" w:rsidR="00D6173B">
        <w:t xml:space="preserve">, </w:t>
      </w:r>
      <w:r w:rsidRPr="00ED6A7E" w:rsidR="006A4184">
        <w:t xml:space="preserve">в ходе которого </w:t>
      </w:r>
      <w:r w:rsidR="00E1230E">
        <w:t>***</w:t>
      </w:r>
      <w:r w:rsidRPr="00ED6A7E" w:rsidR="006A4184">
        <w:t xml:space="preserve"> были причинены телесные повреждения, </w:t>
      </w:r>
      <w:r w:rsidRPr="00ED6A7E" w:rsidR="00D6173B">
        <w:t xml:space="preserve">что также </w:t>
      </w:r>
      <w:r w:rsidRPr="00ED6A7E" w:rsidR="006A4184">
        <w:t xml:space="preserve">следует из </w:t>
      </w:r>
      <w:r w:rsidRPr="00ED6A7E" w:rsidR="005F5438">
        <w:t xml:space="preserve"> </w:t>
      </w:r>
      <w:r w:rsidRPr="00ED6A7E" w:rsidR="003F46F9">
        <w:t>объяснений потерпевше</w:t>
      </w:r>
      <w:r w:rsidRPr="00ED6A7E" w:rsidR="006A4184">
        <w:t>й</w:t>
      </w:r>
      <w:r w:rsidRPr="00ED6A7E" w:rsidR="003F46F9">
        <w:t xml:space="preserve"> </w:t>
      </w:r>
      <w:r w:rsidRPr="00ED6A7E" w:rsidR="006A4184">
        <w:t xml:space="preserve">и </w:t>
      </w:r>
      <w:r w:rsidR="00E1230E">
        <w:t>***</w:t>
      </w:r>
      <w:r w:rsidRPr="00ED6A7E" w:rsidR="006A4184">
        <w:t>,</w:t>
      </w:r>
      <w:r w:rsidRPr="00ED6A7E" w:rsidR="0097117A">
        <w:t xml:space="preserve"> </w:t>
      </w:r>
      <w:r w:rsidRPr="00ED6A7E" w:rsidR="006A4184">
        <w:t>данных</w:t>
      </w:r>
      <w:r w:rsidRPr="00ED6A7E" w:rsidR="0097117A">
        <w:t xml:space="preserve"> 23.07.2023</w:t>
      </w:r>
      <w:r w:rsidRPr="00ED6A7E" w:rsidR="00B35D3C">
        <w:t xml:space="preserve">. </w:t>
      </w:r>
      <w:r w:rsidRPr="00ED6A7E" w:rsidR="00776CDF">
        <w:t xml:space="preserve">Данные Протокола, а также иных процессуальных документов собранных по делу, в том числе и видеозаписи приобщённой </w:t>
      </w:r>
      <w:r w:rsidR="00CE7F61">
        <w:t>***</w:t>
      </w:r>
      <w:r w:rsidRPr="00ED6A7E" w:rsidR="00776CDF">
        <w:t xml:space="preserve"> в ходе рассмотрения дела по существу подтвердил</w:t>
      </w:r>
      <w:r w:rsidRPr="00ED6A7E" w:rsidR="003414FC">
        <w:t xml:space="preserve"> </w:t>
      </w:r>
      <w:r w:rsidRPr="00ED6A7E" w:rsidR="008650B0">
        <w:t xml:space="preserve">допрошенный в качестве лица, составившего протокол об </w:t>
      </w:r>
      <w:r w:rsidRPr="00ED6A7E" w:rsidR="008650B0">
        <w:t xml:space="preserve">административном правонарушении, сотрудник полиции </w:t>
      </w:r>
      <w:r w:rsidR="00AE1D3C">
        <w:rPr>
          <w:color w:val="auto"/>
        </w:rPr>
        <w:t>***</w:t>
      </w:r>
      <w:r w:rsidRPr="00ED6A7E" w:rsidR="00A7681D">
        <w:rPr>
          <w:color w:val="auto"/>
        </w:rPr>
        <w:t xml:space="preserve">, а также </w:t>
      </w:r>
      <w:r w:rsidRPr="00ED6A7E" w:rsidR="004A2CFB">
        <w:rPr>
          <w:color w:val="auto"/>
        </w:rPr>
        <w:t xml:space="preserve">сам </w:t>
      </w:r>
      <w:r w:rsidR="00E1230E">
        <w:rPr>
          <w:color w:val="auto"/>
        </w:rPr>
        <w:t>***</w:t>
      </w:r>
      <w:r w:rsidRPr="00ED6A7E" w:rsidR="004A2CFB">
        <w:rPr>
          <w:color w:val="auto"/>
        </w:rPr>
        <w:t xml:space="preserve"> и </w:t>
      </w:r>
      <w:r w:rsidR="00E1230E">
        <w:rPr>
          <w:color w:val="auto"/>
        </w:rPr>
        <w:t>***</w:t>
      </w:r>
      <w:r w:rsidRPr="00ED6A7E" w:rsidR="004A2CFB">
        <w:rPr>
          <w:color w:val="auto"/>
        </w:rPr>
        <w:t xml:space="preserve"> </w:t>
      </w:r>
      <w:r w:rsidRPr="00ED6A7E" w:rsidR="004A2CFB">
        <w:rPr>
          <w:color w:val="auto"/>
        </w:rPr>
        <w:t>и</w:t>
      </w:r>
      <w:r w:rsidRPr="00ED6A7E" w:rsidR="004A2CFB">
        <w:rPr>
          <w:color w:val="auto"/>
        </w:rPr>
        <w:t xml:space="preserve"> её представитель </w:t>
      </w:r>
      <w:r w:rsidR="00CE7F61">
        <w:rPr>
          <w:color w:val="auto"/>
        </w:rPr>
        <w:t>***</w:t>
      </w:r>
      <w:r w:rsidRPr="00ED6A7E" w:rsidR="004A2CFB">
        <w:rPr>
          <w:color w:val="auto"/>
        </w:rPr>
        <w:t xml:space="preserve"> </w:t>
      </w:r>
      <w:r w:rsidRPr="00ED6A7E" w:rsidR="00B11923">
        <w:rPr>
          <w:color w:val="auto"/>
        </w:rPr>
        <w:t>(</w:t>
      </w:r>
      <w:r w:rsidRPr="00ED6A7E" w:rsidR="00B11923">
        <w:rPr>
          <w:color w:val="auto"/>
        </w:rPr>
        <w:t>л.д</w:t>
      </w:r>
      <w:r w:rsidRPr="00ED6A7E" w:rsidR="00B11923">
        <w:rPr>
          <w:color w:val="auto"/>
        </w:rPr>
        <w:t xml:space="preserve">. </w:t>
      </w:r>
      <w:r w:rsidRPr="00ED6A7E" w:rsidR="00BB266F">
        <w:rPr>
          <w:color w:val="auto"/>
        </w:rPr>
        <w:t>2, 6</w:t>
      </w:r>
      <w:r w:rsidRPr="00ED6A7E" w:rsidR="0097117A">
        <w:rPr>
          <w:color w:val="auto"/>
        </w:rPr>
        <w:t>-7, 8-9</w:t>
      </w:r>
      <w:r w:rsidRPr="00ED6A7E" w:rsidR="00EC5A4D">
        <w:rPr>
          <w:color w:val="auto"/>
        </w:rPr>
        <w:t xml:space="preserve">, </w:t>
      </w:r>
      <w:r w:rsidRPr="00ED6A7E" w:rsidR="00AC42F8">
        <w:rPr>
          <w:color w:val="auto"/>
        </w:rPr>
        <w:t>92</w:t>
      </w:r>
      <w:r w:rsidRPr="00ED6A7E" w:rsidR="00B11923">
        <w:rPr>
          <w:color w:val="auto"/>
        </w:rPr>
        <w:t>)</w:t>
      </w:r>
      <w:r w:rsidRPr="00ED6A7E" w:rsidR="003D4974">
        <w:rPr>
          <w:color w:val="auto"/>
        </w:rPr>
        <w:t>;</w:t>
      </w:r>
      <w:r w:rsidRPr="00ED6A7E" w:rsidR="00CE752A">
        <w:rPr>
          <w:color w:val="auto"/>
        </w:rPr>
        <w:t xml:space="preserve"> </w:t>
      </w:r>
      <w:r w:rsidRPr="00ED6A7E" w:rsidR="00B11923">
        <w:rPr>
          <w:color w:val="auto"/>
        </w:rPr>
        <w:t xml:space="preserve">- </w:t>
      </w:r>
      <w:r w:rsidRPr="00ED6A7E" w:rsidR="00B11923">
        <w:rPr>
          <w:color w:val="auto"/>
        </w:rPr>
        <w:t xml:space="preserve">из </w:t>
      </w:r>
      <w:r w:rsidRPr="00ED6A7E" w:rsidR="008650B0">
        <w:rPr>
          <w:color w:val="auto"/>
        </w:rPr>
        <w:t xml:space="preserve">Заключения </w:t>
      </w:r>
      <w:r w:rsidRPr="00ED6A7E" w:rsidR="00B11923">
        <w:rPr>
          <w:color w:val="auto"/>
        </w:rPr>
        <w:t xml:space="preserve">эксперта № </w:t>
      </w:r>
      <w:r w:rsidRPr="00ED6A7E" w:rsidR="0097117A">
        <w:rPr>
          <w:color w:val="auto"/>
        </w:rPr>
        <w:t>2976</w:t>
      </w:r>
      <w:r w:rsidRPr="00ED6A7E" w:rsidR="00B11923">
        <w:rPr>
          <w:color w:val="auto"/>
        </w:rPr>
        <w:t xml:space="preserve"> от </w:t>
      </w:r>
      <w:r w:rsidRPr="00ED6A7E" w:rsidR="0097117A">
        <w:rPr>
          <w:color w:val="auto"/>
        </w:rPr>
        <w:t>15</w:t>
      </w:r>
      <w:r w:rsidRPr="00ED6A7E" w:rsidR="009A6B46">
        <w:rPr>
          <w:color w:val="auto"/>
        </w:rPr>
        <w:t>.</w:t>
      </w:r>
      <w:r w:rsidRPr="00ED6A7E" w:rsidR="0097117A">
        <w:rPr>
          <w:color w:val="auto"/>
        </w:rPr>
        <w:t>12</w:t>
      </w:r>
      <w:r w:rsidRPr="00ED6A7E" w:rsidR="00957E42">
        <w:rPr>
          <w:color w:val="auto"/>
        </w:rPr>
        <w:t>.</w:t>
      </w:r>
      <w:r w:rsidRPr="00ED6A7E" w:rsidR="0097117A">
        <w:rPr>
          <w:color w:val="auto"/>
        </w:rPr>
        <w:t>2023</w:t>
      </w:r>
      <w:r w:rsidRPr="00ED6A7E" w:rsidR="00B11923">
        <w:rPr>
          <w:color w:val="auto"/>
        </w:rPr>
        <w:t xml:space="preserve">, следует, что </w:t>
      </w:r>
      <w:r w:rsidRPr="00ED6A7E" w:rsidR="00542945">
        <w:rPr>
          <w:color w:val="auto"/>
        </w:rPr>
        <w:t xml:space="preserve">у </w:t>
      </w:r>
      <w:r w:rsidRPr="00ED6A7E" w:rsidR="009A6B46">
        <w:rPr>
          <w:color w:val="auto"/>
        </w:rPr>
        <w:t>потерпевше</w:t>
      </w:r>
      <w:r w:rsidRPr="00ED6A7E" w:rsidR="00542945">
        <w:rPr>
          <w:color w:val="auto"/>
        </w:rPr>
        <w:t>й</w:t>
      </w:r>
      <w:r w:rsidRPr="00ED6A7E" w:rsidR="003414FC">
        <w:rPr>
          <w:color w:val="auto"/>
        </w:rPr>
        <w:t xml:space="preserve"> </w:t>
      </w:r>
      <w:r w:rsidR="00E1230E">
        <w:rPr>
          <w:color w:val="auto"/>
        </w:rPr>
        <w:t>***</w:t>
      </w:r>
      <w:r w:rsidRPr="00ED6A7E" w:rsidR="006A4184">
        <w:t xml:space="preserve"> </w:t>
      </w:r>
      <w:r w:rsidRPr="00ED6A7E" w:rsidR="00542945">
        <w:t>обнаружены</w:t>
      </w:r>
      <w:r w:rsidRPr="00ED6A7E" w:rsidR="00B11923">
        <w:t xml:space="preserve">: </w:t>
      </w:r>
      <w:r w:rsidRPr="00ED6A7E" w:rsidR="005B7873">
        <w:t xml:space="preserve">ссадина, кровоподтек левой верхней конечности, кровоподтеки живота, правого коленного сустава, в </w:t>
      </w:r>
      <w:r w:rsidRPr="00ED6A7E" w:rsidR="00B11923">
        <w:t xml:space="preserve">соответствии с п. 9 «Медицинских критериев определения степени тяжести вреда, причиненного здоровью человека», утвержденных Приказом № 194н от 24.04.2008 Министерства здравоохранения и социального развития России, описанные у </w:t>
      </w:r>
      <w:r w:rsidRPr="00ED6A7E" w:rsidR="00CD617A">
        <w:t>потерпевшего</w:t>
      </w:r>
      <w:r w:rsidRPr="00ED6A7E" w:rsidR="00111D0D">
        <w:t xml:space="preserve"> </w:t>
      </w:r>
      <w:r w:rsidRPr="00ED6A7E" w:rsidR="00B11923">
        <w:t>телесные повреждения не причинили вред здоровью</w:t>
      </w:r>
      <w:r w:rsidRPr="00ED6A7E" w:rsidR="006A4184">
        <w:t>.</w:t>
      </w:r>
      <w:r w:rsidRPr="00ED6A7E" w:rsidR="006A4184">
        <w:t xml:space="preserve"> </w:t>
      </w:r>
      <w:r w:rsidRPr="00ED6A7E" w:rsidR="00B35D3C">
        <w:t xml:space="preserve">Допрошенный в ходе рассмотрения дела по существу эксперт </w:t>
      </w:r>
      <w:r>
        <w:t>***</w:t>
      </w:r>
      <w:r w:rsidRPr="00ED6A7E" w:rsidR="00B35D3C">
        <w:t xml:space="preserve"> пояснил, что телесные </w:t>
      </w:r>
      <w:r w:rsidRPr="00ED6A7E" w:rsidR="00B35D3C">
        <w:t>повреждения</w:t>
      </w:r>
      <w:r w:rsidRPr="00ED6A7E" w:rsidR="00B35D3C">
        <w:t xml:space="preserve"> установленные у </w:t>
      </w:r>
      <w:r w:rsidR="00E1230E">
        <w:t>***</w:t>
      </w:r>
      <w:r w:rsidRPr="00ED6A7E" w:rsidR="00B35D3C">
        <w:t xml:space="preserve"> соответствуют медицинским документом, а также данным её внешнего осмотра. </w:t>
      </w:r>
      <w:r w:rsidRPr="00ED6A7E" w:rsidR="00AC42F8">
        <w:t>Уточнил</w:t>
      </w:r>
      <w:r w:rsidRPr="00ED6A7E" w:rsidR="00B35D3C">
        <w:t xml:space="preserve"> специфику образования кровоподтёков на теле, а также особенности субъективного восприятия болевых ощущений</w:t>
      </w:r>
      <w:r w:rsidRPr="00ED6A7E" w:rsidR="00AC42F8">
        <w:t xml:space="preserve"> потерпевшим. Подтвердил, что неприязненных отношений или оснований оговорить в отношении </w:t>
      </w:r>
      <w:r w:rsidR="00C1645B">
        <w:t>***</w:t>
      </w:r>
      <w:r w:rsidRPr="00ED6A7E" w:rsidR="00AC42F8">
        <w:t xml:space="preserve">, у него нет </w:t>
      </w:r>
      <w:r w:rsidRPr="00ED6A7E" w:rsidR="00B11923">
        <w:t>(л.д.</w:t>
      </w:r>
      <w:r w:rsidRPr="00ED6A7E" w:rsidR="003F46F9">
        <w:t xml:space="preserve"> </w:t>
      </w:r>
      <w:r w:rsidRPr="00ED6A7E" w:rsidR="005B7873">
        <w:t>14-15</w:t>
      </w:r>
      <w:r w:rsidRPr="00ED6A7E" w:rsidR="00B11923">
        <w:t>)</w:t>
      </w:r>
      <w:r w:rsidRPr="00ED6A7E" w:rsidR="00510B90">
        <w:t xml:space="preserve">. </w:t>
      </w:r>
    </w:p>
    <w:p w:rsidR="00252E7E" w:rsidRPr="00ED6A7E" w:rsidP="00B36F01">
      <w:pPr>
        <w:pStyle w:val="NormalWeb"/>
        <w:spacing w:before="0" w:beforeAutospacing="0" w:after="0" w:afterAutospacing="0"/>
      </w:pPr>
      <w:r w:rsidRPr="00ED6A7E">
        <w:t xml:space="preserve">Мировой судья </w:t>
      </w:r>
      <w:r w:rsidRPr="00ED6A7E" w:rsidR="00763B2E">
        <w:t xml:space="preserve">приходит к выводу о том, что </w:t>
      </w:r>
      <w:r w:rsidRPr="00ED6A7E">
        <w:t xml:space="preserve">показания свидетелей  </w:t>
      </w:r>
      <w:r w:rsidR="00AE1D3C">
        <w:t>***</w:t>
      </w:r>
      <w:r w:rsidRPr="00ED6A7E">
        <w:t xml:space="preserve">, </w:t>
      </w:r>
      <w:r w:rsidRPr="00ED6A7E" w:rsidR="004A2CFB">
        <w:t>лица, составившего протокол об административном правонарушении, сотрудник</w:t>
      </w:r>
      <w:r w:rsidRPr="00ED6A7E" w:rsidR="0031046A">
        <w:t>а</w:t>
      </w:r>
      <w:r w:rsidRPr="00ED6A7E" w:rsidR="004A2CFB">
        <w:t xml:space="preserve"> полиции </w:t>
      </w:r>
      <w:r w:rsidR="00AE1D3C">
        <w:t>***</w:t>
      </w:r>
      <w:r w:rsidRPr="00ED6A7E">
        <w:t xml:space="preserve">, являются </w:t>
      </w:r>
      <w:r w:rsidRPr="00ED6A7E" w:rsidR="00AC42F8">
        <w:t xml:space="preserve">последовательными, </w:t>
      </w:r>
      <w:r w:rsidRPr="00ED6A7E">
        <w:t>правдивыми и соответствующими другим доказательствам</w:t>
      </w:r>
      <w:r w:rsidRPr="00ED6A7E" w:rsidR="00AC42F8">
        <w:t xml:space="preserve"> по настоящему делу</w:t>
      </w:r>
      <w:r w:rsidRPr="00ED6A7E">
        <w:t>. Осно</w:t>
      </w:r>
      <w:r w:rsidRPr="00ED6A7E">
        <w:t xml:space="preserve">ваний не доверять показаниям свидетелей не имеется, </w:t>
      </w:r>
      <w:r w:rsidRPr="00ED6A7E">
        <w:t xml:space="preserve">каких-либо объективных данных, свидетельствующих о наличии причин для оговора </w:t>
      </w:r>
      <w:r w:rsidR="00E1230E">
        <w:t>***</w:t>
      </w:r>
      <w:r w:rsidRPr="00ED6A7E" w:rsidR="00763B2E">
        <w:t xml:space="preserve"> </w:t>
      </w:r>
      <w:r w:rsidRPr="00ED6A7E">
        <w:t>с их стороны в ходе рассмотрения дела не установлено</w:t>
      </w:r>
      <w:r w:rsidRPr="00ED6A7E">
        <w:t>, они были предупреждены об административной ответственности</w:t>
      </w:r>
      <w:r w:rsidRPr="00ED6A7E">
        <w:t xml:space="preserve"> по ст. 17.9 КоАП РФ за дачу заведомо ложных показаний. </w:t>
      </w:r>
      <w:r w:rsidRPr="00ED6A7E" w:rsidR="0031046A">
        <w:t>С учётом имеющихся доказательств по делу в их совокупности мировой судья не усматривает оснований для допроса в качестве свидетеля</w:t>
      </w:r>
      <w:r w:rsidRPr="00ED6A7E" w:rsidR="00B74D33">
        <w:t xml:space="preserve"> </w:t>
      </w:r>
      <w:r w:rsidR="00AE1D3C">
        <w:t>***</w:t>
      </w:r>
      <w:r w:rsidRPr="00ED6A7E" w:rsidR="00B74D33">
        <w:t>, зафиксированного на видеозаписи.</w:t>
      </w:r>
      <w:r w:rsidRPr="00ED6A7E" w:rsidR="00F31C76">
        <w:t xml:space="preserve"> Оснований для квалификации действий </w:t>
      </w:r>
      <w:r w:rsidR="00E1230E">
        <w:t>***</w:t>
      </w:r>
      <w:r w:rsidRPr="00ED6A7E" w:rsidR="00F31C76">
        <w:t xml:space="preserve"> по нормам </w:t>
      </w:r>
      <w:r w:rsidRPr="00ED6A7E">
        <w:t>УК РФ</w:t>
      </w:r>
      <w:r w:rsidRPr="00ED6A7E" w:rsidR="00F31C76">
        <w:t xml:space="preserve"> не имеется</w:t>
      </w:r>
      <w:r w:rsidRPr="00ED6A7E">
        <w:t>,</w:t>
      </w:r>
      <w:r w:rsidRPr="00ED6A7E" w:rsidR="00F31C76">
        <w:t xml:space="preserve"> </w:t>
      </w:r>
      <w:r w:rsidRPr="00ED6A7E">
        <w:t>поскольку</w:t>
      </w:r>
      <w:r w:rsidRPr="00ED6A7E" w:rsidR="00F31C76">
        <w:t xml:space="preserve"> телесные повреждения</w:t>
      </w:r>
      <w:r w:rsidRPr="00ED6A7E">
        <w:t>,</w:t>
      </w:r>
      <w:r w:rsidRPr="00ED6A7E" w:rsidR="00F31C76">
        <w:t xml:space="preserve"> причинённые потерпевшей </w:t>
      </w:r>
      <w:r w:rsidR="00E1230E">
        <w:t>***</w:t>
      </w:r>
      <w:r w:rsidRPr="00ED6A7E">
        <w:t>,</w:t>
      </w:r>
      <w:r w:rsidRPr="00ED6A7E" w:rsidR="00F31C76">
        <w:t xml:space="preserve"> предусмотрены нормами КоАП РФ. В действиях </w:t>
      </w:r>
      <w:r w:rsidR="00E1230E">
        <w:t>***</w:t>
      </w:r>
      <w:r w:rsidRPr="00ED6A7E" w:rsidR="00F31C76">
        <w:t xml:space="preserve"> отсутствует признак хулиганства, поскольку конфликт произошёл на территории домовладени</w:t>
      </w:r>
      <w:r w:rsidRPr="00ED6A7E">
        <w:t>й</w:t>
      </w:r>
      <w:r w:rsidRPr="00ED6A7E" w:rsidR="00F31C76">
        <w:t xml:space="preserve"> во внутренней части </w:t>
      </w:r>
      <w:r w:rsidRPr="00ED6A7E">
        <w:t xml:space="preserve">смежных </w:t>
      </w:r>
      <w:r w:rsidRPr="00ED6A7E" w:rsidR="00F31C76">
        <w:t>двор</w:t>
      </w:r>
      <w:r w:rsidRPr="00ED6A7E">
        <w:t>ов</w:t>
      </w:r>
      <w:r w:rsidRPr="00ED6A7E" w:rsidR="00F31C76">
        <w:t xml:space="preserve">. Указанный факт подтвердил лицо, составившее протокол, сотрудник полиции </w:t>
      </w:r>
      <w:r w:rsidR="00AE1D3C">
        <w:t>***</w:t>
      </w:r>
      <w:r w:rsidRPr="00ED6A7E" w:rsidR="00B36F01">
        <w:t xml:space="preserve"> </w:t>
      </w:r>
    </w:p>
    <w:p w:rsidR="00510B90" w:rsidRPr="00ED6A7E" w:rsidP="00B36F01">
      <w:pPr>
        <w:pStyle w:val="NormalWeb"/>
        <w:spacing w:before="0" w:beforeAutospacing="0" w:after="0" w:afterAutospacing="0"/>
      </w:pPr>
      <w:r w:rsidRPr="00ED6A7E">
        <w:t>Собранные по делу доказательства логичны, последовательны, ничем не опорочены и согласованы ме</w:t>
      </w:r>
      <w:r w:rsidRPr="00ED6A7E">
        <w:t>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7303D4" w:rsidRPr="00ED6A7E" w:rsidP="00B36F01">
      <w:pPr>
        <w:pStyle w:val="NormalWeb"/>
        <w:spacing w:before="0" w:beforeAutospacing="0" w:after="0" w:afterAutospacing="0"/>
      </w:pPr>
      <w:r w:rsidRPr="00ED6A7E">
        <w:t xml:space="preserve">На основании изложенного, мировой судья считает событие административного правонарушения и вину </w:t>
      </w:r>
      <w:r w:rsidR="00E1230E">
        <w:t>***</w:t>
      </w:r>
      <w:r w:rsidRPr="00ED6A7E">
        <w:t xml:space="preserve"> в его</w:t>
      </w:r>
      <w:r w:rsidRPr="00ED6A7E">
        <w:t xml:space="preserve"> совершении установленными в полном </w:t>
      </w:r>
      <w:r w:rsidRPr="00ED6A7E" w:rsidR="00B36F01">
        <w:t>объёме</w:t>
      </w:r>
      <w:r w:rsidRPr="00ED6A7E">
        <w:t xml:space="preserve">. </w:t>
      </w:r>
    </w:p>
    <w:p w:rsidR="008C6AE8" w:rsidRPr="00ED6A7E" w:rsidP="00B36F01">
      <w:r w:rsidRPr="00ED6A7E">
        <w:t>Обстоятельств</w:t>
      </w:r>
      <w:r w:rsidRPr="00ED6A7E" w:rsidR="009F2DA4">
        <w:t>ами</w:t>
      </w:r>
      <w:r w:rsidRPr="00ED6A7E">
        <w:t>, смягчающи</w:t>
      </w:r>
      <w:r w:rsidRPr="00ED6A7E" w:rsidR="009F2DA4">
        <w:t xml:space="preserve">ми </w:t>
      </w:r>
      <w:r w:rsidRPr="00ED6A7E">
        <w:t xml:space="preserve">административную ответственность </w:t>
      </w:r>
      <w:r w:rsidR="00AE1D3C">
        <w:t>***</w:t>
      </w:r>
      <w:r w:rsidRPr="00ED6A7E" w:rsidR="009F2DA4">
        <w:t>,  мировой судья признает добровольное сообщение лицом, совершившим административное правонарушение, в орган, уполномоченный осуществлять производство по делу об административном правонарушении, о совершенном административном правонарушении и  оказание лицом, совершившим административное правонарушение, содействия органу, уполномоченному осуществлять производство по делу об административном правонарушении, в установлении обстоятельств, подлежащих установлению по делу об административном правонарушении</w:t>
      </w:r>
      <w:r w:rsidRPr="00ED6A7E">
        <w:t>.</w:t>
      </w:r>
      <w:r w:rsidRPr="00ED6A7E" w:rsidR="00B36F01">
        <w:t xml:space="preserve"> Доказательств подтверждающих наличие на иждивении малолетнего ребёнка, или семейных отношений </w:t>
      </w:r>
      <w:r w:rsidR="00E1230E">
        <w:t>***</w:t>
      </w:r>
      <w:r w:rsidRPr="00ED6A7E" w:rsidR="00B36F01">
        <w:t xml:space="preserve"> мировому судье не представил.</w:t>
      </w:r>
      <w:r w:rsidRPr="00ED6A7E" w:rsidR="007507F2">
        <w:t xml:space="preserve"> В этой части доводы </w:t>
      </w:r>
      <w:r w:rsidR="00E1230E">
        <w:t>***</w:t>
      </w:r>
      <w:r w:rsidRPr="00ED6A7E" w:rsidR="007507F2">
        <w:t xml:space="preserve"> в качестве смягчающих административную ответственность обстоятельств мировой судья не принимает.</w:t>
      </w:r>
    </w:p>
    <w:p w:rsidR="009F2DA4" w:rsidRPr="00ED6A7E" w:rsidP="009F2DA4">
      <w:r w:rsidRPr="00ED6A7E">
        <w:t>Обстоятельств</w:t>
      </w:r>
      <w:r w:rsidRPr="00ED6A7E" w:rsidR="007507F2">
        <w:t>,</w:t>
      </w:r>
      <w:r w:rsidRPr="00ED6A7E">
        <w:t xml:space="preserve"> отягчающих административную ответственность </w:t>
      </w:r>
      <w:r w:rsidR="00AE1D3C">
        <w:t>***</w:t>
      </w:r>
      <w:r w:rsidRPr="00ED6A7E">
        <w:t xml:space="preserve">,  мировой судья не усматривает. </w:t>
      </w:r>
    </w:p>
    <w:p w:rsidR="009F2DA4" w:rsidRPr="00ED6A7E" w:rsidP="009F2DA4">
      <w:r w:rsidRPr="00ED6A7E">
        <w:t>О</w:t>
      </w:r>
      <w:r w:rsidRPr="00ED6A7E" w:rsidR="007303D4">
        <w:t xml:space="preserve">снований </w:t>
      </w:r>
      <w:r w:rsidRPr="00ED6A7E" w:rsidR="000E1359">
        <w:t xml:space="preserve">для переквалификации действий </w:t>
      </w:r>
      <w:r w:rsidR="00E1230E">
        <w:t>***</w:t>
      </w:r>
      <w:r w:rsidRPr="00ED6A7E" w:rsidR="000E1359">
        <w:t xml:space="preserve">, равно как и оснований </w:t>
      </w:r>
      <w:r w:rsidRPr="00ED6A7E" w:rsidR="007303D4">
        <w:t xml:space="preserve">для прекращения производства по делу об административном правонарушении не имеется, все обстоятельства, имеющие значение для правильного разрешения дела, с </w:t>
      </w:r>
      <w:r w:rsidRPr="00ED6A7E">
        <w:t>учётом</w:t>
      </w:r>
      <w:r w:rsidRPr="00ED6A7E" w:rsidR="007303D4">
        <w:t xml:space="preserve"> диспозиции ст. 6.1.1 КоАП РФ, установлены и подтверждены </w:t>
      </w:r>
      <w:r w:rsidRPr="00ED6A7E">
        <w:t>вышеприведёнными</w:t>
      </w:r>
      <w:r w:rsidRPr="00ED6A7E" w:rsidR="007303D4">
        <w:t xml:space="preserve"> доказательствами</w:t>
      </w:r>
    </w:p>
    <w:p w:rsidR="00A0043A" w:rsidRPr="00ED6A7E" w:rsidP="00697908">
      <w:r w:rsidRPr="00ED6A7E">
        <w:t xml:space="preserve">К доводам </w:t>
      </w:r>
      <w:r w:rsidR="00E1230E">
        <w:t>***</w:t>
      </w:r>
      <w:r w:rsidRPr="00ED6A7E">
        <w:t xml:space="preserve">, данным им в судебном заседании о том, что он не бил </w:t>
      </w:r>
      <w:r w:rsidR="00AE1D3C">
        <w:t>***</w:t>
      </w:r>
      <w:r w:rsidRPr="00ED6A7E">
        <w:t>, а лишь оттолкнул её от себя в целях самозащиты</w:t>
      </w:r>
      <w:r w:rsidRPr="00ED6A7E" w:rsidR="004248A2">
        <w:t>, а его действия следует признать совершенными в состоянии крайней необходимости</w:t>
      </w:r>
      <w:r w:rsidRPr="00ED6A7E">
        <w:t xml:space="preserve">, суд относится критически, поскольку </w:t>
      </w:r>
      <w:r w:rsidRPr="00ED6A7E" w:rsidR="003728ED">
        <w:t>он</w:t>
      </w:r>
      <w:r w:rsidRPr="00ED6A7E" w:rsidR="00B74D33">
        <w:t>,</w:t>
      </w:r>
      <w:r w:rsidRPr="00ED6A7E" w:rsidR="003728ED">
        <w:t xml:space="preserve"> </w:t>
      </w:r>
      <w:r w:rsidRPr="00ED6A7E" w:rsidR="00EC5A4D">
        <w:t>зная</w:t>
      </w:r>
      <w:r w:rsidRPr="00ED6A7E" w:rsidR="003728ED">
        <w:t xml:space="preserve"> о наличии спорных отношений относительно </w:t>
      </w:r>
      <w:r w:rsidRPr="00ED6A7E" w:rsidR="00EC5A4D">
        <w:t>пол</w:t>
      </w:r>
      <w:r w:rsidRPr="00ED6A7E">
        <w:t>ьзовани</w:t>
      </w:r>
      <w:r w:rsidRPr="00ED6A7E" w:rsidR="00F54C0B">
        <w:t>я</w:t>
      </w:r>
      <w:r w:rsidRPr="00ED6A7E">
        <w:t xml:space="preserve"> зелёными насаждениями на </w:t>
      </w:r>
      <w:r w:rsidRPr="00ED6A7E" w:rsidR="003728ED">
        <w:t>указанном участке</w:t>
      </w:r>
      <w:r w:rsidRPr="00ED6A7E">
        <w:t xml:space="preserve"> сознательно допустил провокацию конфликта</w:t>
      </w:r>
      <w:r w:rsidRPr="00ED6A7E">
        <w:t>.</w:t>
      </w:r>
      <w:r w:rsidRPr="00ED6A7E">
        <w:t xml:space="preserve"> </w:t>
      </w:r>
      <w:r w:rsidR="00E1230E">
        <w:t>***</w:t>
      </w:r>
      <w:r w:rsidRPr="00ED6A7E" w:rsidR="00F54C0B">
        <w:t xml:space="preserve"> </w:t>
      </w:r>
      <w:r w:rsidRPr="00ED6A7E" w:rsidR="00F54C0B">
        <w:t>н</w:t>
      </w:r>
      <w:r w:rsidRPr="00ED6A7E" w:rsidR="00F54C0B">
        <w:t xml:space="preserve">е отрицал в судебном заседании, что в ходе конфликта с </w:t>
      </w:r>
      <w:r w:rsidR="00E1230E">
        <w:t>***</w:t>
      </w:r>
      <w:r w:rsidRPr="00ED6A7E" w:rsidR="00F54C0B">
        <w:t xml:space="preserve"> он повалил её на землю и </w:t>
      </w:r>
      <w:r w:rsidRPr="00ED6A7E" w:rsidR="004248A2">
        <w:t>нанёс</w:t>
      </w:r>
      <w:r w:rsidRPr="00ED6A7E" w:rsidR="00F54C0B">
        <w:t xml:space="preserve"> удары, что подтверждает наличие в действиях </w:t>
      </w:r>
      <w:r w:rsidR="00E1230E">
        <w:t>***</w:t>
      </w:r>
      <w:r w:rsidRPr="00ED6A7E" w:rsidR="00F54C0B">
        <w:t xml:space="preserve"> умысла на причинение физической боли потерпевшей</w:t>
      </w:r>
      <w:r w:rsidRPr="00ED6A7E" w:rsidR="004248A2">
        <w:t>.</w:t>
      </w:r>
      <w:r w:rsidRPr="00ED6A7E" w:rsidR="00F54C0B">
        <w:t xml:space="preserve"> </w:t>
      </w:r>
      <w:r w:rsidRPr="00ED6A7E" w:rsidR="004248A2">
        <w:t>О</w:t>
      </w:r>
      <w:r w:rsidRPr="00ED6A7E" w:rsidR="00F54C0B">
        <w:t>н, толкая потерпевшую, осознавал общественную опасность своих действий, предвидел возможность наступления общественно опасных последствий и сознательно допустил эти последствия</w:t>
      </w:r>
      <w:r w:rsidRPr="00ED6A7E" w:rsidR="00B74D33">
        <w:t xml:space="preserve">. </w:t>
      </w:r>
      <w:r w:rsidRPr="00ED6A7E" w:rsidR="004B7789">
        <w:t xml:space="preserve">Также критически мировой судья относится к доводам </w:t>
      </w:r>
      <w:r w:rsidR="00E1230E">
        <w:t>***</w:t>
      </w:r>
      <w:r w:rsidRPr="00ED6A7E" w:rsidR="004B7789">
        <w:t xml:space="preserve"> о том, что он не мог причинить удары в живот и другим частям тела </w:t>
      </w:r>
      <w:r w:rsidR="00E1230E">
        <w:t>***</w:t>
      </w:r>
      <w:r w:rsidRPr="00ED6A7E" w:rsidR="004B7789">
        <w:t xml:space="preserve"> за то непродолжительное время, что его не видно на видеозаписи, исходя из его внешних и физических данных.</w:t>
      </w:r>
    </w:p>
    <w:p w:rsidR="00BC1368" w:rsidRPr="00ED6A7E" w:rsidP="00697908">
      <w:r w:rsidRPr="00ED6A7E">
        <w:t>Согласно разъяснениям, содержащимся в пп. 2, 5, 9 - 11, 16 постановления Пленума Верховного Суда Российской Федерации от 27.</w:t>
      </w:r>
      <w:r w:rsidRPr="00ED6A7E">
        <w:t xml:space="preserve">09.2012 № 19 "О применении судами законодательства о необходимой обороне и причинении вреда при задержании лица, совершившего преступление" при определении признаков состояния необходимой обороны (превышения ее пределов) необходимо учитывать в неразрывном </w:t>
      </w:r>
      <w:r w:rsidRPr="00ED6A7E">
        <w:t xml:space="preserve">единстве совокупность обстоятельств: наличие реального общественно-опасного посягательства или реальной угрозы такого посягательства для жизни и здоровья обороняющегося или иного лица, место, время и способ посягательства (применение оружия или предметов, </w:t>
      </w:r>
      <w:r w:rsidRPr="00ED6A7E">
        <w:t>используемых в качестве оружия), предшествующие посягательству события, момент окончания посягательства, число лиц посягавших и обороняющихся и т.д.; - не признается находившимся в состоянии необходимой обороны лицо, которое спровоцировало нападение, чтобы</w:t>
      </w:r>
      <w:r w:rsidRPr="00ED6A7E">
        <w:t xml:space="preserve"> использовать его как повод для совершения противоправных действий (для причинения вреда здоровью, хулиганских действий, сокрытия другого преступления и т.п.). Содеянное в этих случаях квалифицируется на общих основаниях.</w:t>
      </w:r>
    </w:p>
    <w:p w:rsidR="002D08E2" w:rsidRPr="00ED6A7E" w:rsidP="002D08E2">
      <w:r w:rsidRPr="00ED6A7E">
        <w:t>С учётом приведённых разъяснений м</w:t>
      </w:r>
      <w:r w:rsidRPr="00ED6A7E">
        <w:t>ировой судья полагает, что основани</w:t>
      </w:r>
      <w:r w:rsidRPr="00ED6A7E" w:rsidR="00F54C0B">
        <w:t>я</w:t>
      </w:r>
      <w:r w:rsidRPr="00ED6A7E">
        <w:t xml:space="preserve"> для применения статьи 2.7 КоАП РФ отсутствуют. Мировой судья критически относится к доводам </w:t>
      </w:r>
      <w:r w:rsidR="00E1230E">
        <w:t>***</w:t>
      </w:r>
      <w:r w:rsidRPr="00ED6A7E">
        <w:t xml:space="preserve"> о том, что его здоровью мог быть причинён вред в результате обливания водой в июле месяце.</w:t>
      </w:r>
      <w:r w:rsidRPr="00ED6A7E" w:rsidR="00F54C0B">
        <w:t xml:space="preserve"> </w:t>
      </w:r>
      <w:r w:rsidRPr="00ED6A7E" w:rsidR="001A07D7">
        <w:t xml:space="preserve">Суд приходит к убеждению, что доводы </w:t>
      </w:r>
      <w:r w:rsidR="00E1230E">
        <w:t>***</w:t>
      </w:r>
      <w:r w:rsidRPr="00ED6A7E" w:rsidR="001A07D7">
        <w:t xml:space="preserve"> являются способом защиты, и продиктованы стремлением </w:t>
      </w:r>
      <w:r w:rsidRPr="00ED6A7E" w:rsidR="00F54C0B">
        <w:t xml:space="preserve">уклониться от </w:t>
      </w:r>
      <w:r w:rsidRPr="00ED6A7E" w:rsidR="001A07D7">
        <w:t xml:space="preserve">ответственности за </w:t>
      </w:r>
      <w:r w:rsidRPr="00ED6A7E" w:rsidR="001A07D7">
        <w:t>содеянное</w:t>
      </w:r>
      <w:r w:rsidRPr="00ED6A7E" w:rsidR="001A07D7">
        <w:t>.</w:t>
      </w:r>
      <w:r w:rsidRPr="00ED6A7E">
        <w:t xml:space="preserve"> Доказательств наличия угрозы его семье и малолетнему (несовершеннолетнему) ребёнку со стороны </w:t>
      </w:r>
      <w:r w:rsidR="00E1230E">
        <w:t>***</w:t>
      </w:r>
      <w:r w:rsidRPr="00ED6A7E">
        <w:t xml:space="preserve"> из материалов дела не у</w:t>
      </w:r>
      <w:r w:rsidRPr="00ED6A7E">
        <w:t xml:space="preserve">сматривается. </w:t>
      </w:r>
    </w:p>
    <w:p w:rsidR="006D6EDC" w:rsidRPr="00ED6A7E" w:rsidP="00697908">
      <w:r w:rsidRPr="00ED6A7E">
        <w:t xml:space="preserve">При определении вида и размера наказания, суд принимает во внимание характер совершенного правонарушения, общественную </w:t>
      </w:r>
      <w:r w:rsidRPr="00ED6A7E" w:rsidR="00B36F01">
        <w:t xml:space="preserve">вредность </w:t>
      </w:r>
      <w:r w:rsidRPr="00ED6A7E">
        <w:t>содеянного, сведения о виновном лице</w:t>
      </w:r>
      <w:r w:rsidRPr="00ED6A7E" w:rsidR="007507F2">
        <w:t>, имеющего положительные социальные</w:t>
      </w:r>
      <w:r w:rsidRPr="00ED6A7E" w:rsidR="00F46B76">
        <w:t xml:space="preserve"> связи : работа в МЧС, наличие обстоятельств смягчающих административную ответственность и отсутствие обстоятельств, отягчающих административную ответственность, </w:t>
      </w:r>
      <w:r w:rsidRPr="00ED6A7E">
        <w:t>и полагает возможным определить наказание в виде  административного штрафа</w:t>
      </w:r>
      <w:r w:rsidRPr="00ED6A7E" w:rsidR="00DA720C">
        <w:t>,</w:t>
      </w:r>
      <w:r w:rsidRPr="00ED6A7E">
        <w:t xml:space="preserve"> </w:t>
      </w:r>
      <w:r w:rsidRPr="00ED6A7E" w:rsidR="00F46B76">
        <w:t xml:space="preserve">ближе к минимальному пределу </w:t>
      </w:r>
      <w:r w:rsidRPr="00ED6A7E">
        <w:t>санкции ст. 6.1.1. КоАП РФ.</w:t>
      </w:r>
    </w:p>
    <w:p w:rsidR="00E22ACA" w:rsidRPr="00ED6A7E" w:rsidP="00697908">
      <w:pPr>
        <w:rPr>
          <w:b/>
        </w:rPr>
      </w:pPr>
      <w:r w:rsidRPr="00ED6A7E">
        <w:t>На</w:t>
      </w:r>
      <w:r w:rsidRPr="00ED6A7E">
        <w:t xml:space="preserve"> основании изложенного, руководствуясь ст</w:t>
      </w:r>
      <w:r w:rsidRPr="00ED6A7E" w:rsidR="00DA720C">
        <w:t xml:space="preserve">атьями </w:t>
      </w:r>
      <w:r w:rsidRPr="00ED6A7E" w:rsidR="00175CF2">
        <w:t>6.1.1</w:t>
      </w:r>
      <w:r w:rsidRPr="00ED6A7E" w:rsidR="00A307A1">
        <w:t xml:space="preserve">, </w:t>
      </w:r>
      <w:r w:rsidRPr="00ED6A7E">
        <w:t>29.9-29.11 КоАП РФ, судь</w:t>
      </w:r>
      <w:r w:rsidRPr="00ED6A7E" w:rsidR="00EC3D45">
        <w:t>я</w:t>
      </w:r>
    </w:p>
    <w:p w:rsidR="00482049" w:rsidRPr="00ED6A7E" w:rsidP="00817581">
      <w:pPr>
        <w:pStyle w:val="Heading2"/>
      </w:pPr>
      <w:r w:rsidRPr="00ED6A7E">
        <w:t>п о с т а н о в и л</w:t>
      </w:r>
      <w:r w:rsidRPr="00ED6A7E" w:rsidR="000D49D7">
        <w:t>:</w:t>
      </w:r>
    </w:p>
    <w:p w:rsidR="00DF3742" w:rsidRPr="00ED6A7E" w:rsidP="00697908">
      <w:pPr>
        <w:rPr>
          <w:b/>
        </w:rPr>
      </w:pPr>
    </w:p>
    <w:p w:rsidR="00D46CEE" w:rsidRPr="00ED6A7E" w:rsidP="00697908">
      <w:r>
        <w:t>***</w:t>
      </w:r>
      <w:r w:rsidRPr="00ED6A7E" w:rsidR="003E0282">
        <w:t xml:space="preserve"> </w:t>
      </w:r>
      <w:r w:rsidRPr="00ED6A7E" w:rsidR="006D6EDC">
        <w:t>признать виновным</w:t>
      </w:r>
      <w:r w:rsidRPr="00ED6A7E" w:rsidR="001A28CC">
        <w:t xml:space="preserve"> в совершении административного право</w:t>
      </w:r>
      <w:r w:rsidRPr="00ED6A7E" w:rsidR="0047175C">
        <w:t xml:space="preserve">нарушения, предусмотренного </w:t>
      </w:r>
      <w:r w:rsidRPr="00ED6A7E" w:rsidR="001A28CC">
        <w:t xml:space="preserve">ст. </w:t>
      </w:r>
      <w:r w:rsidRPr="00ED6A7E" w:rsidR="006D6EDC">
        <w:t>6.1.1.</w:t>
      </w:r>
      <w:r w:rsidRPr="00ED6A7E" w:rsidR="004C22DA">
        <w:t xml:space="preserve"> КоАП РФ,</w:t>
      </w:r>
      <w:r w:rsidRPr="00ED6A7E" w:rsidR="00AA5CBE">
        <w:t xml:space="preserve"> </w:t>
      </w:r>
      <w:r w:rsidRPr="00ED6A7E" w:rsidR="000C0E1E">
        <w:t>и назначить ему наказание в виде административного штрафа в размере 1</w:t>
      </w:r>
      <w:r w:rsidRPr="00ED6A7E" w:rsidR="00F46B76">
        <w:t>0</w:t>
      </w:r>
      <w:r w:rsidRPr="00ED6A7E" w:rsidR="000C0E1E">
        <w:t>000 (</w:t>
      </w:r>
      <w:r w:rsidRPr="00ED6A7E" w:rsidR="00F46B76">
        <w:t>деся</w:t>
      </w:r>
      <w:r w:rsidRPr="00ED6A7E" w:rsidR="000C0E1E">
        <w:t>ть тысяч) рублей.</w:t>
      </w:r>
    </w:p>
    <w:p w:rsidR="00D46CEE" w:rsidRPr="00ED6A7E" w:rsidP="00697908">
      <w:r w:rsidRPr="00ED6A7E">
        <w:t>Перечисление штрафа производить по следующим реквизитам:</w:t>
      </w:r>
    </w:p>
    <w:p w:rsidR="00D46CEE" w:rsidRPr="00ED6A7E" w:rsidP="00697908">
      <w:r w:rsidRPr="00ED6A7E">
        <w:t xml:space="preserve">Юридический адрес: Россия, Республика Крым, 295000,  г. Симферополь, ул. Набережная им.60-летия СССР, </w:t>
      </w:r>
      <w:r w:rsidRPr="00ED6A7E">
        <w:t xml:space="preserve">28 Почтовый адрес: Россия, Республика Крым, 295000,  г. Симферополь, ул. Набережная им.60-летия СССР, 28 ОГРН 1149102019164, Банковские </w:t>
      </w:r>
      <w:r w:rsidRPr="00ED6A7E">
        <w:t>реквизиты: Получатель: УФК по Республике Крым (Министерство юстиции Республики Крым) Наименование банка: Отделение Респу</w:t>
      </w:r>
      <w:r w:rsidRPr="00ED6A7E">
        <w:t>блика Крым Банка России//УФК по Республике Крым г. Симферополь, ИНН 9102013284, КПП 910201001, БИК 013510002, Единый казначейский счет  40102810645370000035, Казначейский счет  03100643000000017500,  Лицевой счет  04752203230 в УФК по  Республике Крым, Код</w:t>
      </w:r>
      <w:r w:rsidRPr="00ED6A7E">
        <w:t xml:space="preserve"> Сводного реестра 35220323, ОКТМО 35647000, КБК 828 1 16 01063 01 0101 140, УИН 0410760300805001962406114.</w:t>
      </w:r>
    </w:p>
    <w:p w:rsidR="00D46CEE" w:rsidRPr="00ED6A7E" w:rsidP="00697908">
      <w:r w:rsidRPr="00ED6A7E"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</w:t>
      </w:r>
      <w:r w:rsidRPr="00ED6A7E">
        <w:t xml:space="preserve">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46CEE" w:rsidRPr="00ED6A7E" w:rsidP="00697908">
      <w:r w:rsidRPr="00ED6A7E">
        <w:t>При неуплате административного штрафа в установленный законом срок, наступает административная ответственность по ч. 1 ст. 2</w:t>
      </w:r>
      <w:r w:rsidRPr="00ED6A7E">
        <w:t>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</w:t>
      </w:r>
      <w:r w:rsidRPr="00ED6A7E">
        <w:t>инистративный арест на срок до пятнадцати суток, либо обязательные работы на срок до пятидесяти часов.</w:t>
      </w:r>
    </w:p>
    <w:p w:rsidR="00D46CEE" w:rsidRPr="00ED6A7E" w:rsidP="00697908">
      <w:r w:rsidRPr="00ED6A7E">
        <w:t>Срок предъявления постановления к исполнению в течение двух лет со дня вступления постановления в законную силу.</w:t>
      </w:r>
    </w:p>
    <w:p w:rsidR="00D46CEE" w:rsidRPr="00ED6A7E" w:rsidP="00697908">
      <w:r w:rsidRPr="00ED6A7E">
        <w:t xml:space="preserve">Постановление может быть обжаловано в </w:t>
      </w:r>
      <w:r w:rsidRPr="00ED6A7E">
        <w:t>Симферопольский районный суд Республики Крым в течение 10 суток со дня вручения или получения копии постановления.</w:t>
      </w:r>
    </w:p>
    <w:p w:rsidR="00ED6A7E" w:rsidRPr="00ED6A7E" w:rsidP="00697908">
      <w:r w:rsidRPr="00ED6A7E">
        <w:t>Мотивированное постановление составлено 04.10.2024.</w:t>
      </w:r>
    </w:p>
    <w:p w:rsidR="00D46CEE" w:rsidRPr="00ED6A7E" w:rsidP="00697908"/>
    <w:p w:rsidR="00D46CEE" w:rsidRPr="00ED6A7E" w:rsidP="00697908">
      <w:r w:rsidRPr="00ED6A7E">
        <w:t>Мировой судья</w:t>
      </w:r>
      <w:r w:rsidRPr="00ED6A7E">
        <w:tab/>
        <w:t xml:space="preserve">            </w:t>
      </w:r>
      <w:r w:rsidRPr="00ED6A7E">
        <w:tab/>
        <w:t xml:space="preserve">           </w:t>
      </w:r>
      <w:r w:rsidRPr="00ED6A7E">
        <w:tab/>
        <w:t xml:space="preserve">                                               И.</w:t>
      </w:r>
      <w:r w:rsidRPr="00ED6A7E">
        <w:t>В. Ищенко</w:t>
      </w:r>
    </w:p>
    <w:p w:rsidR="00E704D1" w:rsidRPr="00ED6A7E" w:rsidP="00697908"/>
    <w:sectPr w:rsidSect="005B52D9">
      <w:headerReference w:type="first" r:id="rId5"/>
      <w:pgSz w:w="11907" w:h="16840"/>
      <w:pgMar w:top="1134" w:right="851" w:bottom="1134" w:left="1701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E7E" w:rsidRPr="00817581" w:rsidP="00817581">
    <w:pPr>
      <w:pStyle w:val="Header"/>
      <w:ind w:left="5103" w:firstLine="0"/>
      <w:rPr>
        <w:lang w:val="uk-UA"/>
      </w:rPr>
    </w:pPr>
    <w:r w:rsidRPr="00817581">
      <w:t xml:space="preserve">Дело № </w:t>
    </w:r>
    <w:r w:rsidRPr="00817581">
      <w:rPr>
        <w:lang w:val="uk-UA"/>
      </w:rPr>
      <w:t>05-0196/80/2024</w:t>
    </w:r>
  </w:p>
  <w:p w:rsidR="00252E7E" w:rsidRPr="00817581" w:rsidP="00817581">
    <w:pPr>
      <w:pStyle w:val="Header"/>
      <w:ind w:left="5103" w:firstLine="0"/>
      <w:rPr>
        <w:lang w:val="uk-UA"/>
      </w:rPr>
    </w:pPr>
    <w:r w:rsidRPr="00817581">
      <w:rPr>
        <w:lang w:val="uk-UA"/>
      </w:rPr>
      <w:t>УИД 91MS0080-01-2024-000943-75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stylePaneFormatFilter w:val="3821" w:allStyles="1" w:alternateStyleNames="0" w:clearFormatting="1" w:customStyles="0" w:directFormattingOnNumbering="0" w:directFormattingOnParagraphs="0" w:directFormattingOnRuns="0" w:directFormattingOnTables="1" w:headingStyles="1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2C80"/>
    <w:rsid w:val="000434B8"/>
    <w:rsid w:val="00065A4F"/>
    <w:rsid w:val="00067A80"/>
    <w:rsid w:val="00074DDF"/>
    <w:rsid w:val="0008049F"/>
    <w:rsid w:val="00084573"/>
    <w:rsid w:val="00086ACC"/>
    <w:rsid w:val="00097C7D"/>
    <w:rsid w:val="000A3504"/>
    <w:rsid w:val="000B43F8"/>
    <w:rsid w:val="000B5292"/>
    <w:rsid w:val="000C0E1E"/>
    <w:rsid w:val="000D180C"/>
    <w:rsid w:val="000D4055"/>
    <w:rsid w:val="000D49D7"/>
    <w:rsid w:val="000D7A93"/>
    <w:rsid w:val="000D7B2A"/>
    <w:rsid w:val="000E1359"/>
    <w:rsid w:val="000E47C5"/>
    <w:rsid w:val="000F6ECD"/>
    <w:rsid w:val="0010344C"/>
    <w:rsid w:val="00106A61"/>
    <w:rsid w:val="00111D0D"/>
    <w:rsid w:val="0011647B"/>
    <w:rsid w:val="00121AA3"/>
    <w:rsid w:val="00140F3D"/>
    <w:rsid w:val="001437E4"/>
    <w:rsid w:val="0014656B"/>
    <w:rsid w:val="00147636"/>
    <w:rsid w:val="00151BEB"/>
    <w:rsid w:val="00157C41"/>
    <w:rsid w:val="00161713"/>
    <w:rsid w:val="0017333E"/>
    <w:rsid w:val="001745AA"/>
    <w:rsid w:val="00175CF2"/>
    <w:rsid w:val="00176F4A"/>
    <w:rsid w:val="00177CDB"/>
    <w:rsid w:val="00177DA0"/>
    <w:rsid w:val="00186088"/>
    <w:rsid w:val="001A07D7"/>
    <w:rsid w:val="001A28CC"/>
    <w:rsid w:val="001A4E5F"/>
    <w:rsid w:val="001A5E7B"/>
    <w:rsid w:val="001B1F93"/>
    <w:rsid w:val="001D23B0"/>
    <w:rsid w:val="001D3410"/>
    <w:rsid w:val="001D6427"/>
    <w:rsid w:val="001E6B16"/>
    <w:rsid w:val="001F1A7D"/>
    <w:rsid w:val="00200C3C"/>
    <w:rsid w:val="00201D72"/>
    <w:rsid w:val="00204872"/>
    <w:rsid w:val="00206866"/>
    <w:rsid w:val="00220BA6"/>
    <w:rsid w:val="00226388"/>
    <w:rsid w:val="0024037F"/>
    <w:rsid w:val="00241259"/>
    <w:rsid w:val="002427DA"/>
    <w:rsid w:val="00243120"/>
    <w:rsid w:val="00246574"/>
    <w:rsid w:val="00251FEF"/>
    <w:rsid w:val="00252E7E"/>
    <w:rsid w:val="002542E2"/>
    <w:rsid w:val="002563D1"/>
    <w:rsid w:val="00260921"/>
    <w:rsid w:val="002621AC"/>
    <w:rsid w:val="00277E6E"/>
    <w:rsid w:val="002802E8"/>
    <w:rsid w:val="00280623"/>
    <w:rsid w:val="002812A3"/>
    <w:rsid w:val="0028358C"/>
    <w:rsid w:val="002900A9"/>
    <w:rsid w:val="00295F9B"/>
    <w:rsid w:val="002B2C47"/>
    <w:rsid w:val="002B34C1"/>
    <w:rsid w:val="002B7CEB"/>
    <w:rsid w:val="002C00D3"/>
    <w:rsid w:val="002C6F5B"/>
    <w:rsid w:val="002D08E2"/>
    <w:rsid w:val="002D6DA4"/>
    <w:rsid w:val="002F2C31"/>
    <w:rsid w:val="00301B73"/>
    <w:rsid w:val="0030208E"/>
    <w:rsid w:val="00302D18"/>
    <w:rsid w:val="003048A8"/>
    <w:rsid w:val="003059A2"/>
    <w:rsid w:val="0031046A"/>
    <w:rsid w:val="0031310C"/>
    <w:rsid w:val="00313EA2"/>
    <w:rsid w:val="00337476"/>
    <w:rsid w:val="00341426"/>
    <w:rsid w:val="003414FC"/>
    <w:rsid w:val="00356F25"/>
    <w:rsid w:val="00357FBA"/>
    <w:rsid w:val="00360E18"/>
    <w:rsid w:val="003648B3"/>
    <w:rsid w:val="003728ED"/>
    <w:rsid w:val="00372F93"/>
    <w:rsid w:val="00383547"/>
    <w:rsid w:val="003939E1"/>
    <w:rsid w:val="003A445F"/>
    <w:rsid w:val="003B1D5C"/>
    <w:rsid w:val="003B66F7"/>
    <w:rsid w:val="003C4FAA"/>
    <w:rsid w:val="003D017F"/>
    <w:rsid w:val="003D283C"/>
    <w:rsid w:val="003D32B2"/>
    <w:rsid w:val="003D4974"/>
    <w:rsid w:val="003E0282"/>
    <w:rsid w:val="003E1494"/>
    <w:rsid w:val="003E5A75"/>
    <w:rsid w:val="003F02C9"/>
    <w:rsid w:val="003F0D3F"/>
    <w:rsid w:val="003F46F9"/>
    <w:rsid w:val="00403188"/>
    <w:rsid w:val="004042DF"/>
    <w:rsid w:val="004122A6"/>
    <w:rsid w:val="00415233"/>
    <w:rsid w:val="004166AD"/>
    <w:rsid w:val="004248A2"/>
    <w:rsid w:val="00430EDD"/>
    <w:rsid w:val="004310F3"/>
    <w:rsid w:val="00437982"/>
    <w:rsid w:val="0045428E"/>
    <w:rsid w:val="00454ED0"/>
    <w:rsid w:val="00456A9B"/>
    <w:rsid w:val="0045702E"/>
    <w:rsid w:val="00457090"/>
    <w:rsid w:val="0047175C"/>
    <w:rsid w:val="0047258E"/>
    <w:rsid w:val="00477F73"/>
    <w:rsid w:val="0048007F"/>
    <w:rsid w:val="00482049"/>
    <w:rsid w:val="00484071"/>
    <w:rsid w:val="004844AE"/>
    <w:rsid w:val="004850C0"/>
    <w:rsid w:val="0048522B"/>
    <w:rsid w:val="004855E1"/>
    <w:rsid w:val="00490231"/>
    <w:rsid w:val="00493A1C"/>
    <w:rsid w:val="004976A7"/>
    <w:rsid w:val="004978C1"/>
    <w:rsid w:val="004A2CFB"/>
    <w:rsid w:val="004B62E7"/>
    <w:rsid w:val="004B7193"/>
    <w:rsid w:val="004B7789"/>
    <w:rsid w:val="004B7C00"/>
    <w:rsid w:val="004C22DA"/>
    <w:rsid w:val="004C426F"/>
    <w:rsid w:val="004D2D7A"/>
    <w:rsid w:val="004D543C"/>
    <w:rsid w:val="004E1C91"/>
    <w:rsid w:val="004E57C0"/>
    <w:rsid w:val="004E7D58"/>
    <w:rsid w:val="004F573B"/>
    <w:rsid w:val="00504AE4"/>
    <w:rsid w:val="00505295"/>
    <w:rsid w:val="00510B90"/>
    <w:rsid w:val="005140A5"/>
    <w:rsid w:val="005305D2"/>
    <w:rsid w:val="005306D2"/>
    <w:rsid w:val="00530EF6"/>
    <w:rsid w:val="005428B4"/>
    <w:rsid w:val="00542945"/>
    <w:rsid w:val="00547ABE"/>
    <w:rsid w:val="00552966"/>
    <w:rsid w:val="005611BD"/>
    <w:rsid w:val="0056218F"/>
    <w:rsid w:val="0056307E"/>
    <w:rsid w:val="00564F49"/>
    <w:rsid w:val="00573298"/>
    <w:rsid w:val="00577397"/>
    <w:rsid w:val="0058329D"/>
    <w:rsid w:val="00592E29"/>
    <w:rsid w:val="005A4B4C"/>
    <w:rsid w:val="005B4F77"/>
    <w:rsid w:val="005B52D9"/>
    <w:rsid w:val="005B7873"/>
    <w:rsid w:val="005C2821"/>
    <w:rsid w:val="005D08E1"/>
    <w:rsid w:val="005D568C"/>
    <w:rsid w:val="005F5438"/>
    <w:rsid w:val="00616F77"/>
    <w:rsid w:val="00620FDC"/>
    <w:rsid w:val="00622F49"/>
    <w:rsid w:val="00627316"/>
    <w:rsid w:val="006337D0"/>
    <w:rsid w:val="00634715"/>
    <w:rsid w:val="0064296E"/>
    <w:rsid w:val="00644C45"/>
    <w:rsid w:val="00646A35"/>
    <w:rsid w:val="00647617"/>
    <w:rsid w:val="00652DC4"/>
    <w:rsid w:val="006531E8"/>
    <w:rsid w:val="00660617"/>
    <w:rsid w:val="00661D35"/>
    <w:rsid w:val="00662ED2"/>
    <w:rsid w:val="00665049"/>
    <w:rsid w:val="00666D8A"/>
    <w:rsid w:val="00667DC3"/>
    <w:rsid w:val="00674912"/>
    <w:rsid w:val="00676BC3"/>
    <w:rsid w:val="00697908"/>
    <w:rsid w:val="006A4184"/>
    <w:rsid w:val="006B19AA"/>
    <w:rsid w:val="006B45C1"/>
    <w:rsid w:val="006B6B6D"/>
    <w:rsid w:val="006D31E7"/>
    <w:rsid w:val="006D6EDC"/>
    <w:rsid w:val="006E2CE5"/>
    <w:rsid w:val="006F423C"/>
    <w:rsid w:val="00702C7A"/>
    <w:rsid w:val="007164CF"/>
    <w:rsid w:val="00716632"/>
    <w:rsid w:val="00726498"/>
    <w:rsid w:val="0073030C"/>
    <w:rsid w:val="007303D4"/>
    <w:rsid w:val="00747642"/>
    <w:rsid w:val="007507F2"/>
    <w:rsid w:val="007617B4"/>
    <w:rsid w:val="00763B2E"/>
    <w:rsid w:val="0077385A"/>
    <w:rsid w:val="00776CDF"/>
    <w:rsid w:val="007A2A02"/>
    <w:rsid w:val="007B2396"/>
    <w:rsid w:val="007D1854"/>
    <w:rsid w:val="007E0EC4"/>
    <w:rsid w:val="007E3D63"/>
    <w:rsid w:val="007F58CB"/>
    <w:rsid w:val="00804E16"/>
    <w:rsid w:val="00812C0D"/>
    <w:rsid w:val="00816BB3"/>
    <w:rsid w:val="00817581"/>
    <w:rsid w:val="00817A9C"/>
    <w:rsid w:val="008244E6"/>
    <w:rsid w:val="00840FE9"/>
    <w:rsid w:val="00845272"/>
    <w:rsid w:val="008577ED"/>
    <w:rsid w:val="008650B0"/>
    <w:rsid w:val="00871C55"/>
    <w:rsid w:val="0087396A"/>
    <w:rsid w:val="008741F1"/>
    <w:rsid w:val="00876C1E"/>
    <w:rsid w:val="008776BD"/>
    <w:rsid w:val="00880E89"/>
    <w:rsid w:val="00886D89"/>
    <w:rsid w:val="00892D08"/>
    <w:rsid w:val="00896489"/>
    <w:rsid w:val="00897DD4"/>
    <w:rsid w:val="008A1CCA"/>
    <w:rsid w:val="008B1B4A"/>
    <w:rsid w:val="008B4155"/>
    <w:rsid w:val="008C2B6C"/>
    <w:rsid w:val="008C3204"/>
    <w:rsid w:val="008C6AE8"/>
    <w:rsid w:val="008D01D2"/>
    <w:rsid w:val="008D767D"/>
    <w:rsid w:val="008E0499"/>
    <w:rsid w:val="008F3D6E"/>
    <w:rsid w:val="008F6A2C"/>
    <w:rsid w:val="00904272"/>
    <w:rsid w:val="009076FD"/>
    <w:rsid w:val="00925FED"/>
    <w:rsid w:val="00932A3F"/>
    <w:rsid w:val="00934AB3"/>
    <w:rsid w:val="00934F83"/>
    <w:rsid w:val="009406B9"/>
    <w:rsid w:val="00940C3C"/>
    <w:rsid w:val="00942B84"/>
    <w:rsid w:val="0094672B"/>
    <w:rsid w:val="00957E42"/>
    <w:rsid w:val="00961F08"/>
    <w:rsid w:val="0097097B"/>
    <w:rsid w:val="009709D6"/>
    <w:rsid w:val="0097117A"/>
    <w:rsid w:val="009A6B46"/>
    <w:rsid w:val="009C4F9F"/>
    <w:rsid w:val="009C6398"/>
    <w:rsid w:val="009C7A77"/>
    <w:rsid w:val="009E0338"/>
    <w:rsid w:val="009E6A0E"/>
    <w:rsid w:val="009F088E"/>
    <w:rsid w:val="009F23DA"/>
    <w:rsid w:val="009F2A78"/>
    <w:rsid w:val="009F2DA4"/>
    <w:rsid w:val="009F3BE9"/>
    <w:rsid w:val="009F576A"/>
    <w:rsid w:val="00A0043A"/>
    <w:rsid w:val="00A134B5"/>
    <w:rsid w:val="00A307A1"/>
    <w:rsid w:val="00A43CB0"/>
    <w:rsid w:val="00A5000B"/>
    <w:rsid w:val="00A6258B"/>
    <w:rsid w:val="00A761B4"/>
    <w:rsid w:val="00A7681D"/>
    <w:rsid w:val="00AA0836"/>
    <w:rsid w:val="00AA5CBE"/>
    <w:rsid w:val="00AB040B"/>
    <w:rsid w:val="00AB0DF3"/>
    <w:rsid w:val="00AB1BAB"/>
    <w:rsid w:val="00AB64AC"/>
    <w:rsid w:val="00AC1FB5"/>
    <w:rsid w:val="00AC42F8"/>
    <w:rsid w:val="00AC5404"/>
    <w:rsid w:val="00AD217C"/>
    <w:rsid w:val="00AE0D20"/>
    <w:rsid w:val="00AE1D3C"/>
    <w:rsid w:val="00AF04D1"/>
    <w:rsid w:val="00B07BB9"/>
    <w:rsid w:val="00B1176B"/>
    <w:rsid w:val="00B11822"/>
    <w:rsid w:val="00B11923"/>
    <w:rsid w:val="00B144BC"/>
    <w:rsid w:val="00B22C69"/>
    <w:rsid w:val="00B266ED"/>
    <w:rsid w:val="00B34BF3"/>
    <w:rsid w:val="00B35D3C"/>
    <w:rsid w:val="00B36F01"/>
    <w:rsid w:val="00B41932"/>
    <w:rsid w:val="00B420BF"/>
    <w:rsid w:val="00B42639"/>
    <w:rsid w:val="00B479D5"/>
    <w:rsid w:val="00B47E05"/>
    <w:rsid w:val="00B529FC"/>
    <w:rsid w:val="00B559C6"/>
    <w:rsid w:val="00B74D33"/>
    <w:rsid w:val="00B8042D"/>
    <w:rsid w:val="00B816D4"/>
    <w:rsid w:val="00B821B0"/>
    <w:rsid w:val="00B87D8F"/>
    <w:rsid w:val="00B91B2D"/>
    <w:rsid w:val="00B956AB"/>
    <w:rsid w:val="00BA1522"/>
    <w:rsid w:val="00BA2D85"/>
    <w:rsid w:val="00BA4B4C"/>
    <w:rsid w:val="00BA76DC"/>
    <w:rsid w:val="00BB0D55"/>
    <w:rsid w:val="00BB266F"/>
    <w:rsid w:val="00BB7C9A"/>
    <w:rsid w:val="00BC1368"/>
    <w:rsid w:val="00BC2A50"/>
    <w:rsid w:val="00BD653C"/>
    <w:rsid w:val="00BE3096"/>
    <w:rsid w:val="00BE5A1F"/>
    <w:rsid w:val="00BF3543"/>
    <w:rsid w:val="00C14054"/>
    <w:rsid w:val="00C1645B"/>
    <w:rsid w:val="00C246F5"/>
    <w:rsid w:val="00C34B4C"/>
    <w:rsid w:val="00C40E1E"/>
    <w:rsid w:val="00C444D7"/>
    <w:rsid w:val="00C44633"/>
    <w:rsid w:val="00C47125"/>
    <w:rsid w:val="00C50D3B"/>
    <w:rsid w:val="00C62149"/>
    <w:rsid w:val="00C65722"/>
    <w:rsid w:val="00C728D6"/>
    <w:rsid w:val="00C824E2"/>
    <w:rsid w:val="00C9089E"/>
    <w:rsid w:val="00C95A5C"/>
    <w:rsid w:val="00CB11A9"/>
    <w:rsid w:val="00CB2157"/>
    <w:rsid w:val="00CB5499"/>
    <w:rsid w:val="00CD2373"/>
    <w:rsid w:val="00CD2A8D"/>
    <w:rsid w:val="00CD572D"/>
    <w:rsid w:val="00CD617A"/>
    <w:rsid w:val="00CE752A"/>
    <w:rsid w:val="00CE7F61"/>
    <w:rsid w:val="00CF7BDB"/>
    <w:rsid w:val="00CF7C89"/>
    <w:rsid w:val="00D02BF5"/>
    <w:rsid w:val="00D0520F"/>
    <w:rsid w:val="00D17B73"/>
    <w:rsid w:val="00D2247E"/>
    <w:rsid w:val="00D23C08"/>
    <w:rsid w:val="00D26E08"/>
    <w:rsid w:val="00D30152"/>
    <w:rsid w:val="00D30B9E"/>
    <w:rsid w:val="00D31C21"/>
    <w:rsid w:val="00D360B9"/>
    <w:rsid w:val="00D46CEE"/>
    <w:rsid w:val="00D6173B"/>
    <w:rsid w:val="00D72F3A"/>
    <w:rsid w:val="00D7447A"/>
    <w:rsid w:val="00D74C16"/>
    <w:rsid w:val="00D77BE7"/>
    <w:rsid w:val="00D85993"/>
    <w:rsid w:val="00D96271"/>
    <w:rsid w:val="00D97649"/>
    <w:rsid w:val="00DA6677"/>
    <w:rsid w:val="00DA720C"/>
    <w:rsid w:val="00DB6FE7"/>
    <w:rsid w:val="00DC3760"/>
    <w:rsid w:val="00DC6F2A"/>
    <w:rsid w:val="00DD1D4A"/>
    <w:rsid w:val="00DD34E7"/>
    <w:rsid w:val="00DD5F48"/>
    <w:rsid w:val="00DD7070"/>
    <w:rsid w:val="00DF3742"/>
    <w:rsid w:val="00E10869"/>
    <w:rsid w:val="00E11BF7"/>
    <w:rsid w:val="00E1230E"/>
    <w:rsid w:val="00E22ACA"/>
    <w:rsid w:val="00E2731B"/>
    <w:rsid w:val="00E33869"/>
    <w:rsid w:val="00E37A10"/>
    <w:rsid w:val="00E46E66"/>
    <w:rsid w:val="00E525C8"/>
    <w:rsid w:val="00E52BA9"/>
    <w:rsid w:val="00E53BE9"/>
    <w:rsid w:val="00E5499B"/>
    <w:rsid w:val="00E56662"/>
    <w:rsid w:val="00E635B8"/>
    <w:rsid w:val="00E704D1"/>
    <w:rsid w:val="00E75D9E"/>
    <w:rsid w:val="00E92351"/>
    <w:rsid w:val="00E92DEC"/>
    <w:rsid w:val="00E9381B"/>
    <w:rsid w:val="00EA4165"/>
    <w:rsid w:val="00EB31E1"/>
    <w:rsid w:val="00EB5738"/>
    <w:rsid w:val="00EB6826"/>
    <w:rsid w:val="00EC3D45"/>
    <w:rsid w:val="00EC5A4D"/>
    <w:rsid w:val="00ED4010"/>
    <w:rsid w:val="00ED6A7E"/>
    <w:rsid w:val="00EE1929"/>
    <w:rsid w:val="00EE3623"/>
    <w:rsid w:val="00EE72CD"/>
    <w:rsid w:val="00EF5D45"/>
    <w:rsid w:val="00EF71F1"/>
    <w:rsid w:val="00F200EE"/>
    <w:rsid w:val="00F22AEF"/>
    <w:rsid w:val="00F25BEF"/>
    <w:rsid w:val="00F31C76"/>
    <w:rsid w:val="00F32D41"/>
    <w:rsid w:val="00F46B76"/>
    <w:rsid w:val="00F54C0B"/>
    <w:rsid w:val="00F63D7F"/>
    <w:rsid w:val="00F70DA6"/>
    <w:rsid w:val="00F825B3"/>
    <w:rsid w:val="00FA3E85"/>
    <w:rsid w:val="00FB2335"/>
    <w:rsid w:val="00FB2F39"/>
    <w:rsid w:val="00FB2F69"/>
    <w:rsid w:val="00FB6C78"/>
    <w:rsid w:val="00FE00F4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908"/>
    <w:pPr>
      <w:ind w:firstLine="709"/>
      <w:jc w:val="both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817581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rsid w:val="00817581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4263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</w:pPr>
    <w:rPr>
      <w:color w:val="auto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1A4E5F"/>
    <w:pPr>
      <w:spacing w:before="100" w:beforeAutospacing="1" w:after="100" w:afterAutospacing="1"/>
    </w:pPr>
    <w:rPr>
      <w:color w:val="auto"/>
    </w:rPr>
  </w:style>
  <w:style w:type="paragraph" w:styleId="Header">
    <w:name w:val="header"/>
    <w:basedOn w:val="Normal"/>
    <w:link w:val="a"/>
    <w:unhideWhenUsed/>
    <w:rsid w:val="00F46B7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F46B76"/>
    <w:rPr>
      <w:color w:val="000000"/>
      <w:sz w:val="24"/>
      <w:szCs w:val="24"/>
    </w:rPr>
  </w:style>
  <w:style w:type="paragraph" w:styleId="Footer">
    <w:name w:val="footer"/>
    <w:basedOn w:val="Normal"/>
    <w:link w:val="a0"/>
    <w:unhideWhenUsed/>
    <w:rsid w:val="00F46B76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F46B76"/>
    <w:rPr>
      <w:color w:val="000000"/>
      <w:sz w:val="24"/>
      <w:szCs w:val="24"/>
    </w:rPr>
  </w:style>
  <w:style w:type="character" w:customStyle="1" w:styleId="2">
    <w:name w:val="Заголовок 2 Знак"/>
    <w:basedOn w:val="DefaultParagraphFont"/>
    <w:link w:val="Heading2"/>
    <w:rsid w:val="00817581"/>
    <w:rPr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F29CB-03FF-42C8-BF92-BAF7C2A7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