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05-0202/80/2020</w:t>
      </w:r>
    </w:p>
    <w:p w:rsidR="00A77B3E"/>
    <w:p w:rsidR="00A77B3E">
      <w:r>
        <w:t>П О С Т А Н О В Л Е Н И Е</w:t>
      </w:r>
    </w:p>
    <w:p w:rsidR="00A77B3E"/>
    <w:p w:rsidR="00A77B3E">
      <w:r>
        <w:t>10 сентября 2020 года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</w:t>
      </w:r>
      <w:r>
        <w:t>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</w:t>
      </w:r>
      <w:r>
        <w:t xml:space="preserve">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зарегистрирован: адрес, ул. адрес,</w:t>
      </w:r>
    </w:p>
    <w:p w:rsidR="00A77B3E">
      <w:r>
        <w:t>по привлечении к административной ответственности по части 1 статьи 12.8 КоАП РФ</w:t>
      </w:r>
    </w:p>
    <w:p w:rsidR="00A77B3E"/>
    <w:p w:rsidR="00A77B3E">
      <w:r>
        <w:t xml:space="preserve">у с т а н о в и </w:t>
      </w:r>
      <w:r>
        <w:t>л:</w:t>
      </w:r>
    </w:p>
    <w:p w:rsidR="00A77B3E"/>
    <w:p w:rsidR="00A77B3E">
      <w:r>
        <w:t xml:space="preserve">дата в время, находясь на участке адрес + 900 м, вблизи адрес, водитель </w:t>
      </w:r>
      <w:r>
        <w:t>фио</w:t>
      </w:r>
      <w:r>
        <w:t xml:space="preserve"> управлял транспортным средством автомобилем марка автомобиля, государственный регистрационный номер </w:t>
      </w:r>
      <w:r>
        <w:t>номер</w:t>
      </w:r>
      <w:r>
        <w:t xml:space="preserve">, находясь в состоянии алкогольного опьянения. В действиях </w:t>
      </w:r>
      <w:r>
        <w:t>фио</w:t>
      </w:r>
      <w:r>
        <w:t xml:space="preserve"> отсутств</w:t>
      </w:r>
      <w:r>
        <w:t>ует уголовно наказуемое деяние. Результат освидетельствования с применением технического средства «</w:t>
      </w:r>
      <w:r>
        <w:t>Alcotest</w:t>
      </w:r>
      <w:r>
        <w:t xml:space="preserve"> 6810 ARAK 0889» – 1, 04 мг/л (при допустимой абсолютной погрешности прибора 0,020 мг/л). Своими действиями </w:t>
      </w:r>
      <w:r>
        <w:t>фио</w:t>
      </w:r>
      <w:r>
        <w:t xml:space="preserve"> нарушил п. 2.7 ПДД, то есть совершил </w:t>
      </w:r>
      <w:r>
        <w:t>административное правонарушение, предусмотренное ч. 1 ст. 12.8 КоАП РФ.</w:t>
      </w:r>
    </w:p>
    <w:p w:rsidR="00A77B3E">
      <w:r>
        <w:t>фио</w:t>
      </w:r>
      <w:r>
        <w:t xml:space="preserve"> в судебное заседание не явился, о времени и месте рассмотрения дела извещен надлежащим образом, причины неявки суду неизвестны. Ходатайств об отложении рассмотрения дела в соответс</w:t>
      </w:r>
      <w:r>
        <w:t xml:space="preserve">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A77B3E">
      <w:r>
        <w:t>Исследов</w:t>
      </w:r>
      <w:r>
        <w:t>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12.8 КоАП РФ, управление транспортным средством водителем, находящимся в состоянии опьянения, при отсу</w:t>
      </w:r>
      <w:r>
        <w:t>тствии в таких действиях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82 АП телефон, протокола 82 ОТ № 015611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транспортным средством находясь в состоянии алкогольного опьянения (</w:t>
      </w:r>
      <w:r>
        <w:t>л.д</w:t>
      </w:r>
      <w:r>
        <w:t xml:space="preserve">. 1, 2); - из акта 82 АО № 002653 освидетельствования на состояние алкогольного опьянения следует, что </w:t>
      </w:r>
      <w:r>
        <w:t>фио</w:t>
      </w:r>
      <w:r>
        <w:t xml:space="preserve"> освид</w:t>
      </w:r>
      <w:r>
        <w:t>етельствован с применением технического «</w:t>
      </w:r>
      <w:r>
        <w:t>Alcotest</w:t>
      </w:r>
      <w:r>
        <w:t xml:space="preserve"> 6810 ARAK 0889» и у него установлено состояние алкогольного опьянения, что также подтверждено талоном, на видеозаписи, из его объяснений (</w:t>
      </w:r>
      <w:r>
        <w:t>л.д</w:t>
      </w:r>
      <w:r>
        <w:t>. 3, 4, 6, 15); - из справки ИАЗ ОГИБДД ОМВД России по адрес след</w:t>
      </w:r>
      <w:r>
        <w:t xml:space="preserve">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11, </w:t>
      </w:r>
      <w:r>
        <w:t xml:space="preserve">13). Изложенные доказательства ничем не опорочены, согласованы между собой и  </w:t>
      </w:r>
      <w:r>
        <w:t>взаимодополняют</w:t>
      </w:r>
      <w:r>
        <w:t xml:space="preserve"> друг друга. </w:t>
      </w:r>
    </w:p>
    <w:p w:rsidR="00A77B3E">
      <w:r>
        <w:t>Обстоятельств смягчающих, отяг</w:t>
      </w:r>
      <w:r>
        <w:t>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</w:t>
      </w:r>
      <w:r>
        <w:t>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</w:t>
      </w:r>
      <w:r>
        <w:t xml:space="preserve">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</w:t>
      </w:r>
      <w:r>
        <w:t>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12.8 КоАП РФ, н</w:t>
      </w:r>
      <w:r>
        <w:t>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</w:t>
      </w:r>
      <w:r>
        <w:t xml:space="preserve">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</w:t>
      </w:r>
      <w:r>
        <w:t xml:space="preserve">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A77B3E">
      <w:r>
        <w:t>На основании изложенного, руководствуясь</w:t>
      </w:r>
      <w:r>
        <w:t xml:space="preserve"> ч. 1 ст. 12.8, 4.1,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</w:t>
      </w:r>
      <w:r>
        <w:t>0000 (тридцать тысяч) рублей с лишением права управления транспортными средствами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(ОМВД России по адрес) ИНН: 9102002300 </w:t>
      </w:r>
      <w:r>
        <w:t>КПП: 910201001, р/с: 40101810335100010001, банк получателя: Отделение по Республике Крым ЮГУ Центрального наименование организации, БИК: телефон, ОКТМО: 35647000, КБК 188 1 16 01121 телефон, УИН: 18810491202700003679.</w:t>
      </w:r>
    </w:p>
    <w:p w:rsidR="00A77B3E">
      <w:r>
        <w:t>Разъяснить правонарушителю, что в соот</w:t>
      </w:r>
      <w:r>
        <w:t>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</w:t>
      </w:r>
      <w:r>
        <w:t>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</w:t>
      </w:r>
      <w: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</w:t>
      </w:r>
      <w:r>
        <w:t>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Течение срока лишения специального права начинается </w:t>
      </w:r>
      <w:r>
        <w:t>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</w:t>
      </w:r>
      <w:r>
        <w:t>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</w:t>
      </w:r>
      <w:r>
        <w:t>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</w:t>
      </w:r>
      <w:r>
        <w:t xml:space="preserve">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</w:t>
      </w:r>
      <w:r>
        <w:t xml:space="preserve">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</w:t>
      </w:r>
      <w:r>
        <w:t>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A77B3E">
      <w:r>
        <w:t xml:space="preserve">Согласовано </w:t>
      </w:r>
    </w:p>
    <w:sectPr w:rsidSect="00680216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16"/>
    <w:rsid w:val="006802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