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05-0221/80/2020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08 сентября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 имя</w:t>
      </w:r>
      <w:r>
        <w:t xml:space="preserve">, паспортные данные, </w:t>
      </w:r>
      <w:r>
        <w:t>урож</w:t>
      </w:r>
      <w:r>
        <w:t xml:space="preserve">.: м/р адрес, зарегистрированной по адресу: адрес, генерального директора наименование организации (адрес), 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генеральным д</w:t>
      </w:r>
      <w:r>
        <w:t>иректором наименование организации, расположенного по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не предоставила с</w:t>
      </w:r>
      <w:r>
        <w:t>ведения о застрахованных лицах по форме СЗВ-М с типом «исходная» за ноябрь 2019, в срок до дата, чем нарушила п. 2.2 ст. 11 ФЗ от дата N 27-ФЗ "Об индивидуальном (персонифицированном) учете в системе обязательного пенсионного страхования". Своими действиям</w:t>
      </w:r>
      <w:r>
        <w:t xml:space="preserve">и </w:t>
      </w:r>
      <w:r>
        <w:t>фиоА</w:t>
      </w:r>
      <w:r>
        <w:t xml:space="preserve">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фиоА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</w:t>
      </w:r>
      <w:r>
        <w:t>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</w:t>
      </w:r>
      <w:r>
        <w:t>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фиоА</w:t>
      </w:r>
      <w:r>
        <w:t xml:space="preserve"> в совершении административного правонарушения, предусмотренного ст. 15.33.2 КоАП РФ, т.е.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фиоА</w:t>
      </w:r>
      <w:r>
        <w:t xml:space="preserve"> вышеуказанного правонаруше</w:t>
      </w:r>
      <w:r>
        <w:t>ния подтверждается:</w:t>
      </w:r>
    </w:p>
    <w:p w:rsidR="00A77B3E">
      <w:r>
        <w:t>- протоколом об административном правонарушении от дата № 091S20200009362 (</w:t>
      </w:r>
      <w:r>
        <w:t>л.д</w:t>
      </w:r>
      <w:r>
        <w:t>. 1); - выпиской из Единого государственного реестра юридических лиц (</w:t>
      </w:r>
      <w:r>
        <w:t>л.д</w:t>
      </w:r>
      <w:r>
        <w:t>. 6); - извещением о доставке отчета (</w:t>
      </w:r>
      <w:r>
        <w:t>л.д</w:t>
      </w:r>
      <w:r>
        <w:t>. 8, 9, 10); - копией акта о выявлении право</w:t>
      </w:r>
      <w:r>
        <w:t>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</w:t>
      </w:r>
      <w:r>
        <w:t>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имя признать ви</w:t>
      </w:r>
      <w:r>
        <w:t xml:space="preserve">новной в совершении административного правонарушения, предусмотренного ст. 15.33.2 КоАП РФ,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</w:t>
      </w:r>
      <w:r>
        <w:t>ты штрафа: получатель – УФК по Республике Крым (Министерство юстиции Республики Крым, л/с 04752203230) ИНН: 9102013284 КПП: 910201001 Банк получателя: Отделение по Республике Крым Южного главного управления ЦБРФ, БИК: телефон Счет: 40101810335100010001 ОКТ</w:t>
      </w:r>
      <w:r>
        <w:t>МО: 35647000, КБК: 828 1 16 01153 телефон.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</w:t>
      </w:r>
      <w:r>
        <w:t>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5D3C85" w:rsidP="005D3C85"/>
    <w:p w:rsidR="00A77B3E" w:rsidP="005D3C85">
      <w:r>
        <w:t>Согласовано</w:t>
      </w:r>
    </w:p>
    <w:sectPr w:rsidSect="005D3C85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85"/>
    <w:rsid w:val="005D3C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