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05-0237/80/2018</w:t>
      </w:r>
    </w:p>
    <w:p w:rsidR="00A77B3E">
      <w:r>
        <w:t xml:space="preserve">П О С Т А Н О В Л Е Н И Е                       </w:t>
      </w:r>
    </w:p>
    <w:p w:rsidR="00A77B3E">
      <w:r>
        <w:tab/>
        <w:t>18 октября 2018  года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Негановой</w:t>
      </w:r>
      <w:r>
        <w:t xml:space="preserve"> </w:t>
      </w:r>
      <w:r w:rsidR="0036255C">
        <w:t>А.А.</w:t>
      </w:r>
      <w:r>
        <w:t xml:space="preserve">, ответственную за пожарную безопасность в </w:t>
      </w:r>
      <w:r w:rsidR="0036255C">
        <w:t>изъято</w:t>
      </w:r>
      <w:r>
        <w:t xml:space="preserve">, </w:t>
      </w:r>
      <w:r>
        <w:t>урож</w:t>
      </w:r>
      <w:r>
        <w:t xml:space="preserve">. адрес, зарегистрирована и проживает по адресу адрес </w:t>
      </w:r>
    </w:p>
    <w:p w:rsidR="00A77B3E">
      <w:r>
        <w:t>о привлечении к административной ответственности по части 13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 xml:space="preserve">дата в время главным государственным инспектором по пожарному надзору Симферопольского района, начальником отделения надзорной деятельности по Симферопольскому району УНД наименование организации расположенного по адресу: адрес, при проведении проверки установлено, что </w:t>
      </w:r>
      <w:r>
        <w:t>Неганова</w:t>
      </w:r>
      <w:r>
        <w:t xml:space="preserve"> А.А. не выполнила в срок требования предписания № №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квалифицированы по части 13 статьи 19.5 КоАП РФ, то есть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 xml:space="preserve">В судебном заседании </w:t>
      </w:r>
      <w:r>
        <w:t>Неганова</w:t>
      </w:r>
      <w:r>
        <w:t xml:space="preserve"> А.А., подтвердила факты, изложенные в материалах дела, пояснила, что часть требований предписания, не было выполнено в связи с отсутствием финансирования. </w:t>
      </w:r>
    </w:p>
    <w:p w:rsidR="00A77B3E">
      <w:r>
        <w:t xml:space="preserve">Заслушав лицо, привлекаемого к административной ответственности, исследовав материалы дела, оценив доказательства в их совокупности, считаю, что вина </w:t>
      </w:r>
      <w:r>
        <w:t>Негановой</w:t>
      </w:r>
      <w:r>
        <w:t xml:space="preserve"> А.А в совершении административного правонарушения, предусмотренного ч. 13 ст. 19.5 КоАП РФ  полностью доказана.</w:t>
      </w:r>
    </w:p>
    <w:p w:rsidR="00A77B3E">
      <w:r>
        <w:t xml:space="preserve">Факт совершения </w:t>
      </w:r>
      <w:r>
        <w:t>Негановой</w:t>
      </w:r>
      <w:r>
        <w:t xml:space="preserve"> А.А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№ (</w:t>
      </w:r>
      <w:r>
        <w:t>л.д</w:t>
      </w:r>
      <w:r>
        <w:t xml:space="preserve">. 27-29), копией предписания от дата № №, согласно которому ответственной за пожарную безопасность </w:t>
      </w:r>
      <w:r>
        <w:t>Негановой</w:t>
      </w:r>
      <w:r>
        <w:t xml:space="preserve"> А.А.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7-8), копией акта проверки № 88 от дата из которого следует, что нарушения установленные предписанием №№ не устранены (</w:t>
      </w:r>
      <w:r>
        <w:t>л.д</w:t>
      </w:r>
      <w:r>
        <w:t>. 9-11), копией распоряжения о проведении внеплановой проверки № 88 от дата (</w:t>
      </w:r>
      <w:r>
        <w:t>л.д</w:t>
      </w:r>
      <w:r>
        <w:t>. 16-19).</w:t>
      </w:r>
    </w:p>
    <w:p w:rsidR="00A77B3E">
      <w:r>
        <w:t xml:space="preserve">Обстоятельством, смягчающим административную ответственность является признание вины, осуществление мероприятий по устранению выявленных </w:t>
      </w:r>
      <w:r>
        <w:t>нарушений. Обстоятельств отягчающих административную ответственность по делу не установлено.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 xml:space="preserve">п о с т а н о в и л: </w:t>
      </w:r>
    </w:p>
    <w:p w:rsidR="00A77B3E"/>
    <w:p w:rsidR="00A77B3E">
      <w:r>
        <w:t>Неганову</w:t>
      </w:r>
      <w:r>
        <w:t xml:space="preserve"> </w:t>
      </w:r>
      <w:r w:rsidR="0036255C">
        <w:t>А.А.</w:t>
      </w:r>
      <w:r>
        <w:t xml:space="preserve"> признать </w:t>
      </w:r>
      <w:r>
        <w:t>виновныой</w:t>
      </w:r>
      <w:r>
        <w:t xml:space="preserve"> в совершении административного правонарушения, предусмотренного ч. 13 ст. 19.5 КоАП РФ, и назначить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(ГУ МЧС России по Республике Крым) расчетный счет - №40101810335100010001, в Отделении Республика Крым г. Симферополь, ИНН телефон, КБК 17711607000016000140, КПП телефон, БИК телефон, ОКТМО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9A"/>
    <w:rsid w:val="0024469A"/>
    <w:rsid w:val="003625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