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№05-0296/80/2020</w:t>
      </w:r>
    </w:p>
    <w:p w:rsidR="00A77B3E">
      <w:r>
        <w:t>П О С Т А Н О В Л Е Н И Е</w:t>
      </w:r>
    </w:p>
    <w:p w:rsidR="00A77B3E">
      <w:r>
        <w:t>15 декабря 2020 года  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паспортные д</w:t>
      </w:r>
      <w:r>
        <w:t xml:space="preserve">анные, </w:t>
      </w:r>
      <w:r>
        <w:t>урож</w:t>
      </w:r>
      <w:r>
        <w:t xml:space="preserve">.: адрес, адрес: адрес, </w:t>
      </w:r>
      <w:r>
        <w:t>и.о</w:t>
      </w:r>
      <w:r>
        <w:t xml:space="preserve">. директора МБОУ «Николаевская школа» адрес, адрес: адрес, </w:t>
      </w:r>
    </w:p>
    <w:p w:rsidR="00A77B3E">
      <w:r>
        <w:t>о привлечении к административной ответственности по части 13 статьи</w:t>
      </w:r>
    </w:p>
    <w:p w:rsidR="00A77B3E">
      <w:r>
        <w:t>ст. 19.5 КоАП РФ</w:t>
      </w:r>
    </w:p>
    <w:p w:rsidR="00A77B3E">
      <w:r>
        <w:t>у с т а н о в и л:</w:t>
      </w:r>
    </w:p>
    <w:p w:rsidR="00A77B3E">
      <w:r>
        <w:t>дата в время государственным инспектором адрес по пожа</w:t>
      </w:r>
      <w:r>
        <w:t xml:space="preserve">рному надзору </w:t>
      </w:r>
      <w:r>
        <w:t>фио</w:t>
      </w:r>
      <w:r>
        <w:t xml:space="preserve">, в помещениях и на адрес «Николаевская школа» адрес, расположенной по адресу: адрес, при проведении проверки установлено, что Бут Е.А., как  </w:t>
      </w:r>
      <w:r>
        <w:t>и.о</w:t>
      </w:r>
      <w:r>
        <w:t>. директора, не выполнила в срок требования предписания № 105/1/1 от дата об устранении наруше</w:t>
      </w:r>
      <w:r>
        <w:t xml:space="preserve">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Бут Е.А. квалифицированы по части 13 статьи 19.5 </w:t>
      </w:r>
      <w:r>
        <w:t xml:space="preserve">КоАП РФ. </w:t>
      </w:r>
    </w:p>
    <w:p w:rsidR="00A77B3E">
      <w:r>
        <w:t>В судебном заседании Бут Е.А. вину признала, подтвердила факты, изложенные в материалах дела, обязалась устранить нарушения, указанные в предписании.</w:t>
      </w:r>
    </w:p>
    <w:p w:rsidR="00A77B3E">
      <w:r>
        <w:t>Заслушав лицо, в отношении которого ведется производство по делу об административном правонаруше</w:t>
      </w:r>
      <w:r>
        <w:t>нии,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 13 ст. 19.5 КоАП РФ, то есть невыполнение в установленный срок законного предписания органа, осу</w:t>
      </w:r>
      <w:r>
        <w:t>ществляющего федеральный государственный пожарный надзор, на объектах защиты, на которых осуществляется деятельность в сфере образования, доказана.</w:t>
      </w:r>
    </w:p>
    <w:p w:rsidR="00A77B3E">
      <w:r>
        <w:t>Факт совершения Бут Е.А. вышеуказанного правонарушения подтверждается:</w:t>
      </w:r>
    </w:p>
    <w:p w:rsidR="00A77B3E">
      <w:r>
        <w:t>- протоколом об административном прав</w:t>
      </w:r>
      <w:r>
        <w:t>онарушении от дата № 13-141/2020/1 (</w:t>
      </w:r>
      <w:r>
        <w:t>л.д</w:t>
      </w:r>
      <w:r>
        <w:t>. 3-4); - из выписки ЕГРЮЛ от дата установлено, что МБОУ «Николаевская школа» адрес  зарегистрировано в качестве юридического лица 9л.д. 7-10); - копией акта проверки № 152 от дата из которого следует, что нарушения у</w:t>
      </w:r>
      <w:r>
        <w:t>становленные предписанием № 105/1/1 от дата не устранены (</w:t>
      </w:r>
      <w:r>
        <w:t>л.д</w:t>
      </w:r>
      <w:r>
        <w:t>. 11-12); -  копией распоряжения о проведении внеплановой проверки № 152 от дата (</w:t>
      </w:r>
      <w:r>
        <w:t>л.д</w:t>
      </w:r>
      <w:r>
        <w:t>. 13-14); - копией предписания № 105/1/1 от дата, согласно которому Бут Е.А. предложено в срок до дата устрани</w:t>
      </w:r>
      <w:r>
        <w:t>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15-20). Данные, зафиксированные в указанных документах, Бут Е.А. подтвердила суду.</w:t>
      </w:r>
    </w:p>
    <w:p w:rsidR="00A77B3E">
      <w:r>
        <w:t>Обстоятельством, смягчающим административную о</w:t>
      </w:r>
      <w:r>
        <w:t>тветственность является признание вины, совершение действий</w:t>
      </w:r>
      <w:r>
        <w:tab/>
        <w:t xml:space="preserve"> направленных на устранение административного правонарушения.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</w:t>
      </w:r>
      <w:r>
        <w:t>ает во внимание характер совершенного правонарушения, сведения о виновном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13, 29.9-29.11 КоАП РФ,</w:t>
      </w:r>
      <w:r>
        <w:t xml:space="preserve"> судья</w:t>
      </w:r>
    </w:p>
    <w:p w:rsidR="00A77B3E">
      <w:r>
        <w:t>п о с т а н о в и л 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13 ст. 19.5 КоАП РФ, и назначить наказание в виде административного штрафа в размере 5 000 (пять тысяч) рублей.</w:t>
      </w:r>
    </w:p>
    <w:p w:rsidR="00A77B3E">
      <w:r>
        <w:t>Перечисление штрафа пр</w:t>
      </w:r>
      <w:r>
        <w:t>оизводить по следующим реквизитам:</w:t>
      </w:r>
    </w:p>
    <w:p w:rsidR="00A77B3E">
      <w:r>
        <w:t xml:space="preserve">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 ОКТМО телефон, КБК телефон </w:t>
      </w:r>
      <w:r>
        <w:t>т</w:t>
      </w:r>
      <w:r>
        <w:t>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</w:t>
      </w:r>
      <w:r>
        <w:t>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</w:t>
      </w:r>
      <w:r>
        <w:t>рес в течение 10 суток со дня вручения или получения копии постановления.</w:t>
      </w:r>
    </w:p>
    <w:p w:rsidR="00A77B3E">
      <w:r>
        <w:t>Мировой судья                                                                          И.В. Ищенко</w:t>
      </w:r>
    </w:p>
    <w:p w:rsidR="00A77B3E"/>
    <w:p w:rsidR="00432AD1">
      <w:r w:rsidRPr="00432AD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1"/>
    <w:rsid w:val="00432A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