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Дело № 05-0297/80/2018</w:t>
      </w:r>
    </w:p>
    <w:p w:rsidR="00A77B3E">
      <w:r>
        <w:t xml:space="preserve">П О С Т А Н О В Л Е Н И Е                                              </w:t>
      </w:r>
    </w:p>
    <w:p w:rsidR="00A77B3E">
      <w:r>
        <w:tab/>
      </w:r>
    </w:p>
    <w:p w:rsidR="00A77B3E">
      <w:r>
        <w:t xml:space="preserve">            20 декабря 2018  года                                        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</w:t>
      </w:r>
      <w:r>
        <w:t>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- паспортные данные, </w:t>
      </w:r>
      <w:r>
        <w:t>урож</w:t>
      </w:r>
      <w:r>
        <w:t>.: У</w:t>
      </w:r>
      <w:r>
        <w:t xml:space="preserve">збекистан, зарегистрированного и проживающего по адресу: адрес, </w:t>
      </w:r>
    </w:p>
    <w:p w:rsidR="00A77B3E">
      <w:r>
        <w:tab/>
        <w:t xml:space="preserve">о привлечении к административной ответственности по части 1 статьи 12.26 КоАП РФ                      </w:t>
      </w:r>
    </w:p>
    <w:p w:rsidR="00A77B3E">
      <w:r>
        <w:t>у с т а н о в и л:</w:t>
      </w:r>
    </w:p>
    <w:p w:rsidR="00A77B3E">
      <w:r>
        <w:t>дата в время в адрес, Асанов А. управляя мопедом марки марка автомоб</w:t>
      </w:r>
      <w:r>
        <w:t>иля марка»,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нарушение речи. Асанов А. отказался от прохождения освидетельство</w:t>
      </w:r>
      <w:r>
        <w:t xml:space="preserve">вания на состояние алкогольного опьянения на месте с применением прибора </w:t>
      </w:r>
      <w:r>
        <w:t>Alcotest</w:t>
      </w:r>
      <w:r>
        <w:t xml:space="preserve"> 6810 «Драгер», а также медицинского освидетельствования в медицинском учреждении, чем нарушил </w:t>
      </w:r>
      <w:r>
        <w:t>п.п</w:t>
      </w:r>
      <w:r>
        <w:t xml:space="preserve">. 2.3.2 Правил дорожного движения. Действия Асанова А. квалифицированы по ч. </w:t>
      </w:r>
      <w:r>
        <w:t>1 ст. 12.26 КоАП РФ.</w:t>
      </w:r>
    </w:p>
    <w:p w:rsidR="00A77B3E">
      <w:r>
        <w:t>Асанов А. в судебном заседании вину признал, в содеянном раскаялся, подтвердил факты, изложенные в материалах дела.</w:t>
      </w:r>
    </w:p>
    <w:p w:rsidR="00A77B3E">
      <w:r>
        <w:t>Заслушав Асанова А., исследовав материалы дела, оценив доказательства в их совокупности, считаю, что его вина в соверше</w:t>
      </w:r>
      <w:r>
        <w:t>нии административного правонарушения, предусмотренного ч.1 ст. 12.26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</w:t>
      </w:r>
      <w:r>
        <w:t>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</w:t>
      </w:r>
      <w:r>
        <w:t>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На основании ч. 1 ст. 12.26 КоАП РФ административным правонарушением признается невыполнение водителем законного требования сотрудника полиции</w:t>
      </w:r>
      <w:r>
        <w:t xml:space="preserve"> о прохождении медицинского освидетельствования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</w:t>
      </w:r>
      <w:r>
        <w:t xml:space="preserve">ии опьянения и подлежал освидетельствованию на состояние алкогольного опьянения, явились: запах алкоголя изо рта, нарушение речи. Изложенное согласуется с пунктом 3 Правил освидетельствования лица, которое управляет транспортным средством, на </w:t>
      </w:r>
      <w:r>
        <w:t>состояние алк</w:t>
      </w:r>
      <w: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Асанов</w:t>
      </w:r>
      <w:r>
        <w:t>ым 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>. 1); - протоколом об отстранении Асанова А. от управления транспортным средством от дата № ... (</w:t>
      </w:r>
      <w:r>
        <w:t>л.д</w:t>
      </w:r>
      <w:r>
        <w:t xml:space="preserve">. 2); - протоколом  ... о направлении </w:t>
      </w:r>
      <w:r>
        <w:t>Асанова А.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>. 3); - объяснениями Асанова А., в которых подтверждается отказ от прохождения освидетельствования (</w:t>
      </w:r>
      <w:r>
        <w:t>л.д</w:t>
      </w:r>
      <w:r>
        <w:t>. 4); - записью содержащейся на диск</w:t>
      </w:r>
      <w:r>
        <w:t>е (</w:t>
      </w:r>
      <w:r>
        <w:t>л.д</w:t>
      </w:r>
      <w:r>
        <w:t>. 14). Данные зафиксированные в приведенных доказательствах Асанов А. подтвердил суду.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</w:t>
      </w:r>
      <w:r>
        <w:t>сть по делу не установлено.</w:t>
      </w:r>
    </w:p>
    <w:p w:rsidR="00A77B3E">
      <w:r>
        <w:t>При определении вида и размера наказания, суд принимает во внимание раскаяние Асанова А., характер совершенного правонарушения, личность виновного и полагает возможным определить как основное, так и обязательное дополнительное н</w:t>
      </w:r>
      <w:r>
        <w:t>аказание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 xml:space="preserve">                                              п о с т а н о в и л:</w:t>
      </w:r>
    </w:p>
    <w:p w:rsidR="00A77B3E">
      <w:r>
        <w:t>фио</w:t>
      </w:r>
      <w:r>
        <w:t xml:space="preserve"> признать виновным в</w:t>
      </w:r>
      <w:r>
        <w:t xml:space="preserve"> совершении административного правонарушения, предусмотренного ч. 1 ст. 12.26 КоАП РФ, и назначить наказание в виде административного штрафа в размере сумма с лишением права управления транспортным средством сроком на 1 (один) год 6 (шесть) месяцев.</w:t>
      </w:r>
    </w:p>
    <w:p w:rsidR="00A77B3E">
      <w:r>
        <w:t>Перечи</w:t>
      </w:r>
      <w:r>
        <w:t>сление штрафа производить по следующим реквизитам:</w:t>
      </w:r>
    </w:p>
    <w:p w:rsidR="00A77B3E">
      <w:r>
        <w:t xml:space="preserve">УФК по адрес (ОМВД России по адрес) ИНН: 9102002300 КПП: 910201001, р/с: 40101810335100010001, банк получателя: Отделение по адрес ЮГУ Центрального наименование организации, КБК: телефон </w:t>
      </w:r>
      <w:r>
        <w:t>телефон</w:t>
      </w:r>
      <w:r>
        <w:t xml:space="preserve"> БИК: 04351</w:t>
      </w:r>
      <w:r>
        <w:t>0001, ОКТМО: 35647000, УИН: 18810491182700005072.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</w:t>
      </w:r>
      <w:r>
        <w:t>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</w:t>
      </w:r>
      <w:r>
        <w:t>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</w:t>
      </w:r>
      <w: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</w:t>
      </w:r>
      <w:r>
        <w:t>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</w:t>
      </w:r>
      <w:r>
        <w:t>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</w:t>
      </w:r>
      <w: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</w:t>
      </w:r>
      <w:r>
        <w:t>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</w:t>
      </w:r>
      <w:r>
        <w:t>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</w:t>
      </w:r>
      <w:r>
        <w:t>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596A0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E"/>
    <w:rsid w:val="00596A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