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05-0311/80/2020</w:t>
      </w:r>
    </w:p>
    <w:p w:rsidR="00A77B3E">
      <w:r>
        <w:t xml:space="preserve">П О С Т А Н О В Л Е Н И Е                                                      </w:t>
      </w:r>
    </w:p>
    <w:p w:rsidR="00A77B3E">
      <w:r>
        <w:t>02 декабря 2020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изъято адрес, зарегистрирован и прожив</w:t>
      </w:r>
      <w:r>
        <w:t>ает: адрес, официально нетрудоустроенного,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 xml:space="preserve">Постановлением по делу об административном правонарушении № 18810082200000145214 от дата </w:t>
      </w:r>
      <w:r>
        <w:t>Вересин</w:t>
      </w:r>
      <w:r>
        <w:t xml:space="preserve"> В.Р. признан ви</w:t>
      </w:r>
      <w:r>
        <w:t xml:space="preserve">новным в совершении административного правонарушения, предусмотренного ст. 20.25 КоАП РФ, и ему назначено наказание в виде административного штрафа в размере сумма. Постановление вступило в законную силу. В срок, установленный ст. 32.2 КоАП РФ, </w:t>
      </w:r>
      <w:r>
        <w:t>Вересин</w:t>
      </w:r>
      <w:r>
        <w:t xml:space="preserve"> В.Р</w:t>
      </w:r>
      <w:r>
        <w:t xml:space="preserve">. добровольно не уплатил штраф, его действия квалифицированы по части 1 статьи 20.25 КоАП РФ. </w:t>
      </w:r>
    </w:p>
    <w:p w:rsidR="00A77B3E">
      <w:r>
        <w:t>Вересин</w:t>
      </w:r>
      <w:r>
        <w:t xml:space="preserve"> В.Р. в судебном заседании вину признал, в содеянном раскаялся. Подтвердил факты, изложенные в материалах дела.</w:t>
      </w:r>
    </w:p>
    <w:p w:rsidR="00A77B3E">
      <w:r>
        <w:t xml:space="preserve">Заслушав </w:t>
      </w:r>
      <w:r>
        <w:t>Вересина</w:t>
      </w:r>
      <w:r>
        <w:t xml:space="preserve"> В.Р., исследовав материа</w:t>
      </w:r>
      <w:r>
        <w:t>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</w:t>
      </w:r>
      <w:r>
        <w:t>арушениях РФ, доказана.</w:t>
      </w:r>
    </w:p>
    <w:p w:rsidR="00A77B3E">
      <w:r>
        <w:t xml:space="preserve">Факт совершения административного правонарушения и вина </w:t>
      </w:r>
      <w:r>
        <w:t>Вересина</w:t>
      </w:r>
      <w:r>
        <w:t xml:space="preserve"> В.Р. 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8</w:t>
      </w:r>
      <w:r>
        <w:t xml:space="preserve">2 АП № 102001 от дата установлено, что </w:t>
      </w:r>
      <w:r>
        <w:t>Вересин</w:t>
      </w:r>
      <w:r>
        <w:t xml:space="preserve"> В.Р. признан виновным в совершении административного правонарушения, предусмотренного ст. 12.6 КоАП РФ, а назначенное наказание им не исполнено (</w:t>
      </w:r>
      <w:r>
        <w:t>л.д</w:t>
      </w:r>
      <w:r>
        <w:t>. 1); - копией постановления о привлечении к административной</w:t>
      </w:r>
      <w:r>
        <w:t xml:space="preserve"> ответственности 18810082200000145214 от дата (</w:t>
      </w:r>
      <w:r>
        <w:t>л.д</w:t>
      </w:r>
      <w:r>
        <w:t>. 3); сведениями ОГИБДД (</w:t>
      </w:r>
      <w:r>
        <w:t>л.д</w:t>
      </w:r>
      <w:r>
        <w:t xml:space="preserve">. 5). 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друга.</w:t>
      </w:r>
    </w:p>
    <w:p w:rsidR="00A77B3E">
      <w:r>
        <w:t xml:space="preserve">Данные зафиксированные в указанных доказательствах </w:t>
      </w:r>
      <w:r>
        <w:t>Вересин</w:t>
      </w:r>
      <w:r>
        <w:t xml:space="preserve"> В.Р. суду под</w:t>
      </w:r>
      <w:r>
        <w:t>твердил.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виновного, общественную опасность содеянного, влияние назначенного наказания на исправление правонарушителя, его материальное положе</w:t>
      </w:r>
      <w:r>
        <w:t xml:space="preserve">ние, а также достижение иных целей, таких, как восстановление социальной справедливости и предупреждение новых </w:t>
      </w:r>
      <w:r>
        <w:t xml:space="preserve">правонарушений, поэтому приходит к выводу о том, что </w:t>
      </w:r>
      <w:r>
        <w:t>Вересину</w:t>
      </w:r>
      <w:r>
        <w:t xml:space="preserve"> В.Р. следует избрать обязательные работы в пределах санкции статьи. </w:t>
      </w:r>
    </w:p>
    <w:p w:rsidR="00A77B3E">
      <w:r>
        <w:t>Вересин</w:t>
      </w:r>
      <w:r>
        <w:t xml:space="preserve"> В.Р. н</w:t>
      </w:r>
      <w:r>
        <w:t xml:space="preserve">е имеет иных легальных источников дохода, а потому не сможет оплатить штраф. Оплату штрафа из неустановленных (нелегальных) источников суд считает недопустимой. </w:t>
      </w:r>
      <w:r>
        <w:t>Вересин</w:t>
      </w:r>
      <w:r>
        <w:t xml:space="preserve"> В.Р. не имеет ограничений, в том числе по состоянию здоровья к назначению данного вида </w:t>
      </w:r>
      <w:r>
        <w:t>наказания.</w:t>
      </w:r>
    </w:p>
    <w:p w:rsidR="00A77B3E">
      <w:r>
        <w:t>С учетом изложенного, суд полагает возможным определить видом наказания обязательные работы в минимальном пределе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>
      <w:r>
        <w:t xml:space="preserve">п о </w:t>
      </w:r>
      <w:r>
        <w:t>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по части 1 статьи 20.25 КоАП РФ, и назначить ему наказание в виде обязательных работ сроком на 20 (двадцать) часов. </w:t>
      </w:r>
      <w:r>
        <w:tab/>
      </w:r>
    </w:p>
    <w:p w:rsidR="00A77B3E">
      <w:r>
        <w:t xml:space="preserve">Разъяснить </w:t>
      </w:r>
      <w:r>
        <w:t>фио</w:t>
      </w:r>
      <w:r>
        <w:t xml:space="preserve">, что в соответствии </w:t>
      </w:r>
      <w:r>
        <w:t>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</w:t>
      </w:r>
      <w:r>
        <w:t>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Лицо, которому назначено административное наказание в виде обязательных работ, привл</w:t>
      </w:r>
      <w:r>
        <w:t>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</w:t>
      </w:r>
      <w:r>
        <w:t>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</w:t>
      </w:r>
      <w:r>
        <w:t xml:space="preserve"> места жительства, а также являться по его вызову.</w:t>
      </w:r>
      <w:r>
        <w:tab/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</w:t>
      </w:r>
      <w:r>
        <w:t>е 10 суток со дня вручения или получения копии постановления.</w:t>
      </w:r>
    </w:p>
    <w:p w:rsidR="00A77B3E">
      <w:r>
        <w:t xml:space="preserve"> 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41443"/>
    <w:p w:rsidR="00A77B3E">
      <w:r w:rsidRPr="00A41443">
        <w:t>Согласовано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43"/>
    <w:rsid w:val="00A414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