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Дело № 05-0352/80/2019</w:t>
      </w:r>
    </w:p>
    <w:p w:rsidR="00A77B3E"/>
    <w:p w:rsidR="00A77B3E">
      <w:r>
        <w:t xml:space="preserve">П О С Т А Н О В Л Е Н И Е        </w:t>
      </w:r>
    </w:p>
    <w:p w:rsidR="00A77B3E">
      <w:r>
        <w:t xml:space="preserve">                                   </w:t>
      </w:r>
    </w:p>
    <w:p w:rsidR="00A77B3E">
      <w:r>
        <w:tab/>
        <w:t>19 ноября 2019 года</w:t>
      </w:r>
      <w:r>
        <w:tab/>
        <w:t xml:space="preserve">                                    </w:t>
      </w:r>
      <w:r>
        <w:tab/>
        <w:t xml:space="preserve">     город Симферополь</w:t>
      </w:r>
    </w:p>
    <w:p w:rsidR="00A77B3E">
      <w:r>
        <w:tab/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</w:t>
      </w:r>
      <w:r>
        <w:t>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.: адрес, </w:t>
      </w:r>
      <w:r>
        <w:t>прож</w:t>
      </w:r>
      <w:r>
        <w:t>.:  адрес, директора наименование организации, расположенного по адресу: адрес №,</w:t>
      </w:r>
    </w:p>
    <w:p w:rsidR="00A77B3E">
      <w:r>
        <w:t xml:space="preserve"> о привлечени</w:t>
      </w:r>
      <w:r>
        <w:t>и к административной ответственности по статье 15.5 КоАП РФ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фио</w:t>
      </w:r>
      <w:r>
        <w:t>, являясь директором наименование организации, расположенного по адресу: адрес №, не исполнила обязанность по своевременному предоставлению в налоговый орган налогового ра</w:t>
      </w:r>
      <w:r>
        <w:t xml:space="preserve">счета по страховым взносам за три месяца дата, по сроку представления не позднее дата, который установлен п. 7 ст. 431 НК РФ. Своими действиями </w:t>
      </w:r>
      <w:r>
        <w:t>фио</w:t>
      </w:r>
      <w:r>
        <w:t xml:space="preserve"> совершил административное правонарушение, предусмотренное ст. 15.5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</w:t>
      </w:r>
      <w:r>
        <w:t xml:space="preserve">ась, о времени и месте рассмотрения дела извещена надлежащим образом, о причинах неявки суд не уведомила, ходатайств об отложении рассмотрения дела в соответствии ч. 2 ст. 24.4 КоАП РФ суду не подавала. </w:t>
      </w:r>
    </w:p>
    <w:p w:rsidR="00A77B3E">
      <w:r>
        <w:t xml:space="preserve">В соответствии с ч. 2 ст. 25.1 КоАП РФ, суд считает </w:t>
      </w:r>
      <w:r>
        <w:t>возможным рассмотреть дело об административном правонарушении в отсутствие привлекаемого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ст. 15.5</w:t>
      </w:r>
      <w:r>
        <w:t xml:space="preserve"> КоАП РФ, т.е. нарушение установленных законодательством о налогах и сборах сроков представления налогового расчета по страховым взносам в налоговый орган по месту учета, 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</w:t>
      </w:r>
      <w:r>
        <w:t>олом об административном правонарушении от дата № 91091926315733600002 (</w:t>
      </w:r>
      <w:r>
        <w:t>л.д</w:t>
      </w:r>
      <w:r>
        <w:t>. 1-2); - выпиской из Единого государственного реестра юридических лиц (</w:t>
      </w:r>
      <w:r>
        <w:t>л.д</w:t>
      </w:r>
      <w:r>
        <w:t>. 4-9); - копией решения № 452 от дата (</w:t>
      </w:r>
      <w:r>
        <w:t>л.д</w:t>
      </w:r>
      <w:r>
        <w:t>. 12-13); - копией акта налоговой проверки № 608 от дата (</w:t>
      </w:r>
      <w:r>
        <w:t>л.д</w:t>
      </w:r>
      <w:r>
        <w:t xml:space="preserve">. </w:t>
      </w:r>
      <w:r>
        <w:t xml:space="preserve">15-17). 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</w:t>
      </w:r>
      <w:r>
        <w:t>ным определить наказание в минимальных пределах санкции ст. 15.5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4.1, 15.5,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административного правонарушения, преду</w:t>
      </w:r>
      <w:r>
        <w:t>смотренного ст. 15.5 КоАП РФ, и назначить ей наказание в виде административного штрафа в размере 300 (триста) рублей.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(Межрайонная ИФН</w:t>
      </w:r>
      <w:r>
        <w:t>С №5 по Республике Крым); банк получателя ИНН – телефон; КПП – телефон; банк – отделение Республика Крым г. Симферополь; БИК – телефон; расчетный счет – 40101810335100010001; ОКТМО – телефон; код бюджетной классификации (КБК) –  18211603030016000140, вид п</w:t>
      </w:r>
      <w:r>
        <w:t>латежа «денежное взыскание за административное правонарушение».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</w:t>
      </w:r>
      <w:r>
        <w:t>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</w:t>
      </w:r>
      <w:r>
        <w:t xml:space="preserve">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</w:t>
      </w:r>
      <w:r>
        <w:t>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</w:t>
      </w:r>
      <w:r>
        <w:t>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И.В. Ищенко</w:t>
      </w:r>
    </w:p>
    <w:p w:rsidR="00A77B3E"/>
    <w:p w:rsidR="00A77B3E"/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12"/>
    <w:rsid w:val="008E561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