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7E5F" w:rsidP="00177E5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05-0005/81/2024</w:t>
      </w:r>
    </w:p>
    <w:p w:rsidR="00177E5F" w:rsidP="00177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77E5F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января 2024 года                                                      город Симферополь</w:t>
      </w:r>
    </w:p>
    <w:p w:rsidR="00177E5F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</w:t>
      </w:r>
      <w:r w:rsidRPr="002B786C">
        <w:rPr>
          <w:rFonts w:ascii="Times New Roman" w:hAnsi="Times New Roman"/>
          <w:sz w:val="28"/>
          <w:szCs w:val="28"/>
        </w:rPr>
        <w:t xml:space="preserve">Куйбышева, д. 58д) </w:t>
      </w:r>
      <w:r w:rsidRPr="002B786C">
        <w:rPr>
          <w:rFonts w:ascii="Times New Roman" w:hAnsi="Times New Roman"/>
          <w:sz w:val="28"/>
          <w:szCs w:val="28"/>
        </w:rPr>
        <w:t>Буйлова</w:t>
      </w:r>
      <w:r w:rsidRPr="002B786C">
        <w:rPr>
          <w:rFonts w:ascii="Times New Roman" w:hAnsi="Times New Roman"/>
          <w:sz w:val="28"/>
          <w:szCs w:val="28"/>
        </w:rPr>
        <w:t xml:space="preserve"> С.Л., рассмотрев дело об административном правонарушении в отношении: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>должностного лица - директор</w:t>
      </w:r>
      <w:r w:rsidRPr="002B786C">
        <w:rPr>
          <w:rFonts w:ascii="Times New Roman" w:hAnsi="Times New Roman"/>
          <w:sz w:val="28"/>
          <w:szCs w:val="28"/>
        </w:rPr>
        <w:t>а ООО</w:t>
      </w:r>
      <w:r w:rsidRPr="002B786C">
        <w:rPr>
          <w:rFonts w:ascii="Times New Roman" w:hAnsi="Times New Roman"/>
          <w:sz w:val="28"/>
          <w:szCs w:val="28"/>
        </w:rPr>
        <w:t xml:space="preserve"> «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» 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, 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 года рождения, уроженца г. 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, гражданина Российской Федерации, паспорт серии </w:t>
      </w:r>
      <w:r w:rsidR="000A6AA4">
        <w:rPr>
          <w:rFonts w:ascii="Times New Roman" w:hAnsi="Times New Roman"/>
          <w:sz w:val="28"/>
          <w:szCs w:val="28"/>
        </w:rPr>
        <w:t xml:space="preserve">*** </w:t>
      </w:r>
      <w:r w:rsidRPr="002B786C">
        <w:rPr>
          <w:rFonts w:ascii="Times New Roman" w:hAnsi="Times New Roman"/>
          <w:sz w:val="28"/>
          <w:szCs w:val="28"/>
        </w:rPr>
        <w:t xml:space="preserve"> номер 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, выдан 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 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, зарегистрированного по адресу: 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>,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 xml:space="preserve">привлекаемого к административной ответственности по </w:t>
      </w:r>
      <w:hyperlink r:id="rId4" w:anchor="YG3cnqbXLgdN" w:tgtFrame="_blank" w:tooltip="Статья 15.6. Непредставление (несообщение) сведений, необходимых для осуществления налогового контроля" w:history="1">
        <w:r w:rsidRPr="002B786C"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статье </w:t>
        </w:r>
      </w:hyperlink>
      <w:r w:rsidRPr="002B786C">
        <w:rPr>
          <w:rFonts w:ascii="Times New Roman" w:hAnsi="Times New Roman"/>
          <w:sz w:val="28"/>
          <w:szCs w:val="28"/>
        </w:rPr>
        <w:t>15.33.2 Кодекса Российской Федерации об административных правонарушениях,</w:t>
      </w:r>
    </w:p>
    <w:p w:rsidR="00177E5F" w:rsidRPr="002B786C" w:rsidP="00177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>УСТАНОВИЛ: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Уреки И.В., являясь должностным лицом  - директором </w:t>
      </w:r>
      <w:r w:rsidRPr="002B786C">
        <w:rPr>
          <w:rFonts w:ascii="Times New Roman" w:hAnsi="Times New Roman"/>
          <w:color w:val="FF0000"/>
          <w:sz w:val="28"/>
          <w:szCs w:val="28"/>
        </w:rPr>
        <w:t>ООО «</w:t>
      </w:r>
      <w:r w:rsidR="000A6AA4">
        <w:rPr>
          <w:rFonts w:ascii="Times New Roman" w:hAnsi="Times New Roman"/>
          <w:color w:val="FF0000"/>
          <w:sz w:val="28"/>
          <w:szCs w:val="28"/>
        </w:rPr>
        <w:t>***</w:t>
      </w:r>
      <w:r w:rsidRPr="002B786C">
        <w:rPr>
          <w:rFonts w:ascii="Times New Roman" w:hAnsi="Times New Roman"/>
          <w:color w:val="FF0000"/>
          <w:sz w:val="28"/>
          <w:szCs w:val="28"/>
        </w:rPr>
        <w:t>»</w:t>
      </w:r>
      <w:r w:rsidRPr="002B786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, юридический адрес организации</w:t>
      </w:r>
      <w:r w:rsidRPr="002B786C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2B786C">
        <w:rPr>
          <w:rFonts w:ascii="Times New Roman" w:hAnsi="Times New Roman"/>
          <w:sz w:val="28"/>
          <w:szCs w:val="28"/>
        </w:rPr>
        <w:t xml:space="preserve">не представил сведения о  </w:t>
      </w:r>
      <w:r w:rsidR="002B786C">
        <w:rPr>
          <w:rFonts w:ascii="Times New Roman" w:hAnsi="Times New Roman"/>
          <w:sz w:val="28"/>
          <w:szCs w:val="28"/>
        </w:rPr>
        <w:t xml:space="preserve">страховом стаже </w:t>
      </w:r>
      <w:r w:rsidRPr="002B786C">
        <w:rPr>
          <w:rFonts w:ascii="Times New Roman" w:hAnsi="Times New Roman"/>
          <w:sz w:val="28"/>
          <w:szCs w:val="28"/>
        </w:rPr>
        <w:t xml:space="preserve">застрахованных лиц по форме СЗВ-Стаж за 2022 год  в соответствии с уведомлением № 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 от 22.05.2023  </w:t>
      </w:r>
      <w:r w:rsidR="002B786C">
        <w:rPr>
          <w:rFonts w:ascii="Times New Roman" w:hAnsi="Times New Roman"/>
          <w:sz w:val="28"/>
          <w:szCs w:val="28"/>
        </w:rPr>
        <w:t xml:space="preserve">об устранении ошибок и (или) несоответствий между представленными страхователем сведениями и сведениями, имеющимися у Фонда пенсионного и социального страхования  РФ, </w:t>
      </w:r>
      <w:r w:rsidRPr="002B786C" w:rsidR="002B786C">
        <w:rPr>
          <w:rFonts w:ascii="Times New Roman" w:hAnsi="Times New Roman"/>
          <w:sz w:val="28"/>
          <w:szCs w:val="28"/>
        </w:rPr>
        <w:t xml:space="preserve"> </w:t>
      </w:r>
      <w:r w:rsidRPr="002B786C">
        <w:rPr>
          <w:rFonts w:ascii="Times New Roman" w:hAnsi="Times New Roman"/>
          <w:sz w:val="28"/>
          <w:szCs w:val="28"/>
        </w:rPr>
        <w:t>в течени</w:t>
      </w:r>
      <w:r w:rsidRPr="002B786C">
        <w:rPr>
          <w:rFonts w:ascii="Times New Roman" w:hAnsi="Times New Roman"/>
          <w:sz w:val="28"/>
          <w:szCs w:val="28"/>
        </w:rPr>
        <w:t>и</w:t>
      </w:r>
      <w:r w:rsidRPr="002B786C">
        <w:rPr>
          <w:rFonts w:ascii="Times New Roman" w:hAnsi="Times New Roman"/>
          <w:sz w:val="28"/>
          <w:szCs w:val="28"/>
        </w:rPr>
        <w:t xml:space="preserve"> пяти рабочих дней, срок предоставления сведений до 08.06.2023 включительно, чем совершил 09.06.2023 в 00-01 часов административное правонарушение, предусмотренное ч. 1 ст. 15.33.2 Кодекса Российской Федерации об административных правонарушениях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>В судебное заседание должностное лицо  - директор ООО «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» Уреки </w:t>
      </w:r>
      <w:r w:rsidRPr="002B786C">
        <w:rPr>
          <w:rFonts w:ascii="Times New Roman" w:hAnsi="Times New Roman"/>
          <w:sz w:val="28"/>
          <w:szCs w:val="28"/>
        </w:rPr>
        <w:t>И.В. не явился, о дате, времени и месте рассмотрения дела извещен надлежаще, ходатайство об отложении рассмотрения дела в суд не поступало.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>Мировой судья, огласив протокол</w:t>
      </w:r>
      <w:r w:rsidRPr="002B786C">
        <w:rPr>
          <w:rFonts w:ascii="Times New Roman" w:hAnsi="Times New Roman"/>
          <w:sz w:val="28"/>
          <w:szCs w:val="28"/>
        </w:rPr>
        <w:t xml:space="preserve"> об административном правонарушении в отношении должностного лица - директор</w:t>
      </w:r>
      <w:r w:rsidRPr="002B786C">
        <w:rPr>
          <w:rFonts w:ascii="Times New Roman" w:hAnsi="Times New Roman"/>
          <w:sz w:val="28"/>
          <w:szCs w:val="28"/>
        </w:rPr>
        <w:t>а ООО</w:t>
      </w:r>
      <w:r w:rsidRPr="002B786C">
        <w:rPr>
          <w:rFonts w:ascii="Times New Roman" w:hAnsi="Times New Roman"/>
          <w:sz w:val="28"/>
          <w:szCs w:val="28"/>
        </w:rPr>
        <w:t xml:space="preserve"> «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» Уреки И.В., </w:t>
      </w:r>
      <w:r w:rsidRPr="002B786C">
        <w:rPr>
          <w:rFonts w:ascii="Times New Roman" w:hAnsi="Times New Roman"/>
          <w:sz w:val="28"/>
          <w:szCs w:val="28"/>
          <w:lang w:bidi="ru-RU"/>
        </w:rPr>
        <w:t>исследовав письменные материалы дела об административном правонарушении</w:t>
      </w:r>
      <w:r w:rsidRPr="002B786C">
        <w:rPr>
          <w:rFonts w:ascii="Times New Roman" w:hAnsi="Times New Roman"/>
          <w:sz w:val="28"/>
          <w:szCs w:val="28"/>
        </w:rPr>
        <w:t xml:space="preserve"> и оценив доказательства по делу</w:t>
      </w:r>
      <w:r w:rsidRPr="002B786C">
        <w:rPr>
          <w:rFonts w:ascii="Times New Roman" w:hAnsi="Times New Roman"/>
          <w:sz w:val="28"/>
          <w:szCs w:val="28"/>
          <w:lang w:bidi="ru-RU"/>
        </w:rPr>
        <w:t>, приходит к следующим выводам.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 xml:space="preserve">Основанием привлечения к административной ответственности по ч. 1 статье </w:t>
      </w:r>
      <w:hyperlink r:id="rId5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2B786C">
          <w:rPr>
            <w:rStyle w:val="Hyperlink"/>
            <w:rFonts w:ascii="Times New Roman" w:hAnsi="Times New Roman"/>
            <w:sz w:val="28"/>
            <w:szCs w:val="28"/>
            <w:u w:val="none"/>
            <w:lang w:bidi="ru-RU"/>
          </w:rPr>
          <w:t xml:space="preserve">15.33.2 </w:t>
        </w:r>
      </w:hyperlink>
      <w:r w:rsidRPr="002B786C">
        <w:rPr>
          <w:rFonts w:ascii="Times New Roman" w:hAnsi="Times New Roman"/>
          <w:sz w:val="28"/>
          <w:szCs w:val="28"/>
          <w:lang w:bidi="ru-RU"/>
        </w:rPr>
        <w:t xml:space="preserve"> Кодекса Российской Федерации об административных правонарушениях является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</w:t>
      </w:r>
      <w:r w:rsidRPr="002B786C">
        <w:rPr>
          <w:rFonts w:ascii="Times New Roman" w:hAnsi="Times New Roman"/>
          <w:sz w:val="28"/>
          <w:szCs w:val="28"/>
          <w:lang w:bidi="ru-RU"/>
        </w:rPr>
        <w:t xml:space="preserve">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</w:t>
      </w:r>
      <w:r w:rsidRPr="002B786C">
        <w:rPr>
          <w:rFonts w:ascii="Times New Roman" w:hAnsi="Times New Roman"/>
          <w:sz w:val="28"/>
          <w:szCs w:val="28"/>
          <w:lang w:bidi="ru-RU"/>
        </w:rPr>
        <w:t xml:space="preserve">таких сведений в неполном объеме или в искаженном виде, за исключением случаев, предусмотренных частью 2 настоящей статьи. 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>Данный порядок регламентирован Федеральным законом от 01.04.1996 года № 27-ФЗ «Об индивидуальном (персонифицированном) учете в системе обязательного пенсионного страхования».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2B786C">
        <w:rPr>
          <w:rFonts w:ascii="Times New Roman" w:hAnsi="Times New Roman"/>
          <w:sz w:val="28"/>
          <w:szCs w:val="28"/>
          <w:lang w:bidi="ru-RU"/>
        </w:rPr>
        <w:t xml:space="preserve">Из </w:t>
      </w:r>
      <w:hyperlink r:id="rId6" w:history="1">
        <w:r w:rsidRPr="002B786C">
          <w:rPr>
            <w:rStyle w:val="Hyperlink"/>
            <w:rFonts w:ascii="Times New Roman" w:hAnsi="Times New Roman"/>
            <w:sz w:val="28"/>
            <w:szCs w:val="28"/>
            <w:u w:val="none"/>
            <w:lang w:bidi="ru-RU"/>
          </w:rPr>
          <w:t>пункта 38</w:t>
        </w:r>
      </w:hyperlink>
      <w:r w:rsidRPr="002B786C">
        <w:rPr>
          <w:rFonts w:ascii="Times New Roman" w:hAnsi="Times New Roman"/>
          <w:sz w:val="28"/>
          <w:szCs w:val="28"/>
          <w:lang w:bidi="ru-RU"/>
        </w:rPr>
        <w:t xml:space="preserve"> Инструкции о порядке ведения индивидуального (персонифицированного) учета сведений о застрахованных лицах, утвержденной приказом Минтруда и социальной защиты Российской Федерации от 22.04.2020 N 211н, следует, что при обнаружении в представленных страхователем индивидуальных сведениях ошибок и (или) их несоответствия индивидуальным сведениям, имеющимися у Пенсионного фонда Российской Федерации, а также несоответствия их формам и форматам, установленным Пенсионным фондом Российской Федерации</w:t>
      </w:r>
      <w:r w:rsidRPr="002B786C">
        <w:rPr>
          <w:rFonts w:ascii="Times New Roman" w:hAnsi="Times New Roman"/>
          <w:sz w:val="28"/>
          <w:szCs w:val="28"/>
          <w:lang w:bidi="ru-RU"/>
        </w:rPr>
        <w:t>, страхователю вручается уведомление об устранении в течение пяти рабочих дней имеющихся ошибок и несоответствий лично под расписку, или уведомление направляется по почте заказным письмом или передается в электронном виде по телекоммуникационным каналам связи. Уведомление должно содержать сведения об ошибках и (или) несоответствиях представленных индивидуальных сведений индивидуальным сведениям, имеющимся у Пенсионного фонда Российской Федерации, несоответствиях формам и форматам, установленным Пенсионным фондом Российской Федерации (протокол проверки).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>В соответствии с частью 5 статьи 17 Федерального закона от 01.04.1996 N 27-ФЗ "Об индивидуальном (персонифицированном) учете в системе обязательного пенсионного страхования" при обнаружении в представленных страхователем сведениях ошибок и (или) несоответствий между представленными сведениями и сведениями, имеющимися у Фонда, в том числе полученными от налоговых органов, уведомление об устранении в течение пяти рабочих дней имеющихся расхождений вручается страхователю лично</w:t>
      </w:r>
      <w:r w:rsidRPr="002B786C">
        <w:rPr>
          <w:rFonts w:ascii="Times New Roman" w:hAnsi="Times New Roman"/>
          <w:sz w:val="28"/>
          <w:szCs w:val="28"/>
          <w:lang w:bidi="ru-RU"/>
        </w:rPr>
        <w:t xml:space="preserve">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</w:t>
      </w:r>
      <w:r w:rsidRPr="002B786C">
        <w:rPr>
          <w:rFonts w:ascii="Times New Roman" w:hAnsi="Times New Roman"/>
          <w:sz w:val="28"/>
          <w:szCs w:val="28"/>
          <w:lang w:bidi="ru-RU"/>
        </w:rPr>
        <w:t>день</w:t>
      </w:r>
      <w:r w:rsidRPr="002B786C">
        <w:rPr>
          <w:rFonts w:ascii="Times New Roman" w:hAnsi="Times New Roman"/>
          <w:sz w:val="28"/>
          <w:szCs w:val="28"/>
          <w:lang w:bidi="ru-RU"/>
        </w:rPr>
        <w:t xml:space="preserve"> считая с даты отправления заказного письма.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 xml:space="preserve">Страхователь в течение пяти рабочих дней со дня получения уведомления территориального органа Пенсионного фонда Российской Федерации о представлении соответствующих исправлений представляет в территориальный орган Пенсионного фонда Российской </w:t>
      </w:r>
      <w:r w:rsidRPr="002B786C">
        <w:rPr>
          <w:rFonts w:ascii="Times New Roman" w:hAnsi="Times New Roman"/>
          <w:sz w:val="28"/>
          <w:szCs w:val="28"/>
          <w:lang w:bidi="ru-RU"/>
        </w:rPr>
        <w:t>Федерации</w:t>
      </w:r>
      <w:r w:rsidRPr="002B786C">
        <w:rPr>
          <w:rFonts w:ascii="Times New Roman" w:hAnsi="Times New Roman"/>
          <w:sz w:val="28"/>
          <w:szCs w:val="28"/>
          <w:lang w:bidi="ru-RU"/>
        </w:rPr>
        <w:t xml:space="preserve"> уточненные индивидуальные сведения.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 xml:space="preserve"> С</w:t>
      </w:r>
      <w:r w:rsidRPr="002B786C">
        <w:rPr>
          <w:rFonts w:ascii="Times New Roman" w:hAnsi="Times New Roman"/>
          <w:bCs/>
          <w:sz w:val="28"/>
          <w:szCs w:val="28"/>
          <w:lang w:bidi="ru-RU"/>
        </w:rPr>
        <w:t>трахователем уточненные (исправленные) индивидуальные сведения в течение пяти рабочих дней не представлены.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 xml:space="preserve">Факт совершения </w:t>
      </w:r>
      <w:r w:rsidRPr="002B786C">
        <w:rPr>
          <w:rFonts w:ascii="Times New Roman" w:hAnsi="Times New Roman"/>
          <w:sz w:val="28"/>
          <w:szCs w:val="28"/>
        </w:rPr>
        <w:t>должностным лицом - директором ООО «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» Уреки И.В. </w:t>
      </w:r>
      <w:r w:rsidRPr="002B786C">
        <w:rPr>
          <w:rFonts w:ascii="Times New Roman" w:hAnsi="Times New Roman"/>
          <w:sz w:val="28"/>
          <w:szCs w:val="28"/>
          <w:lang w:bidi="ru-RU"/>
        </w:rPr>
        <w:t>указанного административного правонарушения подтверждается: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>- протоколом об административном правонарушении от 28.11.2023 (л.д.1);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 xml:space="preserve">- уведомлением </w:t>
      </w:r>
      <w:r w:rsidR="002B786C">
        <w:rPr>
          <w:rFonts w:ascii="Times New Roman" w:hAnsi="Times New Roman"/>
          <w:sz w:val="28"/>
          <w:szCs w:val="28"/>
        </w:rPr>
        <w:t>об устранении ошибок и (или) несоответствий между представленными страхователем сведениями и сведениями, имеющимися у Фонда пенсионного и социального страхования  РФ</w:t>
      </w:r>
      <w:r w:rsidRPr="002B786C">
        <w:rPr>
          <w:rFonts w:ascii="Times New Roman" w:hAnsi="Times New Roman"/>
          <w:sz w:val="28"/>
          <w:szCs w:val="28"/>
        </w:rPr>
        <w:t xml:space="preserve"> от 22.05.2023 № 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 (л.д.9);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>- надлежащим образом заверенной копией акта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02.08.2023 (л.д.11);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>- надлежащим образом заверенной копией решения от 01.09.2023, которым ООО «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>» привлечено к ответственности за совершение нарушения п. 2 ст. 11 Федерального закона от 01.04.1996 года № 27-ФЗ «Об индивидуальном (персонифицированном) учете в системе обязательного пенсионного страхования» (л.д.12).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 w:rsidRPr="002B786C">
        <w:rPr>
          <w:rFonts w:ascii="Times New Roman" w:hAnsi="Times New Roman"/>
          <w:sz w:val="28"/>
          <w:szCs w:val="28"/>
        </w:rPr>
        <w:t>ст.ст</w:t>
      </w:r>
      <w:r w:rsidRPr="002B786C">
        <w:rPr>
          <w:rFonts w:ascii="Times New Roman" w:hAnsi="Times New Roman"/>
          <w:sz w:val="28"/>
          <w:szCs w:val="28"/>
        </w:rPr>
        <w:t xml:space="preserve">. 26.2, 26.11 Кодекса Российской Федерации об административных правонарушениях. </w:t>
      </w:r>
    </w:p>
    <w:p w:rsidR="00177E5F" w:rsidRPr="002B786C" w:rsidP="0017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>Оценив представленные доказательства по делу</w:t>
      </w:r>
      <w:r w:rsidRPr="002B786C">
        <w:rPr>
          <w:rFonts w:ascii="Times New Roman" w:hAnsi="Times New Roman"/>
          <w:sz w:val="28"/>
          <w:szCs w:val="28"/>
          <w:lang w:bidi="ru-RU"/>
        </w:rPr>
        <w:t xml:space="preserve"> на основании статьи 26.11 </w:t>
      </w:r>
      <w:r w:rsidRPr="002B786C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2B786C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2B786C">
        <w:rPr>
          <w:rFonts w:ascii="Times New Roman" w:hAnsi="Times New Roman"/>
          <w:sz w:val="28"/>
          <w:szCs w:val="28"/>
        </w:rPr>
        <w:t>прихожу к выводу, что виновность должностного лица - директор</w:t>
      </w:r>
      <w:r w:rsidRPr="002B786C" w:rsidR="007A5326">
        <w:rPr>
          <w:rFonts w:ascii="Times New Roman" w:hAnsi="Times New Roman"/>
          <w:sz w:val="28"/>
          <w:szCs w:val="28"/>
        </w:rPr>
        <w:t>а</w:t>
      </w:r>
      <w:r w:rsidRPr="002B786C">
        <w:rPr>
          <w:rFonts w:ascii="Times New Roman" w:hAnsi="Times New Roman"/>
          <w:sz w:val="28"/>
          <w:szCs w:val="28"/>
        </w:rPr>
        <w:t xml:space="preserve"> ООО</w:t>
      </w:r>
      <w:r w:rsidRPr="002B786C">
        <w:rPr>
          <w:rFonts w:ascii="Times New Roman" w:hAnsi="Times New Roman"/>
          <w:sz w:val="28"/>
          <w:szCs w:val="28"/>
        </w:rPr>
        <w:t xml:space="preserve"> «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>» Уреки И.В.</w:t>
      </w:r>
      <w:r w:rsidRPr="002B786C" w:rsidR="007A5326">
        <w:rPr>
          <w:rFonts w:ascii="Times New Roman" w:hAnsi="Times New Roman"/>
          <w:sz w:val="28"/>
          <w:szCs w:val="28"/>
        </w:rPr>
        <w:t>,</w:t>
      </w:r>
      <w:r w:rsidRPr="002B786C">
        <w:rPr>
          <w:rFonts w:ascii="Times New Roman" w:hAnsi="Times New Roman"/>
          <w:sz w:val="28"/>
          <w:szCs w:val="28"/>
        </w:rPr>
        <w:t xml:space="preserve"> в совершении им административного правонарушения, предусмотренного статьей 15.33.2 Кодекса Российской Федерации об административных правонарушениях, доказана и нашла свое подтверждение.</w:t>
      </w:r>
    </w:p>
    <w:p w:rsidR="007A5326" w:rsidRPr="002B786C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>В соответствии с частью 2 статьи 4.1 Кодекса Российской Федерации об административных правонарушениях, при назначении административного наказания суд учитывает характер совершенного административного правонарушения, личность виновной, ее имущественное положение, обстоятельства, смягчающие и отягчающие административную ответственность.</w:t>
      </w:r>
    </w:p>
    <w:p w:rsidR="007A5326" w:rsidRPr="002B786C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>Согласно ч. 3 ст. 2.1 Кодекса Российской Федерации об административных правонарушениях,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</w:t>
      </w:r>
    </w:p>
    <w:p w:rsidR="007A5326" w:rsidRPr="002B786C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 xml:space="preserve">В силу требований ст. 2.4 Кодекса Российской Федерации об административных правонарушениях, административной ответственности подлежит должностное лицо в случае совершения им административного </w:t>
      </w:r>
      <w:r w:rsidRPr="002B786C">
        <w:rPr>
          <w:rFonts w:ascii="Times New Roman" w:hAnsi="Times New Roman"/>
          <w:sz w:val="28"/>
          <w:szCs w:val="28"/>
        </w:rPr>
        <w:t>правонарушения в связи с неисполнением либо ненадлежащим исполнением своих служебных обязанностей.</w:t>
      </w:r>
    </w:p>
    <w:p w:rsidR="007A5326" w:rsidRPr="002B786C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>Обстоятельств, смягчающих административную ответственность и обстоятельств, отягчающих административную ответственность</w:t>
      </w:r>
      <w:r w:rsidRPr="002B786C">
        <w:rPr>
          <w:rFonts w:ascii="Times New Roman" w:hAnsi="Times New Roman"/>
          <w:sz w:val="28"/>
          <w:szCs w:val="28"/>
        </w:rPr>
        <w:t xml:space="preserve"> должностного лица - директор</w:t>
      </w:r>
      <w:r w:rsidRPr="002B786C">
        <w:rPr>
          <w:rFonts w:ascii="Times New Roman" w:hAnsi="Times New Roman"/>
          <w:sz w:val="28"/>
          <w:szCs w:val="28"/>
        </w:rPr>
        <w:t>а ООО</w:t>
      </w:r>
      <w:r w:rsidRPr="002B786C">
        <w:rPr>
          <w:rFonts w:ascii="Times New Roman" w:hAnsi="Times New Roman"/>
          <w:sz w:val="28"/>
          <w:szCs w:val="28"/>
        </w:rPr>
        <w:t xml:space="preserve"> «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» Уреки И.В.  </w:t>
      </w:r>
      <w:r w:rsidRPr="002B786C">
        <w:rPr>
          <w:rFonts w:ascii="Times New Roman" w:hAnsi="Times New Roman"/>
          <w:sz w:val="28"/>
          <w:szCs w:val="28"/>
          <w:lang w:bidi="ru-RU"/>
        </w:rPr>
        <w:t>в ходе рассмотрения дела мировым судьей не установлено.</w:t>
      </w:r>
    </w:p>
    <w:p w:rsidR="002B786C" w:rsidP="002B786C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Из материалов дела усматривается, что директор ООО «</w:t>
      </w:r>
      <w:r w:rsidR="00CC5A47">
        <w:rPr>
          <w:rFonts w:ascii="Times New Roman" w:hAnsi="Times New Roman"/>
          <w:sz w:val="28"/>
          <w:szCs w:val="28"/>
          <w:lang w:bidi="ru-RU"/>
        </w:rPr>
        <w:t>***</w:t>
      </w:r>
      <w:r>
        <w:rPr>
          <w:rFonts w:ascii="Times New Roman" w:hAnsi="Times New Roman"/>
          <w:sz w:val="28"/>
          <w:szCs w:val="28"/>
          <w:lang w:bidi="ru-RU"/>
        </w:rPr>
        <w:t xml:space="preserve">» Уреки И.В.  ранее  </w:t>
      </w:r>
      <w:r>
        <w:rPr>
          <w:rFonts w:ascii="Times New Roman" w:hAnsi="Times New Roman"/>
          <w:color w:val="FF0000"/>
          <w:sz w:val="28"/>
          <w:szCs w:val="28"/>
          <w:lang w:bidi="ru-RU"/>
        </w:rPr>
        <w:t xml:space="preserve">привлекался </w:t>
      </w:r>
      <w:r>
        <w:rPr>
          <w:rFonts w:ascii="Times New Roman" w:hAnsi="Times New Roman"/>
          <w:sz w:val="28"/>
          <w:szCs w:val="28"/>
          <w:lang w:bidi="ru-RU"/>
        </w:rPr>
        <w:t xml:space="preserve">к административной ответственности по ч. 1 ст. 15.33.2 КоАП РФ, в </w:t>
      </w:r>
      <w:r>
        <w:rPr>
          <w:rFonts w:ascii="Times New Roman" w:hAnsi="Times New Roman"/>
          <w:sz w:val="28"/>
          <w:szCs w:val="28"/>
          <w:lang w:bidi="ru-RU"/>
        </w:rPr>
        <w:t>связи</w:t>
      </w:r>
      <w:r>
        <w:rPr>
          <w:rFonts w:ascii="Times New Roman" w:hAnsi="Times New Roman"/>
          <w:sz w:val="28"/>
          <w:szCs w:val="28"/>
          <w:lang w:bidi="ru-RU"/>
        </w:rPr>
        <w:t xml:space="preserve"> с чем оснований для назначения директору ООО «</w:t>
      </w:r>
      <w:r w:rsidR="00CC5A47">
        <w:rPr>
          <w:rFonts w:ascii="Times New Roman" w:hAnsi="Times New Roman"/>
          <w:sz w:val="28"/>
          <w:szCs w:val="28"/>
          <w:lang w:bidi="ru-RU"/>
        </w:rPr>
        <w:t>***</w:t>
      </w:r>
      <w:r>
        <w:rPr>
          <w:rFonts w:ascii="Times New Roman" w:hAnsi="Times New Roman"/>
          <w:sz w:val="28"/>
          <w:szCs w:val="28"/>
          <w:lang w:bidi="ru-RU"/>
        </w:rPr>
        <w:t xml:space="preserve">» Уреки И.В. административного наказания в виде предупреждения в порядке ч.1 ст. 4.1.1 КоАП РФ не имеется. </w:t>
      </w:r>
    </w:p>
    <w:p w:rsidR="007A5326" w:rsidRPr="002B786C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 xml:space="preserve">С учетом характера совершенного </w:t>
      </w:r>
      <w:r w:rsidRPr="002B786C">
        <w:rPr>
          <w:rFonts w:ascii="Times New Roman" w:hAnsi="Times New Roman"/>
          <w:sz w:val="28"/>
          <w:szCs w:val="28"/>
        </w:rPr>
        <w:t>должностным лицом  - директором ООО «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» Уреки И.В. </w:t>
      </w:r>
      <w:r w:rsidRPr="002B786C">
        <w:rPr>
          <w:rFonts w:ascii="Times New Roman" w:hAnsi="Times New Roman"/>
          <w:sz w:val="28"/>
          <w:szCs w:val="28"/>
          <w:lang w:bidi="ru-RU"/>
        </w:rPr>
        <w:t xml:space="preserve">административного правонарушения, данных ее личности, имущественного положения, считаю необходимым </w:t>
      </w:r>
      <w:r w:rsidRPr="002B786C">
        <w:rPr>
          <w:rFonts w:ascii="Times New Roman" w:hAnsi="Times New Roman"/>
          <w:sz w:val="28"/>
          <w:szCs w:val="28"/>
        </w:rPr>
        <w:t xml:space="preserve">назначить </w:t>
      </w:r>
      <w:r w:rsidRPr="002B786C">
        <w:rPr>
          <w:rFonts w:ascii="Times New Roman" w:hAnsi="Times New Roman"/>
          <w:sz w:val="28"/>
          <w:szCs w:val="28"/>
          <w:lang w:bidi="ru-RU"/>
        </w:rPr>
        <w:t>е</w:t>
      </w:r>
      <w:r w:rsidR="002B786C">
        <w:rPr>
          <w:rFonts w:ascii="Times New Roman" w:hAnsi="Times New Roman"/>
          <w:sz w:val="28"/>
          <w:szCs w:val="28"/>
          <w:lang w:bidi="ru-RU"/>
        </w:rPr>
        <w:t>му</w:t>
      </w:r>
      <w:r w:rsidRPr="002B78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B786C">
        <w:rPr>
          <w:rFonts w:ascii="Times New Roman" w:hAnsi="Times New Roman"/>
          <w:sz w:val="28"/>
          <w:szCs w:val="28"/>
        </w:rPr>
        <w:t xml:space="preserve">административное наказание в виде </w:t>
      </w:r>
      <w:r w:rsidRPr="002B786C">
        <w:rPr>
          <w:rFonts w:ascii="Times New Roman" w:hAnsi="Times New Roman"/>
          <w:sz w:val="28"/>
          <w:szCs w:val="28"/>
          <w:lang w:bidi="ru-RU"/>
        </w:rPr>
        <w:t>административного</w:t>
      </w:r>
      <w:r w:rsidRPr="002B786C">
        <w:rPr>
          <w:rFonts w:ascii="Times New Roman" w:hAnsi="Times New Roman"/>
          <w:sz w:val="28"/>
          <w:szCs w:val="28"/>
        </w:rPr>
        <w:t xml:space="preserve"> штрафа в пределах санкции  части 1 статьи 15.33.2 Кодекса Российской Федерации об административных правонарушениях</w:t>
      </w:r>
      <w:r w:rsidRPr="002B786C">
        <w:rPr>
          <w:rFonts w:ascii="Times New Roman" w:hAnsi="Times New Roman"/>
          <w:sz w:val="28"/>
          <w:szCs w:val="28"/>
          <w:lang w:bidi="ru-RU"/>
        </w:rPr>
        <w:t>.</w:t>
      </w:r>
    </w:p>
    <w:p w:rsidR="007A5326" w:rsidRPr="002B786C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 xml:space="preserve">На основании изложенного, руководствуясь статьей 15.33.2, статьей  23.1, главой 29 </w:t>
      </w:r>
      <w:r w:rsidRPr="002B786C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2B786C">
        <w:rPr>
          <w:rFonts w:ascii="Times New Roman" w:hAnsi="Times New Roman"/>
          <w:sz w:val="28"/>
          <w:szCs w:val="28"/>
          <w:lang w:bidi="ru-RU"/>
        </w:rPr>
        <w:t>, мировой судья</w:t>
      </w:r>
    </w:p>
    <w:p w:rsidR="007A5326" w:rsidRPr="002B786C" w:rsidP="007A53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>ПОСТАНОВИЛ:</w:t>
      </w:r>
    </w:p>
    <w:p w:rsidR="007A5326" w:rsidRPr="002B786C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B786C">
        <w:rPr>
          <w:rFonts w:ascii="Times New Roman" w:hAnsi="Times New Roman"/>
          <w:sz w:val="28"/>
          <w:szCs w:val="28"/>
        </w:rPr>
        <w:t>Признать должностное лицо  - директор</w:t>
      </w:r>
      <w:r w:rsidRPr="002B786C">
        <w:rPr>
          <w:rFonts w:ascii="Times New Roman" w:hAnsi="Times New Roman"/>
          <w:sz w:val="28"/>
          <w:szCs w:val="28"/>
        </w:rPr>
        <w:t>а ООО</w:t>
      </w:r>
      <w:r w:rsidRPr="002B786C">
        <w:rPr>
          <w:rFonts w:ascii="Times New Roman" w:hAnsi="Times New Roman"/>
          <w:sz w:val="28"/>
          <w:szCs w:val="28"/>
        </w:rPr>
        <w:t xml:space="preserve"> «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» 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 виновным в совершении административного правонарушения, предусмотренного частью 1 статьей 15.33.2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300 </w:t>
      </w:r>
      <w:r w:rsidRPr="002B786C">
        <w:rPr>
          <w:rFonts w:ascii="Times New Roman" w:hAnsi="Times New Roman"/>
          <w:sz w:val="28"/>
          <w:szCs w:val="28"/>
          <w:lang w:bidi="ru-RU"/>
        </w:rPr>
        <w:t>(триста) рублей.</w:t>
      </w:r>
    </w:p>
    <w:p w:rsidR="007A5326" w:rsidRPr="002B786C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7A5326" w:rsidRPr="002B786C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 xml:space="preserve">Предупредить </w:t>
      </w:r>
      <w:r w:rsidR="000A6AA4">
        <w:rPr>
          <w:rFonts w:ascii="Times New Roman" w:hAnsi="Times New Roman"/>
          <w:sz w:val="28"/>
          <w:szCs w:val="28"/>
        </w:rPr>
        <w:t>***</w:t>
      </w:r>
      <w:r w:rsidRPr="002B786C">
        <w:rPr>
          <w:rFonts w:ascii="Times New Roman" w:hAnsi="Times New Roman"/>
          <w:sz w:val="28"/>
          <w:szCs w:val="28"/>
        </w:rPr>
        <w:t xml:space="preserve"> </w:t>
      </w:r>
      <w:r w:rsidRPr="002B786C">
        <w:rPr>
          <w:rFonts w:ascii="Times New Roman" w:hAnsi="Times New Roman"/>
          <w:sz w:val="28"/>
          <w:szCs w:val="28"/>
          <w:lang w:bidi="ru-RU"/>
        </w:rPr>
        <w:t xml:space="preserve">об административной ответственности по части 1 статьи 20.25 </w:t>
      </w:r>
      <w:r w:rsidRPr="002B786C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2B786C">
        <w:rPr>
          <w:rFonts w:ascii="Times New Roman" w:hAnsi="Times New Roman"/>
          <w:sz w:val="28"/>
          <w:szCs w:val="28"/>
          <w:lang w:bidi="ru-RU"/>
        </w:rPr>
        <w:t xml:space="preserve"> в случае несвоевременной уплаты административного штрафа.</w:t>
      </w:r>
    </w:p>
    <w:p w:rsidR="007A5326" w:rsidRPr="002B786C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  <w:lang w:bidi="ru-RU"/>
        </w:rPr>
        <w:t xml:space="preserve">Платежные реквизиты для уплаты штрафа: получатель платежа: УФК по Республике Крым (ГУ - Отделение Пенсионного фонда РФ по Республике Крым), ИНН/ КПП 7706808265/770601001, счет получателя платежа 03241643000000067500, Отделение Республика Крым Банк России// УФК по Республике Крым г. Симферополь, БИК 013510002, корр. счет 40102810645370000035, КБК 392 1 16 01230 06 0000 140. </w:t>
      </w:r>
    </w:p>
    <w:p w:rsidR="007A5326" w:rsidRPr="007A5326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6C">
        <w:rPr>
          <w:rFonts w:ascii="Times New Roman" w:hAnsi="Times New Roman"/>
          <w:sz w:val="28"/>
          <w:szCs w:val="28"/>
        </w:rPr>
        <w:t xml:space="preserve">Документ, свидетельствующий об уплате административного штрафа, </w:t>
      </w:r>
      <w:r w:rsidRPr="002B786C">
        <w:rPr>
          <w:rFonts w:ascii="Times New Roman" w:hAnsi="Times New Roman"/>
          <w:sz w:val="28"/>
          <w:szCs w:val="28"/>
        </w:rPr>
        <w:t>лицо</w:t>
      </w:r>
      <w:r w:rsidRPr="002B786C">
        <w:rPr>
          <w:rFonts w:ascii="Times New Roman" w:hAnsi="Times New Roman"/>
          <w:sz w:val="28"/>
          <w:szCs w:val="28"/>
        </w:rPr>
        <w:t xml:space="preserve"> привлеченное к административной ответственности должно предъявить в вышеуказанный срок мировому судье. При отсутствии документа, подтверждающего уплату штрафа, по истечении шестидесяти дней второй экземпляр постановления мирового судьи о наложении административного штрафа с отметкой о его неуплате направляется  судебному при</w:t>
      </w:r>
      <w:r w:rsidRPr="007A5326">
        <w:rPr>
          <w:rFonts w:ascii="Times New Roman" w:hAnsi="Times New Roman"/>
          <w:sz w:val="28"/>
          <w:szCs w:val="28"/>
        </w:rPr>
        <w:t xml:space="preserve">ставу-исполнителю для исполнения в принудительном порядке. </w:t>
      </w:r>
    </w:p>
    <w:p w:rsidR="007A5326" w:rsidRPr="007A5326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326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7A5326" w:rsidRPr="007A5326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326" w:rsidRPr="007A5326" w:rsidP="007A5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326">
        <w:rPr>
          <w:rFonts w:ascii="Times New Roman" w:hAnsi="Times New Roman"/>
          <w:sz w:val="28"/>
          <w:szCs w:val="28"/>
        </w:rPr>
        <w:t xml:space="preserve">Мировой судья            </w:t>
      </w:r>
      <w:r w:rsidRPr="007A5326">
        <w:rPr>
          <w:rFonts w:ascii="Times New Roman" w:hAnsi="Times New Roman"/>
          <w:sz w:val="28"/>
          <w:szCs w:val="28"/>
        </w:rPr>
        <w:tab/>
      </w:r>
      <w:r w:rsidRPr="007A5326">
        <w:rPr>
          <w:rFonts w:ascii="Times New Roman" w:hAnsi="Times New Roman"/>
          <w:sz w:val="28"/>
          <w:szCs w:val="28"/>
        </w:rPr>
        <w:tab/>
        <w:t xml:space="preserve">                                               С.Л. </w:t>
      </w:r>
      <w:r w:rsidRPr="007A5326">
        <w:rPr>
          <w:rFonts w:ascii="Times New Roman" w:hAnsi="Times New Roman"/>
          <w:sz w:val="28"/>
          <w:szCs w:val="28"/>
        </w:rPr>
        <w:t>Буйлова</w:t>
      </w:r>
    </w:p>
    <w:p w:rsidR="00DD45EB" w:rsidP="007A5326">
      <w:pPr>
        <w:spacing w:after="0" w:line="240" w:lineRule="auto"/>
        <w:ind w:firstLine="709"/>
        <w:jc w:val="both"/>
      </w:pPr>
    </w:p>
    <w:sectPr w:rsidSect="00E046BE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9D"/>
    <w:rsid w:val="000A6AA4"/>
    <w:rsid w:val="00177E5F"/>
    <w:rsid w:val="002B786C"/>
    <w:rsid w:val="00650C9D"/>
    <w:rsid w:val="007A5326"/>
    <w:rsid w:val="00CC5A47"/>
    <w:rsid w:val="00DD45EB"/>
    <w:rsid w:val="00E046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7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doc/JBT8gaqgg7VQ/002/011/?marker=fdoctlaw" TargetMode="External" /><Relationship Id="rId5" Type="http://schemas.openxmlformats.org/officeDocument/2006/relationships/hyperlink" Target="http://sudact.ru/law/koap/razdel-ii/glava-15/statia-15.33.2/?marker=fdoctlaw" TargetMode="External" /><Relationship Id="rId6" Type="http://schemas.openxmlformats.org/officeDocument/2006/relationships/hyperlink" Target="consultantplus://offline/ref=4D92D7E8406E96AA0F63021D4B667FC0B93D788BB8FBCE9A92412FEABC0057EB3AED1C269455F8D01B84ABE56074B1FA49236102E25E4043zBy8N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