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AA" w:rsidRPr="006C6200" w:rsidRDefault="00305EE6" w:rsidP="006C62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080345" w:rsidRPr="006C6200">
        <w:rPr>
          <w:rFonts w:ascii="Times New Roman" w:hAnsi="Times New Roman" w:cs="Times New Roman"/>
          <w:sz w:val="28"/>
          <w:szCs w:val="28"/>
        </w:rPr>
        <w:t>0</w:t>
      </w:r>
      <w:r w:rsidRPr="006C6200">
        <w:rPr>
          <w:rFonts w:ascii="Times New Roman" w:hAnsi="Times New Roman" w:cs="Times New Roman"/>
          <w:sz w:val="28"/>
          <w:szCs w:val="28"/>
        </w:rPr>
        <w:t>5-</w:t>
      </w:r>
      <w:r w:rsidR="00080345" w:rsidRPr="006C6200">
        <w:rPr>
          <w:rFonts w:ascii="Times New Roman" w:hAnsi="Times New Roman" w:cs="Times New Roman"/>
          <w:sz w:val="28"/>
          <w:szCs w:val="28"/>
        </w:rPr>
        <w:t>0008/81</w:t>
      </w:r>
      <w:r w:rsidRPr="006C6200">
        <w:rPr>
          <w:rFonts w:ascii="Times New Roman" w:hAnsi="Times New Roman" w:cs="Times New Roman"/>
          <w:sz w:val="28"/>
          <w:szCs w:val="28"/>
        </w:rPr>
        <w:t xml:space="preserve">/2017 </w:t>
      </w:r>
    </w:p>
    <w:p w:rsidR="003176AA" w:rsidRPr="006C6200" w:rsidRDefault="003176AA" w:rsidP="006C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6AA" w:rsidRPr="006C6200" w:rsidRDefault="00305EE6" w:rsidP="006C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76AA" w:rsidRPr="006C6200" w:rsidRDefault="00080345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06 февраля 2017 года </w:t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  <w:t>город Симферополь</w:t>
      </w:r>
    </w:p>
    <w:p w:rsidR="00080345" w:rsidRPr="006C6200" w:rsidRDefault="00080345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6551A1" w:rsidRPr="006551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51A1" w:rsidRPr="006551A1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>,</w:t>
      </w:r>
      <w:r w:rsidR="00F367AC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="006551A1">
        <w:rPr>
          <w:rFonts w:ascii="Times New Roman" w:hAnsi="Times New Roman" w:cs="Times New Roman"/>
          <w:sz w:val="28"/>
          <w:szCs w:val="28"/>
        </w:rPr>
        <w:t>&lt;ДАТА</w:t>
      </w:r>
      <w:r w:rsidR="006551A1" w:rsidRPr="006551A1">
        <w:rPr>
          <w:rFonts w:ascii="Times New Roman" w:hAnsi="Times New Roman" w:cs="Times New Roman"/>
          <w:sz w:val="28"/>
          <w:szCs w:val="28"/>
        </w:rPr>
        <w:t>&gt;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F367AC" w:rsidRPr="006C6200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sz w:val="28"/>
          <w:szCs w:val="28"/>
        </w:rPr>
        <w:t>&lt;ОБЕЗЛИЧЕНО&gt;</w:t>
      </w:r>
      <w:r w:rsidR="00F367AC" w:rsidRPr="006C6200">
        <w:rPr>
          <w:rFonts w:ascii="Times New Roman" w:hAnsi="Times New Roman" w:cs="Times New Roman"/>
          <w:sz w:val="28"/>
          <w:szCs w:val="28"/>
        </w:rPr>
        <w:t>, не работающего, зарегистрированного и проживающего по адресу: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sz w:val="28"/>
          <w:szCs w:val="28"/>
        </w:rPr>
        <w:t>&lt;АДРЕС&gt;</w:t>
      </w:r>
      <w:r w:rsidR="00E801E2" w:rsidRPr="006C6200">
        <w:rPr>
          <w:rFonts w:ascii="Times New Roman" w:hAnsi="Times New Roman" w:cs="Times New Roman"/>
          <w:sz w:val="28"/>
          <w:szCs w:val="28"/>
        </w:rPr>
        <w:t>,</w:t>
      </w:r>
      <w:r w:rsidR="00F367AC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6DCC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 </w:t>
      </w:r>
    </w:p>
    <w:p w:rsidR="00D86DCC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</w:t>
      </w:r>
      <w:r w:rsidR="00E801E2" w:rsidRPr="006C6200">
        <w:rPr>
          <w:rFonts w:ascii="Times New Roman" w:hAnsi="Times New Roman" w:cs="Times New Roman"/>
          <w:sz w:val="28"/>
          <w:szCs w:val="28"/>
        </w:rPr>
        <w:t>4.1</w:t>
      </w:r>
      <w:r w:rsidRPr="006C6200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="00E801E2" w:rsidRPr="006C6200">
        <w:rPr>
          <w:rFonts w:ascii="Times New Roman" w:hAnsi="Times New Roman" w:cs="Times New Roman"/>
          <w:sz w:val="28"/>
          <w:szCs w:val="28"/>
        </w:rPr>
        <w:t>5</w:t>
      </w:r>
      <w:r w:rsidRPr="006C6200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</w:t>
      </w:r>
    </w:p>
    <w:p w:rsidR="00D86DCC" w:rsidRPr="006C6200" w:rsidRDefault="003176AA" w:rsidP="006C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у</w:t>
      </w:r>
      <w:r w:rsidR="00305EE6" w:rsidRPr="006C6200">
        <w:rPr>
          <w:rFonts w:ascii="Times New Roman" w:hAnsi="Times New Roman" w:cs="Times New Roman"/>
          <w:sz w:val="28"/>
          <w:szCs w:val="28"/>
        </w:rPr>
        <w:t>становил:</w:t>
      </w:r>
    </w:p>
    <w:p w:rsidR="00D86DCC" w:rsidRPr="006C6200" w:rsidRDefault="006551A1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A1">
        <w:rPr>
          <w:rFonts w:ascii="Times New Roman" w:hAnsi="Times New Roman" w:cs="Times New Roman"/>
          <w:sz w:val="28"/>
          <w:szCs w:val="28"/>
        </w:rPr>
        <w:t>&lt;ДАТА&gt;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05EE6" w:rsidRPr="006C6200">
        <w:rPr>
          <w:rFonts w:ascii="Times New Roman" w:hAnsi="Times New Roman" w:cs="Times New Roman"/>
          <w:sz w:val="28"/>
          <w:szCs w:val="28"/>
        </w:rPr>
        <w:t>в 1</w:t>
      </w:r>
      <w:r w:rsidR="00E801E2" w:rsidRPr="006C6200">
        <w:rPr>
          <w:rFonts w:ascii="Times New Roman" w:hAnsi="Times New Roman" w:cs="Times New Roman"/>
          <w:sz w:val="28"/>
          <w:szCs w:val="28"/>
        </w:rPr>
        <w:t>0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801E2" w:rsidRPr="006C6200">
        <w:rPr>
          <w:rFonts w:ascii="Times New Roman" w:hAnsi="Times New Roman" w:cs="Times New Roman"/>
          <w:sz w:val="28"/>
          <w:szCs w:val="28"/>
        </w:rPr>
        <w:t>3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Pr="006551A1">
        <w:rPr>
          <w:rFonts w:ascii="Times New Roman" w:hAnsi="Times New Roman" w:cs="Times New Roman"/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Pr="006551A1">
        <w:rPr>
          <w:rFonts w:ascii="Times New Roman" w:hAnsi="Times New Roman" w:cs="Times New Roman"/>
          <w:sz w:val="28"/>
          <w:szCs w:val="28"/>
        </w:rPr>
        <w:t>№&lt;НОМЕР&gt;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E6" w:rsidRPr="006C6200">
        <w:rPr>
          <w:rFonts w:ascii="Times New Roman" w:hAnsi="Times New Roman" w:cs="Times New Roman"/>
          <w:sz w:val="28"/>
          <w:szCs w:val="28"/>
        </w:rPr>
        <w:t>без соответствующего разрешения опознавательный фонарь легкового такси.</w:t>
      </w:r>
    </w:p>
    <w:p w:rsidR="00D86DCC" w:rsidRPr="006C6200" w:rsidRDefault="006551A1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A1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05EE6" w:rsidRPr="006C6200">
        <w:rPr>
          <w:rFonts w:ascii="Times New Roman" w:hAnsi="Times New Roman" w:cs="Times New Roman"/>
          <w:sz w:val="28"/>
          <w:szCs w:val="28"/>
        </w:rPr>
        <w:t>по данному факту инспектором ДПС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 группы ДПС ОГ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ИБДД ОМВД 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России по Симферопольскому району </w:t>
      </w:r>
      <w:r w:rsidRPr="006551A1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551A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был составлен протокол об административном правонарушении, предусмотренном ч. </w:t>
      </w:r>
      <w:r w:rsidR="00E801E2" w:rsidRPr="006C6200">
        <w:rPr>
          <w:rFonts w:ascii="Times New Roman" w:hAnsi="Times New Roman" w:cs="Times New Roman"/>
          <w:sz w:val="28"/>
          <w:szCs w:val="28"/>
        </w:rPr>
        <w:t>4.1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ст. 12.</w:t>
      </w:r>
      <w:r w:rsidR="00E801E2" w:rsidRPr="006C6200">
        <w:rPr>
          <w:rFonts w:ascii="Times New Roman" w:hAnsi="Times New Roman" w:cs="Times New Roman"/>
          <w:sz w:val="28"/>
          <w:szCs w:val="28"/>
        </w:rPr>
        <w:t>5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444C4" w:rsidRPr="0095144A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При рассмотрении дела лицу, в отношении которого возбуждено дело об административном правонарушении </w:t>
      </w:r>
      <w:r w:rsidR="00E801E2" w:rsidRPr="006C6200">
        <w:rPr>
          <w:rFonts w:ascii="Times New Roman" w:hAnsi="Times New Roman" w:cs="Times New Roman"/>
          <w:sz w:val="28"/>
          <w:szCs w:val="28"/>
        </w:rPr>
        <w:t>–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6551A1" w:rsidRPr="006551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51A1" w:rsidRPr="006551A1">
        <w:rPr>
          <w:rFonts w:ascii="Times New Roman" w:hAnsi="Times New Roman" w:cs="Times New Roman"/>
          <w:sz w:val="28"/>
          <w:szCs w:val="28"/>
        </w:rPr>
        <w:t>&gt;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были разъяснены права и обязанности, предусмотренные ст. 25.1. КоАП РФ, ст. 51 Конституции РФ. </w:t>
      </w:r>
    </w:p>
    <w:p w:rsidR="00D86DCC" w:rsidRPr="002B7082" w:rsidRDefault="006551A1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A1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Pr="006551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551A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1E2" w:rsidRPr="002B7082">
        <w:rPr>
          <w:rFonts w:ascii="Times New Roman" w:hAnsi="Times New Roman" w:cs="Times New Roman"/>
          <w:sz w:val="28"/>
          <w:szCs w:val="28"/>
        </w:rPr>
        <w:t>пояснил, что управлял автомобилем, который взял временно у друга, документов на занятие деятельностью такси не имеет</w:t>
      </w:r>
      <w:r w:rsidR="0095144A">
        <w:rPr>
          <w:rFonts w:ascii="Times New Roman" w:hAnsi="Times New Roman" w:cs="Times New Roman"/>
          <w:sz w:val="28"/>
          <w:szCs w:val="28"/>
        </w:rPr>
        <w:t xml:space="preserve"> ни он, ни собственник автомобиля</w:t>
      </w:r>
      <w:r w:rsidR="00E801E2" w:rsidRPr="002B7082">
        <w:rPr>
          <w:rFonts w:ascii="Times New Roman" w:hAnsi="Times New Roman" w:cs="Times New Roman"/>
          <w:sz w:val="28"/>
          <w:szCs w:val="28"/>
        </w:rPr>
        <w:t>,</w:t>
      </w:r>
      <w:r w:rsidR="00072F41">
        <w:rPr>
          <w:rFonts w:ascii="Times New Roman" w:hAnsi="Times New Roman" w:cs="Times New Roman"/>
          <w:sz w:val="28"/>
          <w:szCs w:val="28"/>
        </w:rPr>
        <w:t xml:space="preserve"> принадлежность фонаря не отрицает, </w:t>
      </w:r>
      <w:r w:rsidR="00E801E2" w:rsidRPr="002B7082">
        <w:rPr>
          <w:rFonts w:ascii="Times New Roman" w:hAnsi="Times New Roman" w:cs="Times New Roman"/>
          <w:sz w:val="28"/>
          <w:szCs w:val="28"/>
        </w:rPr>
        <w:t xml:space="preserve">с </w:t>
      </w:r>
      <w:r w:rsidR="00305EE6" w:rsidRPr="002B708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согласен,</w:t>
      </w:r>
      <w:r w:rsidR="00E801E2" w:rsidRPr="002B7082">
        <w:rPr>
          <w:rFonts w:ascii="Times New Roman" w:hAnsi="Times New Roman" w:cs="Times New Roman"/>
          <w:sz w:val="28"/>
          <w:szCs w:val="28"/>
        </w:rPr>
        <w:t xml:space="preserve"> претензий к сотрудникам полиции не имеет</w:t>
      </w:r>
      <w:r w:rsidR="00305EE6" w:rsidRPr="002B70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DCC" w:rsidRPr="006C6200" w:rsidRDefault="00305EE6" w:rsidP="002B7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Выслушав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6551A1" w:rsidRPr="006551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51A1" w:rsidRPr="006551A1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мировой судья приходит к следующему. </w:t>
      </w:r>
    </w:p>
    <w:p w:rsidR="00D86DCC" w:rsidRPr="006C6200" w:rsidRDefault="00305EE6" w:rsidP="002B7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Обстоятельства правонарушения подтверждаются письменными доказательствами:</w:t>
      </w:r>
    </w:p>
    <w:p w:rsidR="00E801E2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 - протоколом об административном правонарушении </w:t>
      </w:r>
      <w:r w:rsidR="006551A1" w:rsidRPr="006551A1">
        <w:rPr>
          <w:rFonts w:ascii="Times New Roman" w:hAnsi="Times New Roman" w:cs="Times New Roman"/>
          <w:sz w:val="28"/>
          <w:szCs w:val="28"/>
        </w:rPr>
        <w:t xml:space="preserve">№&lt;НОМЕР&gt; </w:t>
      </w:r>
      <w:r w:rsidRPr="006C6200">
        <w:rPr>
          <w:rFonts w:ascii="Times New Roman" w:hAnsi="Times New Roman" w:cs="Times New Roman"/>
          <w:sz w:val="28"/>
          <w:szCs w:val="28"/>
        </w:rPr>
        <w:t xml:space="preserve">от </w:t>
      </w:r>
      <w:r w:rsidR="006551A1" w:rsidRPr="006551A1">
        <w:rPr>
          <w:rFonts w:ascii="Times New Roman" w:hAnsi="Times New Roman" w:cs="Times New Roman"/>
          <w:sz w:val="28"/>
          <w:szCs w:val="28"/>
        </w:rPr>
        <w:t>&lt;ДАТА&gt;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E801E2" w:rsidRPr="006C6200">
        <w:rPr>
          <w:rFonts w:ascii="Times New Roman" w:hAnsi="Times New Roman" w:cs="Times New Roman"/>
          <w:sz w:val="28"/>
          <w:szCs w:val="28"/>
        </w:rPr>
        <w:t>года</w:t>
      </w:r>
      <w:r w:rsidRPr="006C6200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6551A1" w:rsidRPr="006551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51A1" w:rsidRPr="006551A1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>, в котором изложены обстоятельства совершения административного правонарушения;</w:t>
      </w:r>
    </w:p>
    <w:p w:rsidR="00C37ED6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 - протоколом об изъятии вещей и документов </w:t>
      </w:r>
      <w:r w:rsidR="006551A1" w:rsidRPr="006551A1">
        <w:rPr>
          <w:rFonts w:ascii="Times New Roman" w:hAnsi="Times New Roman" w:cs="Times New Roman"/>
          <w:sz w:val="28"/>
          <w:szCs w:val="28"/>
        </w:rPr>
        <w:t>№&lt;НОМЕР&gt; от &lt;ДАТА&gt;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E801E2" w:rsidRPr="006C6200">
        <w:rPr>
          <w:rFonts w:ascii="Times New Roman" w:hAnsi="Times New Roman" w:cs="Times New Roman"/>
          <w:sz w:val="28"/>
          <w:szCs w:val="28"/>
        </w:rPr>
        <w:t>года</w:t>
      </w:r>
      <w:r w:rsidRPr="006C6200">
        <w:rPr>
          <w:rFonts w:ascii="Times New Roman" w:hAnsi="Times New Roman" w:cs="Times New Roman"/>
          <w:sz w:val="28"/>
          <w:szCs w:val="28"/>
        </w:rPr>
        <w:t>, согласно которому у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6551A1" w:rsidRPr="006551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51A1" w:rsidRPr="006551A1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 xml:space="preserve">, управлявшего транспортным средством 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ДЭУ </w:t>
      </w:r>
      <w:r w:rsidRPr="006C6200">
        <w:rPr>
          <w:rFonts w:ascii="Times New Roman" w:hAnsi="Times New Roman" w:cs="Times New Roman"/>
          <w:sz w:val="28"/>
          <w:szCs w:val="28"/>
        </w:rPr>
        <w:t>с государственным регистрационным знаком</w:t>
      </w:r>
      <w:r w:rsidR="006551A1">
        <w:rPr>
          <w:rFonts w:ascii="Times New Roman" w:hAnsi="Times New Roman" w:cs="Times New Roman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sz w:val="28"/>
          <w:szCs w:val="28"/>
        </w:rPr>
        <w:t>№&lt;НОМЕР&gt;</w:t>
      </w:r>
      <w:r w:rsidRPr="006C6200">
        <w:rPr>
          <w:rFonts w:ascii="Times New Roman" w:hAnsi="Times New Roman" w:cs="Times New Roman"/>
          <w:sz w:val="28"/>
          <w:szCs w:val="28"/>
        </w:rPr>
        <w:t xml:space="preserve">, был изъят фонарь легкового такси в присутствии понятых; </w:t>
      </w:r>
    </w:p>
    <w:p w:rsidR="00C37ED6" w:rsidRPr="006C6200" w:rsidRDefault="00C37ED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884C43" w:rsidRPr="00884C43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884C43" w:rsidRPr="00884C4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4C43" w:rsidRPr="00884C43">
        <w:rPr>
          <w:rFonts w:ascii="Times New Roman" w:hAnsi="Times New Roman" w:cs="Times New Roman"/>
          <w:sz w:val="28"/>
          <w:szCs w:val="28"/>
        </w:rPr>
        <w:t>&gt;</w:t>
      </w:r>
      <w:r w:rsidR="00884C43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от </w:t>
      </w:r>
      <w:r w:rsidR="00884C43" w:rsidRPr="00884C43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="00884C43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года, где он пояснил, что управлял транспортным средством, с установленным на нем фонарем легкового такси, без соответствующего разрешения; </w:t>
      </w:r>
    </w:p>
    <w:p w:rsidR="00C37ED6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lastRenderedPageBreak/>
        <w:t xml:space="preserve">- снимком с видеофиксатора, на котором изображено транспортное средство </w:t>
      </w:r>
      <w:r w:rsidR="00C37ED6" w:rsidRPr="006C6200">
        <w:rPr>
          <w:rFonts w:ascii="Times New Roman" w:hAnsi="Times New Roman" w:cs="Times New Roman"/>
          <w:sz w:val="28"/>
          <w:szCs w:val="28"/>
        </w:rPr>
        <w:t>ДЭУ</w:t>
      </w:r>
      <w:r w:rsidR="001444C4">
        <w:rPr>
          <w:rFonts w:ascii="Times New Roman" w:hAnsi="Times New Roman" w:cs="Times New Roman"/>
          <w:sz w:val="28"/>
          <w:szCs w:val="28"/>
        </w:rPr>
        <w:t xml:space="preserve"> с </w:t>
      </w:r>
      <w:r w:rsidRPr="006C6200">
        <w:rPr>
          <w:rFonts w:ascii="Times New Roman" w:hAnsi="Times New Roman" w:cs="Times New Roman"/>
          <w:sz w:val="28"/>
          <w:szCs w:val="28"/>
        </w:rPr>
        <w:t>незаконно установленным опознавательным фонарем легкового такси.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Права и обязанности водителя регламентируются Правилами Дорожного движения, утвержденными Постановлением Правительства РФ от 23.10.1993 года № 1090, а также «Основными положениями по допуску транспортных средств к эксплуатации и обязанности должностных лиц по обеспечению безопасности и дорожного движения», где также имеется Приложение «Перечень неисправностей и условий, при которых запрещается эксплуатация транспортных средств».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00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6C6200">
        <w:rPr>
          <w:rFonts w:ascii="Times New Roman" w:hAnsi="Times New Roman" w:cs="Times New Roman"/>
          <w:sz w:val="28"/>
          <w:szCs w:val="28"/>
        </w:rPr>
        <w:t xml:space="preserve"> 4 статьи 22 Федерального закона от 10.12.1995 г. N 196-ФЗ "О безопасности дорожного движения" предусмотрено, что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 Постановлением Совета Министров - Правительства Российской Федерации от 23.10.1993 г. N 1090 утверждены Правила дорожного движения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>(далее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>-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ПДД),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 (пункт 1.1 ПДД).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В соответствии с пунктами 1.2, 1.3 ПДД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00">
        <w:rPr>
          <w:rFonts w:ascii="Times New Roman" w:hAnsi="Times New Roman" w:cs="Times New Roman"/>
          <w:sz w:val="28"/>
          <w:szCs w:val="28"/>
        </w:rPr>
        <w:t xml:space="preserve">В соответствии с п. 11 "Основных положений по допуску транспортных средств к эксплуатации и обязанности должностных лиц по обеспечению безопасности дорожного движения" запрещается эксплуатация транспортных средств, имеющих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 </w:t>
      </w:r>
      <w:proofErr w:type="gramEnd"/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В соответствии с ч. </w:t>
      </w:r>
      <w:r w:rsidR="00C37ED6" w:rsidRPr="006C6200">
        <w:rPr>
          <w:rFonts w:ascii="Times New Roman" w:hAnsi="Times New Roman" w:cs="Times New Roman"/>
          <w:sz w:val="28"/>
          <w:szCs w:val="28"/>
        </w:rPr>
        <w:t>4.1</w:t>
      </w:r>
      <w:r w:rsidRPr="006C6200">
        <w:rPr>
          <w:rFonts w:ascii="Times New Roman" w:hAnsi="Times New Roman" w:cs="Times New Roman"/>
          <w:sz w:val="28"/>
          <w:szCs w:val="28"/>
        </w:rPr>
        <w:t xml:space="preserve"> ст. 12.</w:t>
      </w:r>
      <w:r w:rsidR="00C37ED6" w:rsidRPr="006C6200">
        <w:rPr>
          <w:rFonts w:ascii="Times New Roman" w:hAnsi="Times New Roman" w:cs="Times New Roman"/>
          <w:sz w:val="28"/>
          <w:szCs w:val="28"/>
        </w:rPr>
        <w:t>5</w:t>
      </w:r>
      <w:r w:rsidRPr="006C6200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средством, на котором незаконно установлен </w:t>
      </w:r>
      <w:r w:rsidRPr="006C6200">
        <w:rPr>
          <w:rFonts w:ascii="Times New Roman" w:hAnsi="Times New Roman" w:cs="Times New Roman"/>
          <w:sz w:val="28"/>
          <w:szCs w:val="28"/>
        </w:rPr>
        <w:t>опознавательн</w:t>
      </w:r>
      <w:r w:rsidR="00C37ED6" w:rsidRPr="006C6200">
        <w:rPr>
          <w:rFonts w:ascii="Times New Roman" w:hAnsi="Times New Roman" w:cs="Times New Roman"/>
          <w:sz w:val="28"/>
          <w:szCs w:val="28"/>
        </w:rPr>
        <w:t>ый</w:t>
      </w:r>
      <w:r w:rsidRPr="006C6200">
        <w:rPr>
          <w:rFonts w:ascii="Times New Roman" w:hAnsi="Times New Roman" w:cs="Times New Roman"/>
          <w:sz w:val="28"/>
          <w:szCs w:val="28"/>
        </w:rPr>
        <w:t xml:space="preserve"> фонар</w:t>
      </w:r>
      <w:r w:rsidR="00C37ED6" w:rsidRPr="006C6200">
        <w:rPr>
          <w:rFonts w:ascii="Times New Roman" w:hAnsi="Times New Roman" w:cs="Times New Roman"/>
          <w:sz w:val="28"/>
          <w:szCs w:val="28"/>
        </w:rPr>
        <w:t>ь</w:t>
      </w:r>
      <w:r w:rsidRPr="006C6200">
        <w:rPr>
          <w:rFonts w:ascii="Times New Roman" w:hAnsi="Times New Roman" w:cs="Times New Roman"/>
          <w:sz w:val="28"/>
          <w:szCs w:val="28"/>
        </w:rPr>
        <w:t xml:space="preserve"> легкового такси или опознавательн</w:t>
      </w:r>
      <w:r w:rsidR="00C37ED6" w:rsidRPr="006C6200">
        <w:rPr>
          <w:rFonts w:ascii="Times New Roman" w:hAnsi="Times New Roman" w:cs="Times New Roman"/>
          <w:sz w:val="28"/>
          <w:szCs w:val="28"/>
        </w:rPr>
        <w:t>ый</w:t>
      </w:r>
      <w:r w:rsidRPr="006C6200">
        <w:rPr>
          <w:rFonts w:ascii="Times New Roman" w:hAnsi="Times New Roman" w:cs="Times New Roman"/>
          <w:sz w:val="28"/>
          <w:szCs w:val="28"/>
        </w:rPr>
        <w:t xml:space="preserve"> знак "Инвалид".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Исследованные судом доказательства получили оценку в совокупности с другими материалами дела об административном правонарушении и в соответствии с требованиями статей 26.2 ч.3, 26.11 Кодекса РФ об административных правонарушениях.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считает, что в действиях </w:t>
      </w:r>
      <w:r w:rsidR="00884C43" w:rsidRPr="00884C43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Pr="006C6200">
        <w:rPr>
          <w:rFonts w:ascii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частью </w:t>
      </w:r>
      <w:r w:rsidR="00C37ED6" w:rsidRPr="006C6200">
        <w:rPr>
          <w:rFonts w:ascii="Times New Roman" w:hAnsi="Times New Roman" w:cs="Times New Roman"/>
          <w:sz w:val="28"/>
          <w:szCs w:val="28"/>
        </w:rPr>
        <w:t>4.1 статьи 12.5</w:t>
      </w:r>
      <w:r w:rsidRPr="006C6200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 то есть </w:t>
      </w:r>
      <w:r w:rsidR="00C37ED6" w:rsidRPr="006C6200">
        <w:rPr>
          <w:rFonts w:ascii="Times New Roman" w:hAnsi="Times New Roman" w:cs="Times New Roman"/>
          <w:sz w:val="28"/>
          <w:szCs w:val="28"/>
        </w:rPr>
        <w:t>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lastRenderedPageBreak/>
        <w:t xml:space="preserve">Все протоколы оформлены с соблюдением требований, предъявляемым КоАП РФ. На момент оформления административного материала возражений по существу предъявленного правонарушения </w:t>
      </w:r>
      <w:proofErr w:type="gramStart"/>
      <w:r w:rsidRPr="006C62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="00884C43" w:rsidRPr="00884C43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Pr="006C6200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Исследованные</w:t>
      </w:r>
      <w:r w:rsidR="00080345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судом доказательства получили оценку в совокупности с другими материалами дела об административном правонарушении и в соответствии с требованиями 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>стат</w:t>
      </w:r>
      <w:r w:rsidR="00C37ED6" w:rsidRPr="006C6200">
        <w:rPr>
          <w:rFonts w:ascii="Times New Roman" w:hAnsi="Times New Roman" w:cs="Times New Roman"/>
          <w:sz w:val="28"/>
          <w:szCs w:val="28"/>
        </w:rPr>
        <w:t>ей</w:t>
      </w:r>
      <w:r w:rsidRPr="006C6200">
        <w:rPr>
          <w:rFonts w:ascii="Times New Roman" w:hAnsi="Times New Roman" w:cs="Times New Roman"/>
          <w:sz w:val="28"/>
          <w:szCs w:val="28"/>
        </w:rPr>
        <w:t xml:space="preserve"> 26.2, 26.11 Кодекса РФ об административных правонарушениях. Суд признает их достоверными, поскольку они согласуются между собой и дополняют друг друга. Оснований для прекращения производства по делу нет. Также не имеется оснований для переквалификации действий </w:t>
      </w:r>
      <w:r w:rsidR="00884C43" w:rsidRPr="00884C43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Pr="006C6200">
        <w:rPr>
          <w:rFonts w:ascii="Times New Roman" w:hAnsi="Times New Roman" w:cs="Times New Roman"/>
          <w:sz w:val="28"/>
          <w:szCs w:val="28"/>
        </w:rPr>
        <w:t xml:space="preserve">на другие статьи КоАП РФ.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При назначении наказания суд учитывает характер совершенного им правонарушения, личность виновного, общественную опасность содеянного, отсутствие обстоятельств, смягчающих и отягчающих административную ответственность. </w:t>
      </w:r>
    </w:p>
    <w:p w:rsidR="00080345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С учетом вышеизложенного суд считает необходимым назначить </w:t>
      </w:r>
      <w:r w:rsidR="00884C43" w:rsidRPr="00884C43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Pr="006C6200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с конфискацией опознавательного фонаря легкового такси.</w:t>
      </w:r>
    </w:p>
    <w:p w:rsidR="00C37ED6" w:rsidRPr="006C6200" w:rsidRDefault="00C37ED6" w:rsidP="006C62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4.1., ч.4.1 ст. 12.5 КоАП, мировой судья</w:t>
      </w:r>
      <w:r w:rsidR="00A24B21">
        <w:rPr>
          <w:rFonts w:ascii="Times New Roman" w:hAnsi="Times New Roman" w:cs="Times New Roman"/>
          <w:sz w:val="28"/>
          <w:szCs w:val="28"/>
        </w:rPr>
        <w:t>,</w:t>
      </w:r>
    </w:p>
    <w:p w:rsidR="00C37ED6" w:rsidRPr="006C6200" w:rsidRDefault="00C37ED6" w:rsidP="006C62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6200" w:rsidRPr="006C6200" w:rsidRDefault="006C6200" w:rsidP="006C6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 П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884C43" w:rsidRPr="00884C43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884C43" w:rsidRPr="00884C4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4C43" w:rsidRPr="00884C43">
        <w:rPr>
          <w:rFonts w:ascii="Times New Roman" w:hAnsi="Times New Roman" w:cs="Times New Roman"/>
          <w:sz w:val="28"/>
          <w:szCs w:val="28"/>
        </w:rPr>
        <w:t>&gt;</w:t>
      </w:r>
      <w:r w:rsidR="00884C43">
        <w:rPr>
          <w:rFonts w:ascii="Times New Roman" w:hAnsi="Times New Roman" w:cs="Times New Roman"/>
          <w:sz w:val="28"/>
          <w:szCs w:val="28"/>
        </w:rPr>
        <w:t xml:space="preserve"> 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Pr="006C6200">
        <w:rPr>
          <w:rFonts w:ascii="Times New Roman" w:hAnsi="Times New Roman" w:cs="Times New Roman"/>
          <w:sz w:val="28"/>
          <w:szCs w:val="28"/>
        </w:rPr>
        <w:t>4.1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Pr="006C6200">
        <w:rPr>
          <w:rFonts w:ascii="Times New Roman" w:hAnsi="Times New Roman" w:cs="Times New Roman"/>
          <w:sz w:val="28"/>
          <w:szCs w:val="28"/>
        </w:rPr>
        <w:t>5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 с конфискацией опознавательного фонаря легкового такси. </w:t>
      </w:r>
    </w:p>
    <w:p w:rsidR="006C6200" w:rsidRPr="00A24B21" w:rsidRDefault="006C6200" w:rsidP="00A24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00">
        <w:rPr>
          <w:rFonts w:ascii="Times New Roman" w:eastAsia="Calibri" w:hAnsi="Times New Roman" w:cs="Times New Roman"/>
          <w:sz w:val="28"/>
          <w:szCs w:val="28"/>
          <w:lang w:eastAsia="en-US"/>
        </w:rPr>
        <w:t>Платежные реквизиты для уплаты штрафа:</w:t>
      </w:r>
      <w:r w:rsidR="00884C43" w:rsidRPr="00884C43">
        <w:t xml:space="preserve"> </w:t>
      </w:r>
      <w:r w:rsidR="00884C43" w:rsidRPr="00884C43">
        <w:rPr>
          <w:rFonts w:ascii="Times New Roman" w:eastAsia="Calibri" w:hAnsi="Times New Roman" w:cs="Times New Roman"/>
          <w:sz w:val="28"/>
          <w:szCs w:val="28"/>
          <w:lang w:eastAsia="en-US"/>
        </w:rPr>
        <w:t>&lt;ОБЕЗЛИЧЕНО&gt;</w:t>
      </w:r>
      <w:r w:rsidR="00A24B21" w:rsidRPr="00A24B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4B21" w:rsidRPr="00A24B21" w:rsidRDefault="00A24B21" w:rsidP="00A24B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21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6200" w:rsidRPr="006C6200" w:rsidRDefault="00305EE6" w:rsidP="00A24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21">
        <w:rPr>
          <w:rFonts w:ascii="Times New Roman" w:hAnsi="Times New Roman" w:cs="Times New Roman"/>
          <w:sz w:val="28"/>
          <w:szCs w:val="28"/>
        </w:rPr>
        <w:t>В соответствии</w:t>
      </w:r>
      <w:r w:rsidRPr="006C6200">
        <w:rPr>
          <w:rFonts w:ascii="Times New Roman" w:hAnsi="Times New Roman" w:cs="Times New Roman"/>
          <w:sz w:val="28"/>
          <w:szCs w:val="28"/>
        </w:rPr>
        <w:t xml:space="preserve"> с частью 1 статьи 32.2 КоАП РФ штраф должен быть уплачен не позднее 60 дней со дня вступления постановления о наложении штрафа в законную силу. </w:t>
      </w:r>
      <w:proofErr w:type="gramStart"/>
      <w:r w:rsidRPr="006C6200">
        <w:rPr>
          <w:rFonts w:ascii="Times New Roman" w:hAnsi="Times New Roman" w:cs="Times New Roman"/>
          <w:sz w:val="28"/>
          <w:szCs w:val="28"/>
        </w:rPr>
        <w:t xml:space="preserve">Согласно ч.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</w:t>
      </w:r>
      <w:r w:rsidR="006C6200" w:rsidRPr="006C6200">
        <w:rPr>
          <w:rFonts w:ascii="Times New Roman" w:hAnsi="Times New Roman" w:cs="Times New Roman"/>
          <w:sz w:val="28"/>
          <w:szCs w:val="28"/>
        </w:rPr>
        <w:t>4.1</w:t>
      </w:r>
      <w:r w:rsidRPr="006C6200">
        <w:rPr>
          <w:rFonts w:ascii="Times New Roman" w:hAnsi="Times New Roman" w:cs="Times New Roman"/>
          <w:sz w:val="28"/>
          <w:szCs w:val="28"/>
        </w:rPr>
        <w:t xml:space="preserve"> ст. 12.</w:t>
      </w:r>
      <w:r w:rsidR="006C6200" w:rsidRPr="006C6200">
        <w:rPr>
          <w:rFonts w:ascii="Times New Roman" w:hAnsi="Times New Roman" w:cs="Times New Roman"/>
          <w:sz w:val="28"/>
          <w:szCs w:val="28"/>
        </w:rPr>
        <w:t>5</w:t>
      </w:r>
      <w:r w:rsidRPr="006C6200">
        <w:rPr>
          <w:rFonts w:ascii="Times New Roman" w:hAnsi="Times New Roman" w:cs="Times New Roman"/>
          <w:sz w:val="28"/>
          <w:szCs w:val="28"/>
        </w:rPr>
        <w:t xml:space="preserve">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proofErr w:type="gramEnd"/>
    </w:p>
    <w:p w:rsidR="006C6200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C6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6200">
        <w:rPr>
          <w:rFonts w:ascii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6C6200" w:rsidRPr="006C6200" w:rsidRDefault="006C6200" w:rsidP="006C620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00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свидетельствующий об уплате административного штрафа, </w:t>
      </w:r>
      <w:proofErr w:type="gramStart"/>
      <w:r w:rsidRPr="006C6200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6C6200">
        <w:rPr>
          <w:rFonts w:ascii="Times New Roman" w:hAnsi="Times New Roman" w:cs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6C6200" w:rsidRPr="006C6200" w:rsidRDefault="006C6200" w:rsidP="006C6200">
      <w:pPr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0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6C6200" w:rsidRDefault="006C6200" w:rsidP="006C6200">
      <w:pPr>
        <w:pStyle w:val="a7"/>
        <w:tabs>
          <w:tab w:val="left" w:pos="0"/>
        </w:tabs>
        <w:spacing w:line="240" w:lineRule="auto"/>
        <w:ind w:left="0" w:right="-1"/>
        <w:rPr>
          <w:sz w:val="28"/>
          <w:szCs w:val="28"/>
        </w:rPr>
      </w:pPr>
      <w:r w:rsidRPr="006C6200">
        <w:rPr>
          <w:sz w:val="28"/>
          <w:szCs w:val="28"/>
        </w:rPr>
        <w:t xml:space="preserve">      </w:t>
      </w:r>
    </w:p>
    <w:p w:rsidR="00A24B21" w:rsidRPr="006C6200" w:rsidRDefault="00A24B21" w:rsidP="006C6200">
      <w:pPr>
        <w:pStyle w:val="a7"/>
        <w:tabs>
          <w:tab w:val="left" w:pos="0"/>
        </w:tabs>
        <w:spacing w:line="240" w:lineRule="auto"/>
        <w:ind w:left="0" w:right="-1"/>
        <w:rPr>
          <w:sz w:val="28"/>
          <w:szCs w:val="28"/>
        </w:rPr>
      </w:pPr>
    </w:p>
    <w:p w:rsidR="00D86DCC" w:rsidRDefault="006C6200" w:rsidP="006C6200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Мировой судья:</w:t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  <w:t xml:space="preserve">Г.В.Жаворонкова </w:t>
      </w:r>
    </w:p>
    <w:p w:rsidR="0000171A" w:rsidRDefault="0000171A" w:rsidP="006C6200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71A" w:rsidRDefault="0000171A" w:rsidP="0000171A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71A" w:rsidSect="00261940">
      <w:pgSz w:w="11906" w:h="16838"/>
      <w:pgMar w:top="992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81" w:rsidRDefault="00426481">
      <w:pPr>
        <w:spacing w:after="0" w:line="240" w:lineRule="auto"/>
      </w:pPr>
      <w:r>
        <w:separator/>
      </w:r>
    </w:p>
  </w:endnote>
  <w:endnote w:type="continuationSeparator" w:id="0">
    <w:p w:rsidR="00426481" w:rsidRDefault="0042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81" w:rsidRDefault="00426481">
      <w:pPr>
        <w:spacing w:after="0" w:line="240" w:lineRule="auto"/>
      </w:pPr>
      <w:r>
        <w:separator/>
      </w:r>
    </w:p>
  </w:footnote>
  <w:footnote w:type="continuationSeparator" w:id="0">
    <w:p w:rsidR="00426481" w:rsidRDefault="0042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CC"/>
    <w:rsid w:val="0000171A"/>
    <w:rsid w:val="00072F41"/>
    <w:rsid w:val="00080345"/>
    <w:rsid w:val="00102488"/>
    <w:rsid w:val="001444C4"/>
    <w:rsid w:val="00261940"/>
    <w:rsid w:val="002B7082"/>
    <w:rsid w:val="00305EE6"/>
    <w:rsid w:val="003176AA"/>
    <w:rsid w:val="00425796"/>
    <w:rsid w:val="00426481"/>
    <w:rsid w:val="004501BF"/>
    <w:rsid w:val="005209E0"/>
    <w:rsid w:val="006551A1"/>
    <w:rsid w:val="006908E2"/>
    <w:rsid w:val="006C6200"/>
    <w:rsid w:val="00884C43"/>
    <w:rsid w:val="008E3166"/>
    <w:rsid w:val="00934465"/>
    <w:rsid w:val="0095144A"/>
    <w:rsid w:val="00A214BD"/>
    <w:rsid w:val="00A24B21"/>
    <w:rsid w:val="00C37ED6"/>
    <w:rsid w:val="00CD5B52"/>
    <w:rsid w:val="00D86DCC"/>
    <w:rsid w:val="00E801E2"/>
    <w:rsid w:val="00F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6AA"/>
  </w:style>
  <w:style w:type="paragraph" w:styleId="a5">
    <w:name w:val="footer"/>
    <w:basedOn w:val="a"/>
    <w:link w:val="a6"/>
    <w:uiPriority w:val="99"/>
    <w:semiHidden/>
    <w:unhideWhenUsed/>
    <w:rsid w:val="00317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6AA"/>
  </w:style>
  <w:style w:type="paragraph" w:styleId="a7">
    <w:name w:val="Block Text"/>
    <w:basedOn w:val="a"/>
    <w:semiHidden/>
    <w:unhideWhenUsed/>
    <w:rsid w:val="006C6200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6AA"/>
  </w:style>
  <w:style w:type="paragraph" w:styleId="a5">
    <w:name w:val="footer"/>
    <w:basedOn w:val="a"/>
    <w:link w:val="a6"/>
    <w:uiPriority w:val="99"/>
    <w:semiHidden/>
    <w:unhideWhenUsed/>
    <w:rsid w:val="00317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6AA"/>
  </w:style>
  <w:style w:type="paragraph" w:styleId="a7">
    <w:name w:val="Block Text"/>
    <w:basedOn w:val="a"/>
    <w:semiHidden/>
    <w:unhideWhenUsed/>
    <w:rsid w:val="006C6200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Robot</cp:lastModifiedBy>
  <cp:revision>2</cp:revision>
  <cp:lastPrinted>2017-02-06T08:07:00Z</cp:lastPrinted>
  <dcterms:created xsi:type="dcterms:W3CDTF">2017-03-09T13:47:00Z</dcterms:created>
  <dcterms:modified xsi:type="dcterms:W3CDTF">2017-03-09T13:47:00Z</dcterms:modified>
</cp:coreProperties>
</file>