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05-0072/81/2017</w:t>
      </w:r>
    </w:p>
    <w:p w:rsidR="00A77B3E">
      <w:r>
        <w:tab/>
      </w:r>
    </w:p>
    <w:p w:rsidR="00A77B3E">
      <w:r>
        <w:t>ПОСТАНОВЛЕНИЕ</w:t>
      </w:r>
    </w:p>
    <w:p w:rsidR="00A77B3E"/>
    <w:p w:rsidR="00A77B3E">
      <w:r>
        <w:t xml:space="preserve">«19» апреля 2017  года </w:t>
        <w:tab/>
        <w:tab/>
        <w:tab/>
        <w:tab/>
        <w:tab/>
        <w:t>город Симферополь</w:t>
      </w:r>
    </w:p>
    <w:p w:rsidR="00A77B3E">
      <w:r>
        <w:t xml:space="preserve">         </w:t>
        <w:tab/>
        <w:tab/>
        <w:tab/>
        <w:tab/>
        <w:tab/>
        <w:t xml:space="preserve">        </w:t>
      </w:r>
    </w:p>
    <w:p w:rsidR="00A77B3E">
      <w:r>
        <w:t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по ч.26 ст.19.5 КоАП РФ в отношении:</w:t>
      </w:r>
    </w:p>
    <w:p w:rsidR="00A77B3E">
      <w:r>
        <w:t xml:space="preserve">                фио, паспортные данные, гражданки РФ, зарегистрированного по адресу: адрес, c. Мирное, адрес, </w:t>
      </w:r>
    </w:p>
    <w:p w:rsidR="00A77B3E">
      <w:r>
        <w:t>УСТАНОВИЛ:</w:t>
      </w:r>
    </w:p>
    <w:p w:rsidR="00A77B3E">
      <w:r>
        <w:t xml:space="preserve">Согласно протокола от дата, Государственным комитетом по государственной регистрации и кадастру адрес – государственным инспектором адрес по использованию и охране земель фио, проведена проверка исполнения повторного предписания об устранении нарушения земельного законодательства от дата. срок исполнения которого истёк дата </w:t>
      </w:r>
    </w:p>
    <w:p w:rsidR="00A77B3E">
      <w:r>
        <w:t>Установлено, что повторное предписание об устранении нарушения земельного законодательства от дата фио не выполнено. фио продолжает использовать земельный участок площадью 6 кв.м, под размещение балкона, без наличия прав на использование земельного участка, что является нарушением требований статей 25. 26. 39.33. 39.36 Земельного кодекса Российской Федерации. Документы, подтверждающие, что в период с дата и до настоящего времени фио предпринимал какие-либо реальные меры для устранения нарушений закона при использовании земельного участка не предоставлены. При этом у лица имелась возможность не использовать (освободить) земельный участок до оформления в установленном порядке гражданско-правовых отношений с собственником земельного участка - Министерстве имущественных и земельных отношений адрес, или лицом, им уполномоченным.</w:t>
      </w:r>
    </w:p>
    <w:p w:rsidR="00A77B3E">
      <w:r>
        <w:t>Доказательства объективной невозможности устранить нарушения требований земельного законодательства фио не предоставлены.</w:t>
      </w:r>
    </w:p>
    <w:p w:rsidR="00A77B3E">
      <w:r>
        <w:t>Таким образом, фио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юридического лица к административной ответственности.</w:t>
      </w:r>
    </w:p>
    <w:p w:rsidR="00A77B3E">
      <w:r>
        <w:t>фио в судебное заседание не явилась, уведомлена надлежащим образом, причин о невозможности явки в судебное заседание не представила.</w:t>
      </w:r>
    </w:p>
    <w:p w:rsidR="00A77B3E">
      <w:r>
        <w:t xml:space="preserve">Главный специалист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фио в судебном заседании пояснил, что в отношении фио вынесено повторное предписание об устранении выявленного нарушения требований земельного законодательства Российской Федерации от 28.11.2016года. За период с момента вступления в законную силу постановления Симферопольского районного суда о привлечении фио к административной ответственности по ч.25 ст.19.5 КоАП РФ по момент рассмотрения дела в суде, фио предписание от 28.11.2016года не исполнено. адрес площадью 6 кв.м. продолжает использоваться под размещение балкона без законных на то оснований. Указанное образует состав правонарушения, предусмотренного ч. 26 ст. 19.5 КоАП РФ.  Кроме того, пояснил, что в предписании об устранении выявленного нарушения требований земельного законодательства Российской Федерации от 28.11.2016года имеется описка в указании срока до какого необходимо устранить выявленного нарушение. Так в предписании указано  «в срок до дата», вместо правильного «в срок до дата». Данная описка исправлена определением от дата, копию которого просил приобщить в материалы дела. </w:t>
      </w:r>
    </w:p>
    <w:p w:rsidR="00A77B3E">
      <w:r>
        <w:t>Мировой судья, исследовал материалы дела, из которых усматривается, что  протокол об административном правонарушении составлен правильно, уполномоченным  должностным лицом.</w:t>
      </w:r>
    </w:p>
    <w:p w:rsidR="00A77B3E">
      <w:r>
        <w:t>Согласно п. 5 ст. 71 Земельного кодекса РФ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 (подп. 1);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 (подп. 5).</w:t>
      </w:r>
    </w:p>
    <w:p w:rsidR="00A77B3E">
      <w:r>
        <w:t>Пунктом 3 Положения о государственном земельном надзоре, утвержденного Постановлением Правительства Российской Федерации от дата N 1, предусмотрено, что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 (подп. а); предписаний, выданных должностными лицами Федеральной службы государственной регистрации, кадастра и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 (подп. з).</w:t>
      </w:r>
    </w:p>
    <w:p w:rsidR="00A77B3E">
      <w:r>
        <w:t>На основании ч. 25 ст. 19.5 КоАП РФ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A77B3E">
      <w:r>
        <w:t>В силу ч. 26 ст. 19.5 КоАП РФ повторное в течение года совершение административного правонарушения, предусмотренного ч. 25 настоящей статьи,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A77B3E">
      <w:r>
        <w:t>Согласно п. 2 ч. 1 ст.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ст. 4.6 КоАП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На основании части 1 статьи 25 и части 1 статьи 26 Земельного кодекса Российской Федерации права на земельные участки, возникающие по основаниям, предусмотренным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"О государственной регистрации прав на недвижимое имущество и сделок с ним", и подтверждаются соответствующими документами о государственной регистрации прав.</w:t>
      </w:r>
    </w:p>
    <w:p w:rsidR="00A77B3E">
      <w:r>
        <w:t>В соответствии с пунктом 4 части 2 статьи 60 Земельного кодекса Российской Федерации действия, нарушающие права на землю граждан и юридических лиц или создающие угрозу их нарушения, могут быть пресечены путем восстановления положения, существовавшего до нарушения права, и пресечения действий, нарушающих право или создающих угрозу его нарушения.</w:t>
      </w:r>
    </w:p>
    <w:p w:rsidR="00A77B3E">
      <w:r>
        <w:t>Материалами дела установлено, что постановлением заместителя главного государственного инспектора адрес от дата по делу ... фио признана виновной в самовольном занятии земельного участка, площадью 41,9 кв.м., находящегося в собственности адрес, прилегающего к кооперативу «Якорь» на адрес поселкового совета, адрес (кадастровый номер 90:12:телефон:26, используемого в личных целях – оборудован дополнительный вход в эллинг, построен металлический навес, без надлежащего оформления правоустанавливающих документов. фио была привлечен к административной ответственности по статье 7.1 Кодекса Российской Федерации об административных правонарушениях, и ей выдано предписание от дата об устранении допущенного нарушения земельного законодательства, в срок до дата не исполнил.</w:t>
      </w:r>
    </w:p>
    <w:p w:rsidR="00A77B3E">
      <w:r>
        <w:t xml:space="preserve">Срок исполнения данного предписания продлевался до 09.09.2016года, которое она не исполнила в указанный срок. </w:t>
      </w:r>
    </w:p>
    <w:p w:rsidR="00A77B3E">
      <w:r>
        <w:t xml:space="preserve">дата фио выдано повторное предписание об устранении нарушения земельного законодательства в срок до 31.10.2016года.  Указанное предписание исполнено фио частично, а именно произведен демонтаж металлического навеса, однако продолжает незаконно использоваться земельный участок площадью 6,0 кв.м под размещением балкона.  </w:t>
      </w:r>
    </w:p>
    <w:p w:rsidR="00A77B3E">
      <w:r>
        <w:t xml:space="preserve">Неисполнение указанного предписания явилось основанием для вынесения Симферопольским районным судом адрес постановления от дата по административному делу №(данные изъяты), которым фио признана виновной в совершении административного правонарушения, предусмотренного частью 25 статьи 19.5 КоАП Российский Федерации. Указанное постановление фио не обжаловано, вступило в законную силу дата. </w:t>
      </w:r>
    </w:p>
    <w:p w:rsidR="00A77B3E">
      <w:r>
        <w:t xml:space="preserve">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– государственным инспектором адрес по использованию и охране земель фио дата вынесено новое предписание об устранении нарушений земельного законодательства в срок до дата. Определением от 29.11.2016года исправлена описка, в части года, а именно вместо дата читать дата. Указанное определение направлено фио   </w:t>
      </w:r>
    </w:p>
    <w:p w:rsidR="00A77B3E">
      <w:r>
        <w:t>Проверкой исполнения предписания от дата срок исполнения которого истёк дата</w:t>
        <w:tab/>
        <w:t>(Распоряжение председателя Госкомрегистра фио о проведении внеплановой выездной от дата № 60 -01/2) установлено, что предписание от дата фио не выполнено. Последний продолжает использовать земельный участок площадью 6 кв.м, под размещение балкона, без наличия прав на использование земельного участка, что является нарушением требований статей 25. 26. 39.33. 39.36 Земельного кодекса Российской Федерации.</w:t>
      </w:r>
    </w:p>
    <w:p w:rsidR="00A77B3E">
      <w:r>
        <w:t>По результатам повторно проведенной проверки дата в отношении фио был составлен протокол об административном правонарушении, предусмотренном частью 26 статьи 19.5 Кодекса Российской Федерации об административных правонарушениях ввиду неисполнения им предписания административного органа от дата.</w:t>
      </w:r>
    </w:p>
    <w:p w:rsidR="00A77B3E">
      <w:r>
        <w:t xml:space="preserve">Обстоятельства совершения фио правонарушения подтверждаются имеющимися в деле об административном правонарушении доказательствами, в том числе: постановлением Симферопольского районного суда от дата, предписанием от дата, распоряжением №60-01/2 от дата, извещением от дата, Актом №58 от дата с приложением (фототаблица),  протоколом об административном правонарушении от дата. </w:t>
      </w:r>
    </w:p>
    <w:p w:rsidR="00A77B3E">
      <w:r>
        <w:t xml:space="preserve">Документы, подтверждающие, что в период с дата и до настоящего времени фио предпринимала какие-либо реальные меры для устранения нарушений закона при использовании земельного участка не предоставлены. </w:t>
      </w:r>
    </w:p>
    <w:p w:rsidR="00A77B3E">
      <w:r>
        <w:t>При этом у фио имелась возможность не использовать (освободить) земельный участок до оформления в установленном порядке гражданско-правовых отношений с собственником земельного участка - Министерстве имущественных и земельных отношений адрес, или лицом, им уполномоченным.</w:t>
      </w:r>
    </w:p>
    <w:p w:rsidR="00A77B3E">
      <w:r>
        <w:t>Доказательства объективной невозможности устранить нарушения требований земельного законодательства фио суду не предоставлены.</w:t>
      </w:r>
    </w:p>
    <w:p w:rsidR="00A77B3E">
      <w:r>
        <w:t xml:space="preserve">Таким образом, судом установлено, что  фио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юридического лица к административной ответственности. </w:t>
      </w:r>
    </w:p>
    <w:p w:rsidR="00A77B3E">
      <w:r>
        <w:t>На основании п. 2 ч. 1 ст. 4.3 КоАП РФ под повторным совершением однородного административного правонарушения следует понимать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>В силу ст. 4.6 КоАП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Системный анализ приведенных норм свидетельствует о том, что признак повторности совершения административного правонарушения возникает в действиях лица, привлекаемого к административной ответственности, со дня вступления в законную силу постановления о назначении административного наказания за совершение однородного административного правонарушения.</w:t>
      </w:r>
    </w:p>
    <w:p w:rsidR="00A77B3E">
      <w:r>
        <w:t>При изложенных обстоятельствах действия (бездействия) фио надлежит квалифицировать по ч. 26 ст. 19.5 Кодекса Российской Федерации об административных правонарушения:- (повторное в течение года совершение административного правонарушения, предусмотренного частью 25 настоящей статьи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законодательства).</w:t>
      </w:r>
    </w:p>
    <w:p w:rsidR="00A77B3E">
      <w:r>
        <w:t>Время совершения административного правонарушения дата</w:t>
      </w:r>
    </w:p>
    <w:p w:rsidR="00A77B3E">
      <w:r>
        <w:t xml:space="preserve">При назначении наказания суд учитывает характер и степень общественной опасности совершенного правонарушения, отсутствие отягчающих и смягчающих административную ответственность обстоятельств, личность виновного, и с учетом изложенного считает необходимым назначить  фио  наказание в виде штрафа. </w:t>
      </w:r>
    </w:p>
    <w:p w:rsidR="00A77B3E">
      <w:r>
        <w:t>На основании вышеизложенного и руководствуясь ч.26 ст. 19.5 Кодекса РФ об административных правонарушениях, судья</w:t>
      </w:r>
    </w:p>
    <w:p w:rsidR="00A77B3E">
      <w:r>
        <w:t xml:space="preserve">                                                 ПОСТАНОВИЛ:</w:t>
      </w:r>
    </w:p>
    <w:p w:rsidR="00A77B3E">
      <w:r>
        <w:t>Признать фио, паспортные данные, виновной в совершении административного правонарушения, ответственность за которое предусмотрена ч. 26 ст. 19.5 Кодекса РФ об административных правонарушениях, и назначить ей наказание в виде административного штрафа в размере 30 000 (тридцати тысяч) рублей.</w:t>
      </w:r>
    </w:p>
    <w:p w:rsidR="00A77B3E">
      <w:r>
        <w:t xml:space="preserve">Копию постановления вручить фио, и направить должностному лицу, составившему протокол об административном правонарушении. </w:t>
      </w:r>
    </w:p>
    <w:p w:rsidR="00A77B3E">
      <w:r>
        <w:t>Обязать фио произвести оплату суммы административного штрафа в 60-дневный срок со дня вступления постановления в законную силу, перечислив по реквизитам: расчетный счёт № 40101810335100010001, получатель платежа: ИНН телефон, КПП телефон, УФК по адрес (Государственный комитет по государственной регистрации и кадастру адрес), банк получателя - Отделение адрес, БИК телефон, ОКТМО телефон, КБК 32111607000016000140, УИН 0.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A77B3E">
      <w:r>
        <w:t xml:space="preserve">      </w:t>
      </w:r>
    </w:p>
    <w:p w:rsidR="00A77B3E">
      <w:r>
        <w:t>Мировой судья:</w:t>
        <w:tab/>
        <w:tab/>
        <w:t xml:space="preserve"> </w:t>
        <w:tab/>
        <w:tab/>
        <w:tab/>
        <w:tab/>
        <w:t>Г.В. Жаворонкова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