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05-0093/81/2017</w:t>
      </w:r>
    </w:p>
    <w:p w:rsidR="00A77B3E">
      <w:r>
        <w:tab/>
      </w:r>
    </w:p>
    <w:p w:rsidR="00A77B3E">
      <w:r>
        <w:t>ПОСТАНОВЛЕНИЕ</w:t>
      </w:r>
    </w:p>
    <w:p w:rsidR="00A77B3E"/>
    <w:p w:rsidR="00A77B3E">
      <w:r>
        <w:t xml:space="preserve">«18» мая 2017  года </w:t>
        <w:tab/>
        <w:tab/>
        <w:tab/>
        <w:tab/>
        <w:tab/>
        <w:tab/>
        <w:t>город Симферополь</w:t>
      </w:r>
    </w:p>
    <w:p w:rsidR="00A77B3E">
      <w:r>
        <w:t xml:space="preserve">         </w:t>
        <w:tab/>
        <w:tab/>
        <w:tab/>
        <w:tab/>
        <w:tab/>
        <w:t xml:space="preserve">        </w:t>
      </w:r>
    </w:p>
    <w:p w:rsidR="00A77B3E">
      <w:r>
        <w:t xml:space="preserve">Мировой судья судебного участка №81 Симферопольского судебного района (Симферопольский муниципальный район) Республики Крым (Республика Крым, город Симферополь, ул. Куйбышева, д. 58д, 295034)  Жаворонкова Г.В., рассмотрев дело об административном правонарушении по ч. 1 ст. 12.8 КоАП РФ в отношении: </w:t>
      </w:r>
    </w:p>
    <w:p w:rsidR="00A77B3E">
      <w:r>
        <w:t xml:space="preserve"> фио, паспортные данные, гражданина РФ, зарегистрированного по адресу: адрес и проживающего по адресу: адрес, адрес</w:t>
      </w:r>
    </w:p>
    <w:p w:rsidR="00A77B3E">
      <w: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A77B3E">
      <w:r>
        <w:t>за совершение административного правонарушения, предусмотренного ч. 1 ст. 12.8 Кодекса РФ об административных правонарушениях</w:t>
      </w:r>
    </w:p>
    <w:p w:rsidR="00A77B3E">
      <w:r>
        <w:t>установил:</w:t>
      </w:r>
    </w:p>
    <w:p w:rsidR="00A77B3E">
      <w:r>
        <w:t>дата в время на адрес в адрес, фиоИ, управлял автомобилем «Форд Фокус», государственный регистрационный знак А номер КМ 92, находясь в состоянии алкогольного опьянения. На месте остановки автомобиля с применением видеозаписи фио был освидетельствован на состояние алкогольного опьянения с применением технического средства Алкотектор Драгер, в результате чего было установлено состояние алкогольного опьянения – наличие абсолютного этилового спирта в концентрации 1,05 миллиграмма на 1 литр выдыхаемого воздуха, что образует состав административного правонарушения, предусмотренного ч.1 ст.12.8 КоАП РФ.</w:t>
      </w:r>
    </w:p>
    <w:p w:rsidR="00A77B3E">
      <w:r>
        <w:t xml:space="preserve">Перед началом судебного разбирательства мировой судья разъяснил фио права, предусмотренные ст. 25.1 КоАП РФ. Ходатайств не заявлено, в юридической помощи не нуждается. </w:t>
      </w:r>
    </w:p>
    <w:p w:rsidR="00A77B3E">
      <w:r>
        <w:t xml:space="preserve">В судебном заседании фио вину в совершенном правонарушении  признал полностью, раскаялся. Пояснил, что управлял автомобилем после употребления алкогольных напитков и был остановлен  сотрудниками ДПС. С результатами освидетельствования согласился. В содеянном раскаивается. </w:t>
      </w:r>
    </w:p>
    <w:p w:rsidR="00A77B3E">
      <w:r>
        <w:t>Мировой судья, исследовал материалы дела, из которых усматривается, что  протокол административного правонарушения составлен правильно, уполномоченным  должностным лицом.</w:t>
      </w:r>
    </w:p>
    <w:p w:rsidR="00A77B3E">
      <w:r>
        <w:t xml:space="preserve">Мировым судьей установлено, что дата в ... часов, инспектором ДПС группы ДПС ОГИБДД ОМВД России по адрес  было остановлено транспортное средство «Форд Фокус», государственный регистрационный знак А номер КМ 92, которым управлял фио в состоянии опьянения. </w:t>
      </w:r>
    </w:p>
    <w:p w:rsidR="00A77B3E">
      <w:r>
        <w:t>Факт совершения фио указанного административного правонарушения кроме признательных показаний подтверждается:</w:t>
      </w:r>
    </w:p>
    <w:p w:rsidR="00A77B3E">
      <w:r>
        <w:t xml:space="preserve">Протоколом об административной ответственности 61 АГ телефон (л.д.1), протоколом об отстранении от управления транспортным средством 61 АМ телефон (л.д. 2), распечаткой показаний  анализатора паров этанола от дата в время (л.д.3),  актом 61 АА № номер освидетельствования на состояние алкогольного опьянения (л.д.4), протоколом 61 АК телефон от дата о направлении на медицинское освидетельствование на состояние опьянения (л.д.5),  Актом медицинского освидетельствования №номер от дата, в соответствии с которым установлено состояние опьянения - наличие абсолютного этилового спирта в концентрации 0,93 и 0,87 миллиграмма на 1 литр выдыхаемого воздуха  в 01час17минут и время соответственно (л.д. 6), протоколом о задержании транспортного средства (л.д. 8),   диском с видеозаписью (л.д. 9)  </w:t>
      </w:r>
    </w:p>
    <w:p w:rsidR="00A77B3E">
      <w:r>
        <w:t xml:space="preserve">Часть 1 статьи 12.8 КоАП РФ предусматривает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Согласно п.2.7. Правил дорожного движения, водителю запрещается управлять транспортным средством в состоянии алкогольного опьянения.</w:t>
      </w:r>
    </w:p>
    <w:p w:rsidR="00A77B3E">
      <w:r>
        <w:t xml:space="preserve">В соответствии со ст. 26.11 КоАП РФ оценив исследованные по делу доказательства в их совокупности, считаю, что вина фио в содеянном нашла свое подтверждение. </w:t>
      </w:r>
    </w:p>
    <w:p w:rsidR="00A77B3E">
      <w:r>
        <w:t xml:space="preserve">При определении меры административного наказания суд учитывает  время и место совершения административного правонарушения, личность правонарушителя фио, признание вины, привлечение к административной ответственности впервые, возраст, как обстоятельства смягчающие административную ответственность, и считает возможным назначить наказание в пределах нижней границы санкции ч.1 ст. 12.8 Кодекса Российской Федерации об административных правонарушениях.  </w:t>
      </w:r>
    </w:p>
    <w:p w:rsidR="00A77B3E">
      <w:r>
        <w:t>Отягчающих административную ответственность обстоятельств не имеется.</w:t>
      </w:r>
    </w:p>
    <w:p w:rsidR="00A77B3E">
      <w:r>
        <w:t>На основании изложенного и руководствуясь ч. 1 ст.12.8, ст.23.1. и главой 29 КоАП РФ, мировой судья,</w:t>
      </w:r>
    </w:p>
    <w:p w:rsidR="00A77B3E">
      <w:r>
        <w:t>ПОСТАНОВИЛ:</w:t>
      </w:r>
    </w:p>
    <w:p w:rsidR="00A77B3E">
      <w:r>
        <w:t>фио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 УФК по адрес (ОМВД России по адрес), ИНН – телефон, КПП – телефон, банк получателя – отделение по адрес ЮГУ ЦБ РФ, БИК – телефонномер, р/с– 40101810335100010001, ОКТМО – телефон, КБК – 18811630020016000140; УИН 18810491172700001372.</w:t>
      </w:r>
    </w:p>
    <w:p w:rsidR="00A77B3E">
      <w:r>
        <w:t xml:space="preserve"> Документ, свидетельствующий об уплате административного штрафа, лицо привлеченное к административной ответственности должно предъявить в 60-дневный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w:t>
      </w:r>
    </w:p>
    <w:p w:rsidR="00A77B3E">
      <w:r>
        <w:t xml:space="preserve">      </w:t>
      </w:r>
    </w:p>
    <w:p w:rsidR="00A77B3E">
      <w:r>
        <w:t>Мировой судья:</w:t>
        <w:tab/>
        <w:tab/>
        <w:t xml:space="preserve"> </w:t>
        <w:tab/>
        <w:tab/>
        <w:tab/>
        <w:tab/>
        <w:t xml:space="preserve">Г.В.Жаворонкова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