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05-0094/81/2017</w:t>
      </w:r>
    </w:p>
    <w:p w:rsidR="00A77B3E">
      <w:r>
        <w:tab/>
        <w:tab/>
        <w:tab/>
        <w:t xml:space="preserve">                     ПОСТАНОВЛЕНИЕ</w:t>
      </w:r>
    </w:p>
    <w:p w:rsidR="00A77B3E"/>
    <w:p w:rsidR="00A77B3E">
      <w:r>
        <w:t xml:space="preserve">«04» мая 2017  года </w:t>
        <w:tab/>
        <w:tab/>
        <w:tab/>
        <w:tab/>
        <w:tab/>
        <w:t>город Симферополь</w:t>
      </w:r>
    </w:p>
    <w:p w:rsidR="00A77B3E">
      <w:r>
        <w:t xml:space="preserve">         </w:t>
        <w:tab/>
        <w:tab/>
        <w:tab/>
        <w:tab/>
        <w:tab/>
        <w:t xml:space="preserve">        </w:t>
      </w:r>
    </w:p>
    <w:p w:rsidR="00A77B3E">
      <w:r>
        <w:t xml:space="preserve">Мировой судья судебного участка №81 Симферопольского судебного района (Симферопольский муниципальный район) Республики Крым (Республика Крым, город Симферополь, ул. Куйбышева, д. 58д, 295034)  Жаворонкова Г.В., рассмотрев в открытом судебном заседании дело об административном правонарушении по ч. 1 ст. 12.26 КоАП РФ в отношении: </w:t>
      </w:r>
    </w:p>
    <w:p w:rsidR="00A77B3E">
      <w:r>
        <w:t xml:space="preserve">фио, паспортные данные УССР, зарегистрированного и проживающего по адресу: адрес </w:t>
      </w:r>
    </w:p>
    <w:p w:rsidR="00A77B3E">
      <w:r>
        <w:t>сведений о совершении однородных административных правонарушений в течение срока, когда лицо считается подвергнутым административному наказанию, не имеется,</w:t>
      </w:r>
    </w:p>
    <w:p w:rsidR="00A77B3E">
      <w:r>
        <w:t>установил:</w:t>
      </w:r>
    </w:p>
    <w:p w:rsidR="00A77B3E">
      <w:r>
        <w:t>В отношении фио, дата, в время, старшим инспектором ДПС ОГИБДД ОМВД России по адрес составлен протокол об административном правонарушении 61АГ телефон. Материалы административного дела направлены в судебный участок №81 Симферопольского судебного района (адрес) адрес.</w:t>
      </w:r>
    </w:p>
    <w:p w:rsidR="00A77B3E">
      <w:r>
        <w:t xml:space="preserve">В судебном заседании фио после разъяснения ему прав, предусмотренных ст. 25.1 КоАП РФ и ст. 51 Конституции РФ, свою вину в совершении данного административного правонарушения признал в полном объеме и пояснил, что данное правонарушение им совершено при обстоятельствах, изложенных в протоколе об административном правонарушении. Указал, что находился в шоковом состоянии из-за недавнего ДТП и поэтому отказался от продутия алкотестера на месте и  от медицинского освидетельствования. </w:t>
      </w:r>
    </w:p>
    <w:p w:rsidR="00A77B3E">
      <w:r>
        <w:t>Представитель фиоБ, - фио пояснил, что фио отказался от прохождения медицинского освидетельствования, так как считал себя уже отстраненным от управления автомобилем.</w:t>
      </w:r>
    </w:p>
    <w:p w:rsidR="00A77B3E">
      <w:r>
        <w:t>Заслушав объяснения фио и его представителя, изучив материалы дела об административном правонарушении, мировой судья приходит к следующему:</w:t>
      </w:r>
    </w:p>
    <w:p w:rsidR="00A77B3E">
      <w:r>
        <w:t xml:space="preserve">дата в 05.50 часов, фио  в адрес на адрес управлял транспортным средством марка автомобиля г.р.з. ... с признаками алкогольного опьянения (запах алкоголя изо рта, неустойчивость позы). Не выполнил законные требования старшего инспектора ОГИБДД о прохождении освидетельствования на месте остановки, а так же ему предложено пройти медицинское освидетельствование на состояние алкогольного опьянения в медицинском учреждении, от которого фио отказался, о чем был составлен протокол об административном правонарушении. </w:t>
      </w:r>
    </w:p>
    <w:p w:rsidR="00A77B3E">
      <w:r>
        <w:t>Изложенные факты подтверждаются исследованными в судебном заседании материалами административного дела:  протоколом об отстранении от управления транспортным средством, протоколом о направлении на медицинское освидетельствование на состояние опьянения, видеозаписью, объяснениями фио, протоколом об административном правонарушении, предусмотренном ч. 1 ст. 12.26 КоАП РФ, с которым фиоБ, согласился в полном объеме.</w:t>
      </w:r>
    </w:p>
    <w:p w:rsidR="00A77B3E">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A77B3E">
      <w:r>
        <w:t>В силу пункта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сотрудников полиции освидетельствование на состояние опьянения.</w:t>
      </w:r>
    </w:p>
    <w:p w:rsidR="00A77B3E">
      <w:r>
        <w:t>Статья 12.26 ч.1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Правонарушение фио совершил умышленно. Он знал о своей обязанности выполнять законное требование сотрудника полиции о прохождении медицинского освидетельствования на состояние алкогольного опьянения, понимал противоправность отказа от прохождения  медицинского освидетельствования на состояние опьянения, и желал не выполнять   возложенную на него обязанность. </w:t>
      </w:r>
    </w:p>
    <w:p w:rsidR="00A77B3E">
      <w:r>
        <w:t>При определении меры административного наказания суд учитывает  время и место совершения административного правонарушения, личность правонарушителя фио, признание вины, привлечение к административной ответственности впервые, возраст, как обстоятельства смягчающие административную ответственность, и считает возможным назначить наказание в пределах нижней границы санкции ч.1 ст. 12.26 Кодекса Российской Федерации об административных правонарушениях.</w:t>
      </w:r>
    </w:p>
    <w:p w:rsidR="00A77B3E">
      <w:r>
        <w:t xml:space="preserve">Обстоятельств, отягчающих административную ответственность фио не установлено.  </w:t>
      </w:r>
    </w:p>
    <w:p w:rsidR="00A77B3E">
      <w:r>
        <w:t>На основании изложенного, руководствуясь ч. 1 ст. 12.26, ст. 23.1, главой 29 КоАП РФ, мировой судья</w:t>
      </w:r>
    </w:p>
    <w:p w:rsidR="00A77B3E">
      <w:r>
        <w:t>ПОСТАНОВИЛ:</w:t>
      </w:r>
    </w:p>
    <w:p w:rsidR="00A77B3E">
      <w:r>
        <w:t>фио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штрафа в размере сумма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Платежные реквизиты для уплаты штрафа: получатель – УФК по адрес (ОМВД России по адрес), ИНН – телефон, КПП – телефон, банк получателя – отделение по адрес ЮГУ Центрального наименование организации, БИК – телефон, р/с– 40101810335100010001, ОКТМО – телефон, КБК – 18811630020016000140; УИН 18810491171500000077.</w:t>
      </w:r>
    </w:p>
    <w:p w:rsidR="00A77B3E">
      <w:r>
        <w:t>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Постановление может быть обжаловано в Симферопольский районный суд адрес в течение десяти суток со дня вручения или получения копии постановления. </w:t>
      </w:r>
    </w:p>
    <w:p w:rsidR="00A77B3E">
      <w:r>
        <w:t>Мотивированное постановление составлено дата.</w:t>
      </w:r>
    </w:p>
    <w:p w:rsidR="00A77B3E">
      <w:r>
        <w:t xml:space="preserve">      </w:t>
      </w:r>
    </w:p>
    <w:p w:rsidR="00A77B3E">
      <w:r>
        <w:t>Мировой судья:</w:t>
        <w:tab/>
        <w:tab/>
        <w:t xml:space="preserve"> </w:t>
        <w:tab/>
        <w:tab/>
        <w:tab/>
        <w:tab/>
        <w:t xml:space="preserve">Г.В. Жаворонкова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