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05-0106/81/2017</w:t>
      </w:r>
    </w:p>
    <w:p w:rsidR="00A77B3E">
      <w:r>
        <w:t>ПОСТАНОВЛЕНИЕ</w:t>
      </w:r>
    </w:p>
    <w:p w:rsidR="00A77B3E">
      <w:r>
        <w:t xml:space="preserve">«22» мая 2017  года </w:t>
        <w:tab/>
        <w:tab/>
        <w:tab/>
        <w:tab/>
        <w:tab/>
        <w:t>город Симферополь</w:t>
      </w:r>
    </w:p>
    <w:p w:rsidR="00A77B3E">
      <w:r>
        <w:t xml:space="preserve">         </w:t>
        <w:tab/>
        <w:tab/>
        <w:tab/>
        <w:tab/>
        <w:tab/>
        <w:t xml:space="preserve">        </w:t>
      </w:r>
    </w:p>
    <w:p w:rsidR="00A77B3E">
      <w: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 </w:t>
      </w:r>
    </w:p>
    <w:p w:rsidR="00A77B3E">
      <w:r>
        <w:t>фио, паспортные данные, гражданина  РФ, директор наименование организации, зарегистрированного и проживающего по адресу: адрес 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имеется,</w:t>
      </w:r>
    </w:p>
    <w:p w:rsidR="00A77B3E">
      <w:r>
        <w:t>в совершении административного правонарушения, предусмотренного ч. 1 ст. 15.6 Кодекса РФ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 фио, являясь должностным лицом – директор наименование организации (юридической адрес: адрес)  дата допустил административное правонарушение выразившиеся в несвоевременном предоставлении ежемесячного отчета «Сведения о застрахованных лицах по форме СЗВ-М за дата, чем нарушил требования п.2.2 ст. 11 ФЗ от дата №27-ФЗ «Об индивидуальном (персонифицированном) учете в системе обязательного пенсионного страхования. По сроку предоставления – 15.02.2017года, представил дата.</w:t>
      </w:r>
    </w:p>
    <w:p w:rsidR="00A77B3E">
      <w:r>
        <w:t xml:space="preserve">В судебное заседание фио не явился, извещен надлежащим образом. </w:t>
      </w:r>
    </w:p>
    <w:p w:rsidR="00A77B3E">
      <w:r>
        <w:t>Мировой судья, исследовав материалы дела об административном правонарушении, считает, что вина фио в совершении правонарушения, предусмотренного ст. 15.33.2 Кодекса Российской Федерации об административных правонарушениях нашла свое подтверждение в суде.</w:t>
      </w:r>
    </w:p>
    <w:p w:rsidR="00A77B3E">
      <w:r>
        <w:t>Виновность фио в совершении  административного правонарушения, предусмотренного ст.15.33.2 Кодекса Российской Федерации об административных правонарушениях, подтверждается материалами дела:</w:t>
      </w:r>
    </w:p>
    <w:p w:rsidR="00A77B3E">
      <w:r>
        <w:t>- протоколом об административном правонарушении №64 от дата, согласно которого установлено нарушение в виде несвоевременном предоставлении ежемесячного отчета «Сведения о застрахованных лицах по форме СЗВ-М за дата;</w:t>
      </w:r>
    </w:p>
    <w:p w:rsidR="00A77B3E">
      <w:r>
        <w:t>- выпиской из Единого государственного реестра юридических лиц от дата;</w:t>
      </w:r>
    </w:p>
    <w:p w:rsidR="00A77B3E">
      <w:r>
        <w:t>Статья 15.33.2 КоАП РФ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>
      <w:r>
        <w:t>Обстоятельств, отягчающих административную ответственность,  не выявлено, в качестве смягчающего обстоятельства мировой судья учитывает раскаяние и  признание вины.</w:t>
      </w:r>
    </w:p>
    <w:p w:rsidR="00A77B3E">
      <w:r>
        <w:t xml:space="preserve">Таким образом, учитывая вышеизложенное, характер правонарушения, мировой судья считает необходимым назначить фио административное наказание в виде административного штрафа в сумме 300 рублей, предусмотренного санкцией данной статьи. </w:t>
      </w:r>
    </w:p>
    <w:p w:rsidR="00A77B3E">
      <w:r>
        <w:t>На основании изложенного, руководствуясь ст.ст. 4.1., 15.33.2 КоАП, мировой судья</w:t>
      </w:r>
    </w:p>
    <w:p w:rsidR="00A77B3E">
      <w:r>
        <w:t>ПОСТАНОВИЛ:</w:t>
      </w:r>
    </w:p>
    <w:p w:rsidR="00A77B3E">
      <w:r>
        <w:t>фио, паспортные данные года рождения виновным в совершении  административного 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Наименование получателя платежа — УФК по адрес (Государственное учреждение-Отделение Пенсионного фонда Российской Федерации по адрес); ИНН получателя платежа - телефон, КПП получателя платежа - телефон; Номер счета получателя платежа - 4010181033510,телефон; Отделение адрес; БИК -телефон, ОКТМО-телефон, КБК -</w:t>
        <w:tab/>
        <w:t xml:space="preserve">39211620010066000140  </w:t>
        <w:tab/>
        <w:t>(Денежные взыскания</w:t>
        <w:tab/>
        <w:t>(штрафы)</w:t>
        <w:tab/>
        <w:t>за</w:t>
        <w:tab/>
        <w:t>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реквизите "Код" указывается Уникальный Идентификатор Начисления (УИН) - 0.</w:t>
      </w:r>
    </w:p>
    <w:p w:rsidR="00A77B3E"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A77B3E">
      <w:r>
        <w:t>Постановление может быть обжаловано в Симферопольский районный  Республики Крым в течение десяти суток со дня вручения или получения копии постановления.</w:t>
      </w:r>
    </w:p>
    <w:p w:rsidR="00A77B3E">
      <w:r>
        <w:t xml:space="preserve">      </w:t>
      </w:r>
    </w:p>
    <w:p w:rsidR="00A77B3E">
      <w:r>
        <w:t>Мировой судья:</w:t>
        <w:tab/>
        <w:tab/>
        <w:t xml:space="preserve"> </w:t>
        <w:tab/>
        <w:tab/>
        <w:tab/>
        <w:tab/>
        <w:tab/>
        <w:t xml:space="preserve">Г.В.Жаворонкова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