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4B56" w:rsidRPr="00D77AB2" w:rsidP="00974B56">
      <w:pPr>
        <w:ind w:right="19" w:firstLine="709"/>
        <w:jc w:val="right"/>
        <w:rPr>
          <w:rFonts w:eastAsia="Calibri"/>
          <w:sz w:val="28"/>
          <w:szCs w:val="28"/>
          <w:lang w:eastAsia="en-US"/>
        </w:rPr>
      </w:pPr>
      <w:r w:rsidRPr="00D77AB2">
        <w:rPr>
          <w:rFonts w:eastAsia="Calibri"/>
          <w:sz w:val="28"/>
          <w:szCs w:val="28"/>
          <w:lang w:eastAsia="en-US"/>
        </w:rPr>
        <w:t>Дело № 05-0172/81/2024</w:t>
      </w:r>
    </w:p>
    <w:p w:rsidR="00CE0CD1" w:rsidRPr="00D77AB2" w:rsidP="00CE0CD1">
      <w:pPr>
        <w:ind w:right="19" w:firstLine="709"/>
        <w:jc w:val="center"/>
        <w:rPr>
          <w:rFonts w:eastAsia="Calibri"/>
          <w:sz w:val="28"/>
          <w:szCs w:val="28"/>
          <w:lang w:eastAsia="en-US"/>
        </w:rPr>
      </w:pPr>
      <w:r w:rsidRPr="00D77AB2">
        <w:rPr>
          <w:rFonts w:eastAsia="Calibri"/>
          <w:sz w:val="28"/>
          <w:szCs w:val="28"/>
          <w:lang w:eastAsia="en-US"/>
        </w:rPr>
        <w:t>ПОСТАНОВЛЕНИЕ</w:t>
      </w:r>
    </w:p>
    <w:p w:rsidR="00CE0CD1" w:rsidRPr="00D77AB2" w:rsidP="00CE0CD1">
      <w:pPr>
        <w:ind w:firstLine="709"/>
        <w:jc w:val="center"/>
        <w:rPr>
          <w:sz w:val="28"/>
          <w:szCs w:val="28"/>
        </w:rPr>
      </w:pPr>
    </w:p>
    <w:p w:rsidR="00CE0CD1" w:rsidRPr="00D77AB2" w:rsidP="00CE0CD1">
      <w:pPr>
        <w:ind w:right="19" w:firstLine="709"/>
        <w:jc w:val="both"/>
        <w:rPr>
          <w:rFonts w:eastAsia="Calibri"/>
          <w:sz w:val="28"/>
          <w:szCs w:val="28"/>
          <w:lang w:eastAsia="en-US"/>
        </w:rPr>
      </w:pPr>
      <w:r w:rsidRPr="00D77AB2">
        <w:rPr>
          <w:rFonts w:eastAsia="Calibri"/>
          <w:sz w:val="28"/>
          <w:szCs w:val="28"/>
          <w:lang w:eastAsia="en-US"/>
        </w:rPr>
        <w:t>22 августа 2024 года                                                  город Симферополь</w:t>
      </w:r>
    </w:p>
    <w:p w:rsidR="00CE0CD1" w:rsidRPr="00D77AB2" w:rsidP="00CE0CD1">
      <w:pPr>
        <w:ind w:right="19" w:firstLine="709"/>
        <w:jc w:val="both"/>
        <w:rPr>
          <w:rFonts w:eastAsia="Calibri"/>
          <w:sz w:val="28"/>
          <w:szCs w:val="28"/>
          <w:lang w:eastAsia="en-US"/>
        </w:rPr>
      </w:pPr>
    </w:p>
    <w:p w:rsidR="00CE0CD1" w:rsidRPr="00D77AB2" w:rsidP="00CE0CD1">
      <w:pPr>
        <w:ind w:right="19" w:firstLine="709"/>
        <w:jc w:val="both"/>
        <w:rPr>
          <w:sz w:val="28"/>
          <w:szCs w:val="28"/>
        </w:rPr>
      </w:pPr>
      <w:r w:rsidRPr="00D77AB2">
        <w:rPr>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D77AB2">
        <w:rPr>
          <w:sz w:val="28"/>
          <w:szCs w:val="28"/>
        </w:rPr>
        <w:t>Буйлова</w:t>
      </w:r>
      <w:r w:rsidRPr="00D77AB2">
        <w:rPr>
          <w:sz w:val="28"/>
          <w:szCs w:val="28"/>
        </w:rPr>
        <w:t xml:space="preserve"> С.Л., </w:t>
      </w:r>
    </w:p>
    <w:p w:rsidR="00CE0CD1" w:rsidRPr="00D77AB2" w:rsidP="00CE0CD1">
      <w:pPr>
        <w:ind w:right="19" w:firstLine="709"/>
        <w:jc w:val="both"/>
        <w:rPr>
          <w:sz w:val="28"/>
          <w:szCs w:val="28"/>
        </w:rPr>
      </w:pPr>
      <w:r w:rsidRPr="00D77AB2">
        <w:rPr>
          <w:sz w:val="28"/>
          <w:szCs w:val="28"/>
        </w:rPr>
        <w:t>с участием:</w:t>
      </w:r>
    </w:p>
    <w:p w:rsidR="00CE0CD1" w:rsidRPr="00D77AB2" w:rsidP="00CE0CD1">
      <w:pPr>
        <w:ind w:right="19" w:firstLine="709"/>
        <w:jc w:val="both"/>
        <w:rPr>
          <w:sz w:val="28"/>
          <w:szCs w:val="28"/>
        </w:rPr>
      </w:pPr>
      <w:r w:rsidRPr="00D77AB2">
        <w:rPr>
          <w:sz w:val="28"/>
          <w:szCs w:val="28"/>
        </w:rPr>
        <w:t xml:space="preserve">лица, в отношении которого ведется производство  по делу об административном правонарушении -  </w:t>
      </w:r>
      <w:r w:rsidR="00595C93">
        <w:rPr>
          <w:sz w:val="28"/>
          <w:szCs w:val="28"/>
        </w:rPr>
        <w:t>***</w:t>
      </w:r>
      <w:r w:rsidRPr="00D77AB2">
        <w:rPr>
          <w:sz w:val="28"/>
          <w:szCs w:val="28"/>
        </w:rPr>
        <w:t>,</w:t>
      </w:r>
    </w:p>
    <w:p w:rsidR="00CE0CD1" w:rsidRPr="00D77AB2" w:rsidP="00CE0CD1">
      <w:pPr>
        <w:ind w:right="19" w:firstLine="709"/>
        <w:jc w:val="both"/>
        <w:rPr>
          <w:sz w:val="28"/>
          <w:szCs w:val="28"/>
        </w:rPr>
      </w:pPr>
      <w:r w:rsidRPr="00D77AB2">
        <w:rPr>
          <w:sz w:val="28"/>
          <w:szCs w:val="28"/>
        </w:rPr>
        <w:t xml:space="preserve">защитника </w:t>
      </w:r>
      <w:r w:rsidR="00595C93">
        <w:rPr>
          <w:sz w:val="28"/>
          <w:szCs w:val="28"/>
        </w:rPr>
        <w:t>***</w:t>
      </w:r>
      <w:r w:rsidRPr="00D77AB2">
        <w:rPr>
          <w:sz w:val="28"/>
          <w:szCs w:val="28"/>
        </w:rPr>
        <w:t xml:space="preserve"> - </w:t>
      </w:r>
      <w:r w:rsidR="00595C93">
        <w:rPr>
          <w:sz w:val="28"/>
          <w:szCs w:val="28"/>
        </w:rPr>
        <w:t>***</w:t>
      </w:r>
      <w:r w:rsidRPr="00D77AB2">
        <w:rPr>
          <w:sz w:val="28"/>
          <w:szCs w:val="28"/>
        </w:rPr>
        <w:t xml:space="preserve">, </w:t>
      </w:r>
      <w:r w:rsidRPr="00D77AB2">
        <w:rPr>
          <w:sz w:val="28"/>
          <w:szCs w:val="28"/>
        </w:rPr>
        <w:t>действующей</w:t>
      </w:r>
      <w:r w:rsidRPr="00D77AB2">
        <w:rPr>
          <w:sz w:val="28"/>
          <w:szCs w:val="28"/>
        </w:rPr>
        <w:t xml:space="preserve"> на основании письменного ходатайства,</w:t>
      </w:r>
    </w:p>
    <w:p w:rsidR="00CE0CD1" w:rsidRPr="00D77AB2" w:rsidP="00CE0CD1">
      <w:pPr>
        <w:ind w:right="19" w:firstLine="709"/>
        <w:jc w:val="both"/>
        <w:rPr>
          <w:sz w:val="28"/>
          <w:szCs w:val="28"/>
        </w:rPr>
      </w:pPr>
      <w:r w:rsidRPr="00D77AB2">
        <w:rPr>
          <w:sz w:val="28"/>
          <w:szCs w:val="28"/>
        </w:rPr>
        <w:t>рассмотрев дело об административном правонарушении в отношении должностного лица:</w:t>
      </w:r>
    </w:p>
    <w:p w:rsidR="00CE0CD1" w:rsidRPr="00D77AB2" w:rsidP="00CE0CD1">
      <w:pPr>
        <w:ind w:right="19" w:firstLine="709"/>
        <w:jc w:val="both"/>
        <w:rPr>
          <w:sz w:val="28"/>
          <w:szCs w:val="28"/>
        </w:rPr>
      </w:pPr>
      <w:r w:rsidRPr="00D77AB2">
        <w:rPr>
          <w:sz w:val="28"/>
          <w:szCs w:val="28"/>
        </w:rPr>
        <w:t xml:space="preserve">руководителя </w:t>
      </w:r>
      <w:r w:rsidR="00595C93">
        <w:rPr>
          <w:sz w:val="28"/>
          <w:szCs w:val="28"/>
        </w:rPr>
        <w:t>***</w:t>
      </w:r>
      <w:r w:rsidR="00595C93">
        <w:rPr>
          <w:sz w:val="28"/>
          <w:szCs w:val="28"/>
        </w:rPr>
        <w:t xml:space="preserve"> </w:t>
      </w:r>
      <w:r w:rsidR="00595C93">
        <w:rPr>
          <w:sz w:val="28"/>
          <w:szCs w:val="28"/>
        </w:rPr>
        <w:t>***</w:t>
      </w:r>
      <w:r w:rsidRPr="00D77AB2">
        <w:rPr>
          <w:sz w:val="28"/>
          <w:szCs w:val="28"/>
        </w:rPr>
        <w:t xml:space="preserve">, </w:t>
      </w:r>
      <w:r w:rsidR="00595C93">
        <w:rPr>
          <w:sz w:val="28"/>
          <w:szCs w:val="28"/>
        </w:rPr>
        <w:t>***</w:t>
      </w:r>
      <w:r w:rsidRPr="00D77AB2">
        <w:rPr>
          <w:sz w:val="28"/>
          <w:szCs w:val="28"/>
        </w:rPr>
        <w:t xml:space="preserve"> года рождения, уроженца </w:t>
      </w:r>
      <w:r w:rsidR="00595C93">
        <w:rPr>
          <w:sz w:val="28"/>
          <w:szCs w:val="28"/>
        </w:rPr>
        <w:t>***</w:t>
      </w:r>
      <w:r w:rsidRPr="00D77AB2">
        <w:rPr>
          <w:sz w:val="28"/>
          <w:szCs w:val="28"/>
        </w:rPr>
        <w:t xml:space="preserve">, паспорт гражданина РФ серии </w:t>
      </w:r>
      <w:r w:rsidR="00595C93">
        <w:rPr>
          <w:sz w:val="28"/>
          <w:szCs w:val="28"/>
        </w:rPr>
        <w:t>***</w:t>
      </w:r>
      <w:r w:rsidRPr="00D77AB2">
        <w:rPr>
          <w:sz w:val="28"/>
          <w:szCs w:val="28"/>
        </w:rPr>
        <w:t xml:space="preserve"> номер </w:t>
      </w:r>
      <w:r w:rsidR="00595C93">
        <w:rPr>
          <w:sz w:val="28"/>
          <w:szCs w:val="28"/>
        </w:rPr>
        <w:t>***</w:t>
      </w:r>
      <w:r w:rsidRPr="00D77AB2">
        <w:rPr>
          <w:sz w:val="28"/>
          <w:szCs w:val="28"/>
        </w:rPr>
        <w:t xml:space="preserve">, выдан </w:t>
      </w:r>
      <w:r w:rsidR="00595C93">
        <w:rPr>
          <w:sz w:val="28"/>
          <w:szCs w:val="28"/>
        </w:rPr>
        <w:t>***</w:t>
      </w:r>
      <w:r w:rsidRPr="00D77AB2">
        <w:rPr>
          <w:sz w:val="28"/>
          <w:szCs w:val="28"/>
        </w:rPr>
        <w:t xml:space="preserve">, код подразделения </w:t>
      </w:r>
      <w:r w:rsidR="00595C93">
        <w:rPr>
          <w:sz w:val="28"/>
          <w:szCs w:val="28"/>
        </w:rPr>
        <w:t>***</w:t>
      </w:r>
      <w:r w:rsidRPr="00D77AB2">
        <w:rPr>
          <w:sz w:val="28"/>
          <w:szCs w:val="28"/>
        </w:rPr>
        <w:t xml:space="preserve">,  зарегистрированного и  проживающего по адресу: </w:t>
      </w:r>
      <w:r w:rsidR="00595C93">
        <w:rPr>
          <w:sz w:val="28"/>
          <w:szCs w:val="28"/>
        </w:rPr>
        <w:t>***</w:t>
      </w:r>
      <w:r w:rsidRPr="00D77AB2">
        <w:rPr>
          <w:sz w:val="28"/>
          <w:szCs w:val="28"/>
        </w:rPr>
        <w:t>,</w:t>
      </w:r>
    </w:p>
    <w:p w:rsidR="00CE0CD1" w:rsidRPr="00D77AB2" w:rsidP="00CE0CD1">
      <w:pPr>
        <w:ind w:right="19" w:firstLine="709"/>
        <w:jc w:val="both"/>
        <w:rPr>
          <w:rFonts w:eastAsia="Calibri"/>
          <w:sz w:val="28"/>
          <w:szCs w:val="28"/>
          <w:lang w:eastAsia="en-US"/>
        </w:rPr>
      </w:pPr>
      <w:r w:rsidRPr="00D77AB2">
        <w:rPr>
          <w:rFonts w:eastAsia="Calibri"/>
          <w:sz w:val="28"/>
          <w:szCs w:val="28"/>
          <w:lang w:eastAsia="en-US"/>
        </w:rPr>
        <w:t>привлекаемого к административной ответственности по части 2 статьи 20.35 Кодекса Российской Федерации об административных правонарушениях,</w:t>
      </w:r>
    </w:p>
    <w:p w:rsidR="00974B56" w:rsidRPr="00D77AB2" w:rsidP="00974B56">
      <w:pPr>
        <w:widowControl w:val="0"/>
        <w:shd w:val="clear" w:color="auto" w:fill="FFFFFF"/>
        <w:tabs>
          <w:tab w:val="left" w:pos="783"/>
        </w:tabs>
        <w:ind w:right="19" w:firstLine="709"/>
        <w:jc w:val="center"/>
        <w:rPr>
          <w:sz w:val="28"/>
          <w:szCs w:val="28"/>
        </w:rPr>
      </w:pPr>
      <w:r w:rsidRPr="00D77AB2">
        <w:rPr>
          <w:sz w:val="28"/>
          <w:szCs w:val="28"/>
        </w:rPr>
        <w:t>УСТАНОВИЛ:</w:t>
      </w:r>
    </w:p>
    <w:p w:rsidR="00974B56" w:rsidRPr="00D77AB2" w:rsidP="00554B3E">
      <w:pPr>
        <w:jc w:val="both"/>
        <w:rPr>
          <w:color w:val="0D0D0D" w:themeColor="text1" w:themeTint="F2"/>
          <w:sz w:val="28"/>
          <w:szCs w:val="28"/>
        </w:rPr>
      </w:pPr>
      <w:r w:rsidRPr="00D77AB2">
        <w:rPr>
          <w:color w:val="0D0D0D" w:themeColor="text1" w:themeTint="F2"/>
          <w:sz w:val="28"/>
          <w:szCs w:val="28"/>
        </w:rPr>
        <w:t xml:space="preserve">           </w:t>
      </w:r>
      <w:r w:rsidRPr="00D77AB2">
        <w:rPr>
          <w:color w:val="0D0D0D" w:themeColor="text1" w:themeTint="F2"/>
          <w:sz w:val="28"/>
          <w:szCs w:val="28"/>
        </w:rPr>
        <w:t xml:space="preserve">14.06.2024 в </w:t>
      </w:r>
      <w:r w:rsidRPr="00D77AB2" w:rsidR="001A18BC">
        <w:rPr>
          <w:color w:val="0D0D0D" w:themeColor="text1" w:themeTint="F2"/>
          <w:sz w:val="28"/>
          <w:szCs w:val="28"/>
        </w:rPr>
        <w:t xml:space="preserve">16-35 часов </w:t>
      </w:r>
      <w:r w:rsidR="00595C93">
        <w:rPr>
          <w:color w:val="0D0D0D" w:themeColor="text1" w:themeTint="F2"/>
          <w:sz w:val="28"/>
          <w:szCs w:val="28"/>
        </w:rPr>
        <w:t>***</w:t>
      </w:r>
      <w:r w:rsidRPr="00D77AB2">
        <w:rPr>
          <w:color w:val="0D0D0D" w:themeColor="text1" w:themeTint="F2"/>
          <w:sz w:val="28"/>
          <w:szCs w:val="28"/>
        </w:rPr>
        <w:t>, явля</w:t>
      </w:r>
      <w:r w:rsidRPr="00D77AB2" w:rsidR="001A18BC">
        <w:rPr>
          <w:color w:val="0D0D0D" w:themeColor="text1" w:themeTint="F2"/>
          <w:sz w:val="28"/>
          <w:szCs w:val="28"/>
        </w:rPr>
        <w:t>ясь должностным лицом -</w:t>
      </w:r>
      <w:r w:rsidR="00595C93">
        <w:rPr>
          <w:color w:val="0D0D0D" w:themeColor="text1" w:themeTint="F2"/>
          <w:sz w:val="28"/>
          <w:szCs w:val="28"/>
        </w:rPr>
        <w:t xml:space="preserve">  руководителем  </w:t>
      </w:r>
      <w:r w:rsidR="00595C93">
        <w:rPr>
          <w:sz w:val="28"/>
          <w:szCs w:val="28"/>
        </w:rPr>
        <w:t>***</w:t>
      </w:r>
      <w:r w:rsidRPr="00D77AB2">
        <w:rPr>
          <w:color w:val="0D0D0D" w:themeColor="text1" w:themeTint="F2"/>
          <w:sz w:val="28"/>
          <w:szCs w:val="28"/>
        </w:rPr>
        <w:t xml:space="preserve"> расположенной по адресу: </w:t>
      </w:r>
      <w:r w:rsidR="00595C93">
        <w:rPr>
          <w:sz w:val="28"/>
          <w:szCs w:val="28"/>
        </w:rPr>
        <w:t>***</w:t>
      </w:r>
      <w:r w:rsidRPr="00D77AB2">
        <w:rPr>
          <w:color w:val="0D0D0D" w:themeColor="text1" w:themeTint="F2"/>
          <w:sz w:val="28"/>
          <w:szCs w:val="28"/>
        </w:rPr>
        <w:t xml:space="preserve">, </w:t>
      </w:r>
      <w:r w:rsidRPr="00D77AB2" w:rsidR="001A18BC">
        <w:rPr>
          <w:color w:val="0D0D0D" w:themeColor="text1" w:themeTint="F2"/>
          <w:sz w:val="28"/>
          <w:szCs w:val="28"/>
        </w:rPr>
        <w:t xml:space="preserve">допустил нарушения </w:t>
      </w:r>
      <w:r w:rsidRPr="00D77AB2">
        <w:rPr>
          <w:color w:val="0D0D0D" w:themeColor="text1" w:themeTint="F2"/>
          <w:sz w:val="28"/>
          <w:szCs w:val="28"/>
        </w:rPr>
        <w:t xml:space="preserve">требований </w:t>
      </w:r>
      <w:r w:rsidRPr="00D77AB2" w:rsidR="00244E19">
        <w:rPr>
          <w:color w:val="0D0D0D" w:themeColor="text1" w:themeTint="F2"/>
          <w:sz w:val="28"/>
          <w:szCs w:val="28"/>
        </w:rPr>
        <w:t xml:space="preserve">п. 27, </w:t>
      </w:r>
      <w:r w:rsidRPr="00D77AB2">
        <w:rPr>
          <w:color w:val="FF0000"/>
          <w:sz w:val="28"/>
          <w:szCs w:val="28"/>
        </w:rPr>
        <w:t>п.п</w:t>
      </w:r>
      <w:r w:rsidRPr="00D77AB2">
        <w:rPr>
          <w:color w:val="FF0000"/>
          <w:sz w:val="28"/>
          <w:szCs w:val="28"/>
        </w:rPr>
        <w:t xml:space="preserve">. «б» п.31, </w:t>
      </w:r>
      <w:r w:rsidRPr="00D77AB2">
        <w:rPr>
          <w:color w:val="FF0000"/>
          <w:sz w:val="28"/>
          <w:szCs w:val="28"/>
        </w:rPr>
        <w:t>п.п</w:t>
      </w:r>
      <w:r w:rsidRPr="00D77AB2">
        <w:rPr>
          <w:color w:val="FF0000"/>
          <w:sz w:val="28"/>
          <w:szCs w:val="28"/>
        </w:rPr>
        <w:t xml:space="preserve">. «в» п. 31, , </w:t>
      </w:r>
      <w:r w:rsidRPr="00D77AB2">
        <w:rPr>
          <w:color w:val="FF0000"/>
          <w:sz w:val="28"/>
          <w:szCs w:val="28"/>
        </w:rPr>
        <w:t>п.п</w:t>
      </w:r>
      <w:r w:rsidRPr="00D77AB2">
        <w:rPr>
          <w:color w:val="FF0000"/>
          <w:sz w:val="28"/>
          <w:szCs w:val="28"/>
        </w:rPr>
        <w:t>. «</w:t>
      </w:r>
      <w:r w:rsidRPr="00D77AB2" w:rsidR="00244E19">
        <w:rPr>
          <w:color w:val="FF0000"/>
          <w:sz w:val="28"/>
          <w:szCs w:val="28"/>
        </w:rPr>
        <w:t>д</w:t>
      </w:r>
      <w:r w:rsidRPr="00D77AB2">
        <w:rPr>
          <w:color w:val="FF0000"/>
          <w:sz w:val="28"/>
          <w:szCs w:val="28"/>
        </w:rPr>
        <w:t>», п.31 Постановления Правительства Российской Федерации от 05 сентября 2019 года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r w:rsidRPr="00D77AB2">
        <w:rPr>
          <w:sz w:val="28"/>
          <w:szCs w:val="28"/>
        </w:rPr>
        <w:t>, выразивш</w:t>
      </w:r>
      <w:r w:rsidRPr="00D77AB2" w:rsidR="00F725B6">
        <w:rPr>
          <w:sz w:val="28"/>
          <w:szCs w:val="28"/>
        </w:rPr>
        <w:t>ихся</w:t>
      </w:r>
      <w:r w:rsidRPr="00D77AB2">
        <w:rPr>
          <w:sz w:val="28"/>
          <w:szCs w:val="28"/>
        </w:rPr>
        <w:t xml:space="preserve"> </w:t>
      </w:r>
      <w:r w:rsidRPr="00D77AB2">
        <w:rPr>
          <w:sz w:val="28"/>
          <w:szCs w:val="28"/>
        </w:rPr>
        <w:t>в</w:t>
      </w:r>
      <w:r w:rsidRPr="00D77AB2">
        <w:rPr>
          <w:sz w:val="28"/>
          <w:szCs w:val="28"/>
        </w:rPr>
        <w:t xml:space="preserve"> </w:t>
      </w:r>
      <w:r w:rsidRPr="00D77AB2">
        <w:rPr>
          <w:sz w:val="28"/>
          <w:szCs w:val="28"/>
        </w:rPr>
        <w:t xml:space="preserve">том, что </w:t>
      </w:r>
      <w:r w:rsidR="00595C93">
        <w:rPr>
          <w:sz w:val="28"/>
          <w:szCs w:val="28"/>
        </w:rPr>
        <w:t>***</w:t>
      </w:r>
      <w:r w:rsidRPr="00D77AB2">
        <w:rPr>
          <w:sz w:val="28"/>
          <w:szCs w:val="28"/>
        </w:rPr>
        <w:t xml:space="preserve"> н</w:t>
      </w:r>
      <w:r w:rsidRPr="00D77AB2">
        <w:rPr>
          <w:color w:val="0D0D0D" w:themeColor="text1" w:themeTint="F2"/>
          <w:sz w:val="28"/>
          <w:szCs w:val="28"/>
        </w:rPr>
        <w:t>е предпринял мер и не обеспечил  выполнение требований к антитеррористической защищенности религиозной организации, а именно:</w:t>
      </w:r>
      <w:r w:rsidRPr="00D77AB2" w:rsidR="00554B3E">
        <w:rPr>
          <w:color w:val="0D0D0D" w:themeColor="text1" w:themeTint="F2"/>
          <w:sz w:val="28"/>
          <w:szCs w:val="28"/>
        </w:rPr>
        <w:t xml:space="preserve"> не произвел актуализацию паспорта безопасности в связи со сменой руководителя религиозной организации с 22.07.2023 по 14.06.2024,</w:t>
      </w:r>
      <w:r w:rsidRPr="00D77AB2">
        <w:rPr>
          <w:color w:val="0D0D0D" w:themeColor="text1" w:themeTint="F2"/>
          <w:sz w:val="28"/>
          <w:szCs w:val="28"/>
        </w:rPr>
        <w:t xml:space="preserve"> не осуществил оборудование объекта системами освещения, </w:t>
      </w:r>
      <w:r w:rsidRPr="00D77AB2" w:rsidR="00554B3E">
        <w:rPr>
          <w:color w:val="0D0D0D" w:themeColor="text1" w:themeTint="F2"/>
          <w:sz w:val="28"/>
          <w:szCs w:val="28"/>
        </w:rPr>
        <w:t xml:space="preserve">отсутствует система </w:t>
      </w:r>
      <w:r w:rsidRPr="00D77AB2" w:rsidR="00F725B6">
        <w:rPr>
          <w:color w:val="0D0D0D" w:themeColor="text1" w:themeTint="F2"/>
          <w:sz w:val="28"/>
          <w:szCs w:val="28"/>
        </w:rPr>
        <w:t xml:space="preserve">резервного </w:t>
      </w:r>
      <w:r w:rsidRPr="00D77AB2" w:rsidR="00554B3E">
        <w:rPr>
          <w:color w:val="0D0D0D" w:themeColor="text1" w:themeTint="F2"/>
          <w:sz w:val="28"/>
          <w:szCs w:val="28"/>
        </w:rPr>
        <w:t xml:space="preserve">электропитания, </w:t>
      </w:r>
      <w:r w:rsidRPr="00D77AB2">
        <w:rPr>
          <w:color w:val="0D0D0D" w:themeColor="text1" w:themeTint="F2"/>
          <w:sz w:val="28"/>
          <w:szCs w:val="28"/>
        </w:rPr>
        <w:t xml:space="preserve">на объекте отсутствуют члены (участники, сотрудники) общественных объединений, организаций, </w:t>
      </w:r>
      <w:r w:rsidRPr="00D77AB2">
        <w:rPr>
          <w:color w:val="0D0D0D" w:themeColor="text1" w:themeTint="F2"/>
          <w:sz w:val="28"/>
          <w:szCs w:val="28"/>
        </w:rPr>
        <w:t>казачих</w:t>
      </w:r>
      <w:r w:rsidRPr="00D77AB2">
        <w:rPr>
          <w:color w:val="0D0D0D" w:themeColor="text1" w:themeTint="F2"/>
          <w:sz w:val="28"/>
          <w:szCs w:val="28"/>
        </w:rPr>
        <w:t xml:space="preserve"> обществ, религиозных организаций или физической охраны объектов</w:t>
      </w:r>
      <w:r w:rsidRPr="00D77AB2">
        <w:rPr>
          <w:color w:val="0D0D0D" w:themeColor="text1" w:themeTint="F2"/>
          <w:sz w:val="28"/>
          <w:szCs w:val="28"/>
        </w:rPr>
        <w:t xml:space="preserve"> (территорий) частных охранных организаций или военизированных и сторожевых подразделений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w:t>
      </w:r>
      <w:r w:rsidRPr="00D77AB2" w:rsidR="00554B3E">
        <w:rPr>
          <w:color w:val="0D0D0D" w:themeColor="text1" w:themeTint="F2"/>
          <w:sz w:val="28"/>
          <w:szCs w:val="28"/>
        </w:rPr>
        <w:t xml:space="preserve"> человек</w:t>
      </w:r>
      <w:r w:rsidRPr="00D77AB2" w:rsidR="00F725B6">
        <w:rPr>
          <w:color w:val="0D0D0D" w:themeColor="text1" w:themeTint="F2"/>
          <w:sz w:val="28"/>
          <w:szCs w:val="28"/>
        </w:rPr>
        <w:t>. С</w:t>
      </w:r>
      <w:r w:rsidRPr="00D77AB2" w:rsidR="00554B3E">
        <w:rPr>
          <w:color w:val="0D0D0D" w:themeColor="text1" w:themeTint="F2"/>
          <w:sz w:val="28"/>
          <w:szCs w:val="28"/>
        </w:rPr>
        <w:t xml:space="preserve"> момента подписания паспорта АТЗ, то есть с 11.04.2022 по 23.03.2024 в журнале отсутс</w:t>
      </w:r>
      <w:r w:rsidRPr="00D77AB2" w:rsidR="00F725B6">
        <w:rPr>
          <w:color w:val="0D0D0D" w:themeColor="text1" w:themeTint="F2"/>
          <w:sz w:val="28"/>
          <w:szCs w:val="28"/>
        </w:rPr>
        <w:t>т</w:t>
      </w:r>
      <w:r w:rsidRPr="00D77AB2" w:rsidR="00554B3E">
        <w:rPr>
          <w:color w:val="0D0D0D" w:themeColor="text1" w:themeTint="F2"/>
          <w:sz w:val="28"/>
          <w:szCs w:val="28"/>
        </w:rPr>
        <w:t>вуют соответствующие отметки обхода и осмотра</w:t>
      </w:r>
      <w:r w:rsidRPr="00D77AB2">
        <w:rPr>
          <w:color w:val="0D0D0D" w:themeColor="text1" w:themeTint="F2"/>
          <w:sz w:val="28"/>
          <w:szCs w:val="28"/>
        </w:rPr>
        <w:t xml:space="preserve">, </w:t>
      </w:r>
      <w:r w:rsidRPr="00D77AB2" w:rsidR="00554B3E">
        <w:rPr>
          <w:color w:val="0D0D0D" w:themeColor="text1" w:themeTint="F2"/>
          <w:sz w:val="28"/>
          <w:szCs w:val="28"/>
        </w:rPr>
        <w:t>отсутствует защита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На момент проверки паспорт АТ3 находился вне территории объекта при наличии соответствующего сейфа. В соответствии с приказом № 5/ОД от 07.09.2021, в котором ответственные лица не были ознакомлены, отсутствуют: форма журнала движения паспорта безопасности, порядок обращения с паспортом безопасности</w:t>
      </w:r>
      <w:r w:rsidRPr="00D77AB2">
        <w:rPr>
          <w:color w:val="0D0D0D" w:themeColor="text1" w:themeTint="F2"/>
          <w:sz w:val="28"/>
          <w:szCs w:val="28"/>
        </w:rPr>
        <w:t xml:space="preserve">, чем совершил административное правонарушение, предусмотренное ч.2 ст.20.35  </w:t>
      </w:r>
      <w:r w:rsidRPr="00D77AB2" w:rsidR="00894288">
        <w:rPr>
          <w:rFonts w:eastAsia="Calibri"/>
          <w:sz w:val="28"/>
          <w:szCs w:val="28"/>
          <w:lang w:eastAsia="en-US"/>
        </w:rPr>
        <w:t>Кодекса Российской Федерации об административных правонарушениях</w:t>
      </w:r>
      <w:r w:rsidRPr="00D77AB2">
        <w:rPr>
          <w:color w:val="0D0D0D" w:themeColor="text1" w:themeTint="F2"/>
          <w:sz w:val="28"/>
          <w:szCs w:val="28"/>
        </w:rPr>
        <w:t>.</w:t>
      </w:r>
      <w:r w:rsidR="00595C93">
        <w:rPr>
          <w:color w:val="0D0D0D" w:themeColor="text1" w:themeTint="F2"/>
          <w:sz w:val="28"/>
          <w:szCs w:val="28"/>
        </w:rPr>
        <w:t xml:space="preserve">  </w:t>
      </w:r>
    </w:p>
    <w:p w:rsidR="00974B56" w:rsidRPr="00D77AB2" w:rsidP="00974B56">
      <w:pPr>
        <w:tabs>
          <w:tab w:val="left" w:pos="709"/>
        </w:tabs>
        <w:ind w:right="19" w:firstLine="709"/>
        <w:jc w:val="both"/>
        <w:rPr>
          <w:color w:val="FF0000"/>
          <w:sz w:val="28"/>
          <w:szCs w:val="28"/>
        </w:rPr>
      </w:pPr>
      <w:r w:rsidRPr="00D77AB2">
        <w:rPr>
          <w:rFonts w:eastAsia="Calibri"/>
          <w:color w:val="FF0000"/>
          <w:sz w:val="28"/>
          <w:szCs w:val="28"/>
          <w:lang w:eastAsia="en-US"/>
        </w:rPr>
        <w:t xml:space="preserve">В судебном заседании </w:t>
      </w:r>
      <w:r w:rsidR="00595C93">
        <w:rPr>
          <w:rFonts w:eastAsia="Calibri"/>
          <w:color w:val="FF0000"/>
          <w:sz w:val="28"/>
          <w:szCs w:val="28"/>
          <w:lang w:eastAsia="en-US"/>
        </w:rPr>
        <w:t>***</w:t>
      </w:r>
      <w:r w:rsidRPr="00D77AB2">
        <w:rPr>
          <w:color w:val="FF0000"/>
          <w:sz w:val="28"/>
          <w:szCs w:val="28"/>
        </w:rPr>
        <w:t xml:space="preserve"> вину </w:t>
      </w:r>
      <w:r w:rsidRPr="00D77AB2">
        <w:rPr>
          <w:color w:val="FF0000"/>
          <w:sz w:val="28"/>
          <w:szCs w:val="28"/>
        </w:rPr>
        <w:t xml:space="preserve">в совершении правонарушения </w:t>
      </w:r>
      <w:r w:rsidRPr="00D77AB2">
        <w:rPr>
          <w:color w:val="FF0000"/>
          <w:sz w:val="28"/>
          <w:szCs w:val="28"/>
        </w:rPr>
        <w:t>признал частично</w:t>
      </w:r>
      <w:r w:rsidRPr="00D77AB2">
        <w:rPr>
          <w:color w:val="FF0000"/>
          <w:sz w:val="28"/>
          <w:szCs w:val="28"/>
        </w:rPr>
        <w:t xml:space="preserve"> и п</w:t>
      </w:r>
      <w:r w:rsidRPr="00D77AB2">
        <w:rPr>
          <w:color w:val="FF0000"/>
          <w:sz w:val="28"/>
          <w:szCs w:val="28"/>
        </w:rPr>
        <w:t xml:space="preserve">ояснил, что </w:t>
      </w:r>
      <w:r w:rsidRPr="00D77AB2" w:rsidR="00B01F35">
        <w:rPr>
          <w:color w:val="FF0000"/>
          <w:sz w:val="28"/>
          <w:szCs w:val="28"/>
        </w:rPr>
        <w:t xml:space="preserve">он </w:t>
      </w:r>
      <w:r w:rsidRPr="00D77AB2" w:rsidR="00B01F35">
        <w:rPr>
          <w:color w:val="0D0D0D" w:themeColor="text1" w:themeTint="F2"/>
          <w:sz w:val="28"/>
          <w:szCs w:val="28"/>
        </w:rPr>
        <w:t xml:space="preserve">является руководителем  </w:t>
      </w:r>
      <w:r w:rsidR="00595C93">
        <w:rPr>
          <w:sz w:val="28"/>
          <w:szCs w:val="28"/>
        </w:rPr>
        <w:t>***</w:t>
      </w:r>
      <w:r w:rsidRPr="00D77AB2" w:rsidR="00B01F35">
        <w:rPr>
          <w:color w:val="0D0D0D" w:themeColor="text1" w:themeTint="F2"/>
          <w:sz w:val="28"/>
          <w:szCs w:val="28"/>
        </w:rPr>
        <w:t xml:space="preserve">, расположенной по адресу: </w:t>
      </w:r>
      <w:r w:rsidR="00595C93">
        <w:rPr>
          <w:sz w:val="28"/>
          <w:szCs w:val="28"/>
        </w:rPr>
        <w:t>***</w:t>
      </w:r>
      <w:r w:rsidRPr="00D77AB2" w:rsidR="00B01F35">
        <w:rPr>
          <w:color w:val="0D0D0D" w:themeColor="text1" w:themeTint="F2"/>
          <w:sz w:val="28"/>
          <w:szCs w:val="28"/>
        </w:rPr>
        <w:t xml:space="preserve">. В соответствии с приказом  </w:t>
      </w:r>
      <w:r w:rsidRPr="00D77AB2" w:rsidR="005C6A8D">
        <w:rPr>
          <w:color w:val="0D0D0D" w:themeColor="text1" w:themeTint="F2"/>
          <w:sz w:val="28"/>
          <w:szCs w:val="28"/>
        </w:rPr>
        <w:t xml:space="preserve">№ </w:t>
      </w:r>
      <w:r w:rsidRPr="00D77AB2" w:rsidR="00B01F35">
        <w:rPr>
          <w:color w:val="0D0D0D" w:themeColor="text1" w:themeTint="F2"/>
          <w:sz w:val="28"/>
          <w:szCs w:val="28"/>
        </w:rPr>
        <w:t xml:space="preserve">01-ОД от 05.09.2023 он назначен ответственным лицом за обеспечение антитеррористической защищенности в здании </w:t>
      </w:r>
      <w:r w:rsidR="00595C93">
        <w:rPr>
          <w:sz w:val="28"/>
          <w:szCs w:val="28"/>
        </w:rPr>
        <w:t>***</w:t>
      </w:r>
      <w:r w:rsidRPr="00D77AB2" w:rsidR="00B01F35">
        <w:rPr>
          <w:color w:val="0D0D0D" w:themeColor="text1" w:themeTint="F2"/>
          <w:sz w:val="28"/>
          <w:szCs w:val="28"/>
        </w:rPr>
        <w:t xml:space="preserve">. За период с 2022 по 2024 несколько раз менялось руководство </w:t>
      </w:r>
      <w:r w:rsidR="00595C93">
        <w:rPr>
          <w:sz w:val="28"/>
          <w:szCs w:val="28"/>
        </w:rPr>
        <w:t>***</w:t>
      </w:r>
      <w:r w:rsidRPr="00D77AB2" w:rsidR="00B01F35">
        <w:rPr>
          <w:color w:val="0D0D0D" w:themeColor="text1" w:themeTint="F2"/>
          <w:sz w:val="28"/>
          <w:szCs w:val="28"/>
        </w:rPr>
        <w:t xml:space="preserve">. С частой сменой руководства местной религиозной организации, он не </w:t>
      </w:r>
      <w:r w:rsidRPr="00D77AB2" w:rsidR="00B01F35">
        <w:rPr>
          <w:color w:val="0D0D0D" w:themeColor="text1" w:themeTint="F2"/>
          <w:sz w:val="28"/>
          <w:szCs w:val="28"/>
        </w:rPr>
        <w:t>понимал</w:t>
      </w:r>
      <w:r w:rsidRPr="00D77AB2" w:rsidR="00B01F35">
        <w:rPr>
          <w:color w:val="0D0D0D" w:themeColor="text1" w:themeTint="F2"/>
          <w:sz w:val="28"/>
          <w:szCs w:val="28"/>
        </w:rPr>
        <w:t xml:space="preserve"> будет ли он и дальше на должности Пастора, в связи с чем не спешил с актуализацией паспорт безопасности объекта, но при этом все </w:t>
      </w:r>
      <w:r w:rsidRPr="00D77AB2" w:rsidR="00B01F35">
        <w:rPr>
          <w:color w:val="0D0D0D" w:themeColor="text1" w:themeTint="F2"/>
          <w:sz w:val="28"/>
          <w:szCs w:val="28"/>
        </w:rPr>
        <w:t xml:space="preserve">требования </w:t>
      </w:r>
      <w:r w:rsidRPr="00D77AB2" w:rsidR="001F65DF">
        <w:rPr>
          <w:color w:val="0D0D0D" w:themeColor="text1" w:themeTint="F2"/>
          <w:sz w:val="28"/>
          <w:szCs w:val="28"/>
        </w:rPr>
        <w:t>П</w:t>
      </w:r>
      <w:r w:rsidRPr="00D77AB2" w:rsidR="00B01F35">
        <w:rPr>
          <w:color w:val="0D0D0D" w:themeColor="text1" w:themeTint="F2"/>
          <w:sz w:val="28"/>
          <w:szCs w:val="28"/>
        </w:rPr>
        <w:t xml:space="preserve">остановления </w:t>
      </w:r>
      <w:r w:rsidRPr="00D77AB2" w:rsidR="001F65DF">
        <w:rPr>
          <w:color w:val="FF0000"/>
          <w:sz w:val="28"/>
          <w:szCs w:val="28"/>
        </w:rPr>
        <w:t xml:space="preserve">Правительства Российской Федерации от 05 сентября 2019 года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w:t>
      </w:r>
      <w:r w:rsidRPr="00D77AB2" w:rsidR="00B01F35">
        <w:rPr>
          <w:color w:val="0D0D0D" w:themeColor="text1" w:themeTint="F2"/>
          <w:sz w:val="28"/>
          <w:szCs w:val="28"/>
        </w:rPr>
        <w:t xml:space="preserve">в </w:t>
      </w:r>
      <w:r w:rsidR="00595C93">
        <w:rPr>
          <w:sz w:val="28"/>
          <w:szCs w:val="28"/>
        </w:rPr>
        <w:t>***</w:t>
      </w:r>
      <w:r w:rsidRPr="00D77AB2" w:rsidR="00B01F35">
        <w:rPr>
          <w:color w:val="0D0D0D" w:themeColor="text1" w:themeTint="F2"/>
          <w:sz w:val="28"/>
          <w:szCs w:val="28"/>
        </w:rPr>
        <w:t xml:space="preserve"> соблюдались</w:t>
      </w:r>
      <w:r w:rsidRPr="00D77AB2" w:rsidR="00A86EE0">
        <w:rPr>
          <w:color w:val="0D0D0D" w:themeColor="text1" w:themeTint="F2"/>
          <w:sz w:val="28"/>
          <w:szCs w:val="28"/>
        </w:rPr>
        <w:t>,</w:t>
      </w:r>
      <w:r w:rsidRPr="00D77AB2" w:rsidR="001F65DF">
        <w:rPr>
          <w:color w:val="0D0D0D" w:themeColor="text1" w:themeTint="F2"/>
          <w:sz w:val="28"/>
          <w:szCs w:val="28"/>
        </w:rPr>
        <w:t xml:space="preserve"> </w:t>
      </w:r>
      <w:r w:rsidRPr="00D77AB2" w:rsidR="00A86EE0">
        <w:rPr>
          <w:color w:val="0D0D0D" w:themeColor="text1" w:themeTint="F2"/>
          <w:sz w:val="28"/>
          <w:szCs w:val="28"/>
        </w:rPr>
        <w:t xml:space="preserve"> </w:t>
      </w:r>
      <w:r w:rsidRPr="00B572E7" w:rsidR="00A86EE0">
        <w:rPr>
          <w:sz w:val="28"/>
          <w:szCs w:val="28"/>
        </w:rPr>
        <w:t>журнал</w:t>
      </w:r>
      <w:r w:rsidRPr="00D77AB2" w:rsidR="00A86EE0">
        <w:rPr>
          <w:sz w:val="28"/>
          <w:szCs w:val="28"/>
        </w:rPr>
        <w:t xml:space="preserve"> обхода и осмотра </w:t>
      </w:r>
      <w:r w:rsidRPr="00B572E7" w:rsidR="00A86EE0">
        <w:rPr>
          <w:sz w:val="28"/>
          <w:szCs w:val="28"/>
        </w:rPr>
        <w:t xml:space="preserve"> объекта</w:t>
      </w:r>
      <w:r w:rsidRPr="00D77AB2" w:rsidR="00A86EE0">
        <w:rPr>
          <w:sz w:val="28"/>
          <w:szCs w:val="28"/>
        </w:rPr>
        <w:t xml:space="preserve"> - </w:t>
      </w:r>
      <w:r w:rsidRPr="00D77AB2" w:rsidR="00A86EE0">
        <w:rPr>
          <w:color w:val="0D0D0D" w:themeColor="text1" w:themeTint="F2"/>
          <w:sz w:val="28"/>
          <w:szCs w:val="28"/>
        </w:rPr>
        <w:t xml:space="preserve">местной религиозной организации  </w:t>
      </w:r>
      <w:r w:rsidR="00595C93">
        <w:rPr>
          <w:sz w:val="28"/>
          <w:szCs w:val="28"/>
        </w:rPr>
        <w:t>***</w:t>
      </w:r>
      <w:r w:rsidR="00595C93">
        <w:rPr>
          <w:sz w:val="28"/>
          <w:szCs w:val="28"/>
        </w:rPr>
        <w:t xml:space="preserve"> </w:t>
      </w:r>
      <w:r w:rsidRPr="00D77AB2" w:rsidR="00A86EE0">
        <w:rPr>
          <w:color w:val="0D0D0D" w:themeColor="text1" w:themeTint="F2"/>
          <w:sz w:val="28"/>
          <w:szCs w:val="28"/>
        </w:rPr>
        <w:t>велся</w:t>
      </w:r>
      <w:r w:rsidRPr="00D77AB2" w:rsidR="00BC08BA">
        <w:rPr>
          <w:color w:val="0D0D0D" w:themeColor="text1" w:themeTint="F2"/>
          <w:sz w:val="28"/>
          <w:szCs w:val="28"/>
        </w:rPr>
        <w:t xml:space="preserve"> с 24.03.2024</w:t>
      </w:r>
      <w:r w:rsidRPr="00B572E7" w:rsidR="00A86EE0">
        <w:rPr>
          <w:sz w:val="28"/>
          <w:szCs w:val="28"/>
        </w:rPr>
        <w:t xml:space="preserve">, </w:t>
      </w:r>
      <w:r w:rsidRPr="00D77AB2" w:rsidR="00A86EE0">
        <w:rPr>
          <w:sz w:val="28"/>
          <w:szCs w:val="28"/>
        </w:rPr>
        <w:t xml:space="preserve">имелись приказы </w:t>
      </w:r>
      <w:r w:rsidR="00595C93">
        <w:rPr>
          <w:sz w:val="28"/>
          <w:szCs w:val="28"/>
        </w:rPr>
        <w:t>***</w:t>
      </w:r>
      <w:r w:rsidRPr="00D77AB2" w:rsidR="00A86EE0">
        <w:rPr>
          <w:sz w:val="28"/>
          <w:szCs w:val="28"/>
        </w:rPr>
        <w:t xml:space="preserve"> от 15.05.2022 и </w:t>
      </w:r>
      <w:r w:rsidRPr="00D77AB2" w:rsidR="00BC08BA">
        <w:rPr>
          <w:sz w:val="28"/>
          <w:szCs w:val="28"/>
        </w:rPr>
        <w:t>№</w:t>
      </w:r>
      <w:r w:rsidRPr="00D77AB2" w:rsidR="00A86EE0">
        <w:rPr>
          <w:sz w:val="28"/>
          <w:szCs w:val="28"/>
        </w:rPr>
        <w:t xml:space="preserve"> </w:t>
      </w:r>
      <w:r w:rsidR="00595C93">
        <w:rPr>
          <w:sz w:val="28"/>
          <w:szCs w:val="28"/>
        </w:rPr>
        <w:t>***</w:t>
      </w:r>
      <w:r w:rsidRPr="00D77AB2" w:rsidR="00A86EE0">
        <w:rPr>
          <w:sz w:val="28"/>
          <w:szCs w:val="28"/>
        </w:rPr>
        <w:t>от 05.02.2023 о назначении ответственных лиц за обеспечение антитеррористической защиты во время проведения</w:t>
      </w:r>
      <w:r w:rsidRPr="00D77AB2" w:rsidR="00A86EE0">
        <w:rPr>
          <w:sz w:val="28"/>
          <w:szCs w:val="28"/>
        </w:rPr>
        <w:t xml:space="preserve"> мероприятий. </w:t>
      </w:r>
      <w:r w:rsidRPr="00D77AB2" w:rsidR="0080352C">
        <w:rPr>
          <w:sz w:val="28"/>
          <w:szCs w:val="28"/>
        </w:rPr>
        <w:t xml:space="preserve">Считает, что требование касательно резервного электропитания не указано в </w:t>
      </w:r>
      <w:r w:rsidRPr="00D77AB2" w:rsidR="0080352C">
        <w:rPr>
          <w:color w:val="FF0000"/>
          <w:sz w:val="28"/>
          <w:szCs w:val="28"/>
        </w:rPr>
        <w:t>Постановлении Правительства Российской Федерации от 05 сентября 2019 года № 1165 и Паспорте безопасности.</w:t>
      </w:r>
      <w:r w:rsidRPr="00B572E7" w:rsidR="00A86EE0">
        <w:rPr>
          <w:sz w:val="28"/>
          <w:szCs w:val="28"/>
        </w:rPr>
        <w:t xml:space="preserve"> </w:t>
      </w:r>
      <w:r w:rsidRPr="00D77AB2" w:rsidR="001F65DF">
        <w:rPr>
          <w:color w:val="0D0D0D" w:themeColor="text1" w:themeTint="F2"/>
          <w:sz w:val="28"/>
          <w:szCs w:val="28"/>
        </w:rPr>
        <w:t xml:space="preserve">Кроме того, пояснил, что на момент проведения проверки </w:t>
      </w:r>
      <w:r w:rsidRPr="00D77AB2" w:rsidR="006A7DA3">
        <w:rPr>
          <w:color w:val="0D0D0D" w:themeColor="text1" w:themeTint="F2"/>
          <w:sz w:val="28"/>
          <w:szCs w:val="28"/>
        </w:rPr>
        <w:t>имелся</w:t>
      </w:r>
      <w:r w:rsidRPr="00D77AB2" w:rsidR="001F65DF">
        <w:rPr>
          <w:color w:val="0D0D0D" w:themeColor="text1" w:themeTint="F2"/>
          <w:sz w:val="28"/>
          <w:szCs w:val="28"/>
        </w:rPr>
        <w:t xml:space="preserve"> приказ о </w:t>
      </w:r>
      <w:r w:rsidRPr="00D77AB2">
        <w:rPr>
          <w:color w:val="FF0000"/>
          <w:sz w:val="28"/>
          <w:szCs w:val="28"/>
        </w:rPr>
        <w:t xml:space="preserve"> созда</w:t>
      </w:r>
      <w:r w:rsidRPr="00D77AB2" w:rsidR="001F65DF">
        <w:rPr>
          <w:color w:val="FF0000"/>
          <w:sz w:val="28"/>
          <w:szCs w:val="28"/>
        </w:rPr>
        <w:t>нии</w:t>
      </w:r>
      <w:r w:rsidRPr="00D77AB2">
        <w:rPr>
          <w:color w:val="FF0000"/>
          <w:sz w:val="28"/>
          <w:szCs w:val="28"/>
        </w:rPr>
        <w:t xml:space="preserve"> комисси</w:t>
      </w:r>
      <w:r w:rsidRPr="00D77AB2" w:rsidR="001F65DF">
        <w:rPr>
          <w:color w:val="FF0000"/>
          <w:sz w:val="28"/>
          <w:szCs w:val="28"/>
        </w:rPr>
        <w:t>и</w:t>
      </w:r>
      <w:r w:rsidRPr="00D77AB2">
        <w:rPr>
          <w:color w:val="FF0000"/>
          <w:sz w:val="28"/>
          <w:szCs w:val="28"/>
        </w:rPr>
        <w:t xml:space="preserve"> по обследованию  и категорированию объекта</w:t>
      </w:r>
      <w:r w:rsidRPr="00D77AB2" w:rsidR="001F65DF">
        <w:rPr>
          <w:color w:val="FF0000"/>
          <w:sz w:val="28"/>
          <w:szCs w:val="28"/>
        </w:rPr>
        <w:t xml:space="preserve"> (территории) религиозной организации</w:t>
      </w:r>
      <w:r w:rsidRPr="00D77AB2">
        <w:rPr>
          <w:color w:val="FF0000"/>
          <w:sz w:val="28"/>
          <w:szCs w:val="28"/>
        </w:rPr>
        <w:t xml:space="preserve">.   </w:t>
      </w:r>
    </w:p>
    <w:p w:rsidR="00F725B6" w:rsidRPr="00D77AB2" w:rsidP="005C6A8D">
      <w:pPr>
        <w:pStyle w:val="ConsPlusNormal"/>
        <w:ind w:firstLine="709"/>
        <w:jc w:val="both"/>
        <w:rPr>
          <w:sz w:val="28"/>
          <w:szCs w:val="28"/>
        </w:rPr>
      </w:pPr>
      <w:r w:rsidRPr="00D77AB2">
        <w:rPr>
          <w:sz w:val="28"/>
          <w:szCs w:val="28"/>
        </w:rPr>
        <w:t xml:space="preserve">В судебном заседании защитник </w:t>
      </w:r>
      <w:r w:rsidR="00595C93">
        <w:rPr>
          <w:sz w:val="28"/>
          <w:szCs w:val="28"/>
        </w:rPr>
        <w:t>***</w:t>
      </w:r>
      <w:r w:rsidRPr="00D77AB2">
        <w:rPr>
          <w:sz w:val="28"/>
          <w:szCs w:val="28"/>
        </w:rPr>
        <w:t xml:space="preserve"> - </w:t>
      </w:r>
      <w:r w:rsidR="00595C93">
        <w:rPr>
          <w:sz w:val="28"/>
          <w:szCs w:val="28"/>
        </w:rPr>
        <w:t>***</w:t>
      </w:r>
      <w:r w:rsidRPr="00D77AB2">
        <w:rPr>
          <w:sz w:val="28"/>
          <w:szCs w:val="28"/>
        </w:rPr>
        <w:t xml:space="preserve">, действующая на основании письменного ходатайства, поддержала письменные пояснения </w:t>
      </w:r>
      <w:r w:rsidR="00595C93">
        <w:rPr>
          <w:sz w:val="28"/>
          <w:szCs w:val="28"/>
        </w:rPr>
        <w:t>***</w:t>
      </w:r>
      <w:r w:rsidRPr="00D77AB2">
        <w:rPr>
          <w:sz w:val="28"/>
          <w:szCs w:val="28"/>
        </w:rPr>
        <w:t xml:space="preserve"> и просила заменить наказание в виде штрафа на предупреждение по тем основаниям, что правонарушение </w:t>
      </w:r>
      <w:r w:rsidR="00595C93">
        <w:rPr>
          <w:sz w:val="28"/>
          <w:szCs w:val="28"/>
        </w:rPr>
        <w:t>***</w:t>
      </w:r>
      <w:r w:rsidRPr="00D77AB2">
        <w:rPr>
          <w:sz w:val="28"/>
          <w:szCs w:val="28"/>
        </w:rPr>
        <w:t xml:space="preserve"> совершено впервые, отсутствует причинение вреда или возникновение угрозы причинения вреда жизни и здоровью людей</w:t>
      </w:r>
      <w:r w:rsidRPr="00D77AB2" w:rsidR="009A08DE">
        <w:rPr>
          <w:sz w:val="28"/>
          <w:szCs w:val="28"/>
        </w:rPr>
        <w:t xml:space="preserve">, объектам </w:t>
      </w:r>
      <w:r w:rsidRPr="00D77AB2">
        <w:rPr>
          <w:sz w:val="28"/>
          <w:szCs w:val="28"/>
        </w:rPr>
        <w:t xml:space="preserve"> </w:t>
      </w:r>
      <w:r w:rsidRPr="00D77AB2" w:rsidR="00B01F35">
        <w:rPr>
          <w:sz w:val="28"/>
          <w:szCs w:val="28"/>
        </w:rPr>
        <w:t>животного и растительного мира, окружающей среде, объектам культурного наследия (памятники истории и культуры) народов Российской Федерации, безопасности государства, угрозы</w:t>
      </w:r>
      <w:r w:rsidRPr="00D77AB2" w:rsidR="00B01F35">
        <w:rPr>
          <w:sz w:val="28"/>
          <w:szCs w:val="28"/>
        </w:rPr>
        <w:t xml:space="preserve"> чрезвычайных  ситуаций природного и техногенного характера, а также при отсутствии имущественного ущерба.</w:t>
      </w:r>
    </w:p>
    <w:p w:rsidR="005C6A8D" w:rsidRPr="00D77AB2" w:rsidP="005C6A8D">
      <w:pPr>
        <w:pStyle w:val="20"/>
        <w:shd w:val="clear" w:color="auto" w:fill="auto"/>
        <w:tabs>
          <w:tab w:val="left" w:pos="783"/>
        </w:tabs>
        <w:spacing w:before="0" w:line="240" w:lineRule="auto"/>
        <w:ind w:firstLine="709"/>
        <w:rPr>
          <w:lang w:bidi="ru-RU"/>
        </w:rPr>
      </w:pPr>
      <w:r w:rsidRPr="00D77AB2">
        <w:rPr>
          <w:lang w:bidi="ru-RU"/>
        </w:rPr>
        <w:t>Огласив протокол</w:t>
      </w:r>
      <w:r w:rsidRPr="00D77AB2">
        <w:t xml:space="preserve"> об административном правонарушении в отношении </w:t>
      </w:r>
      <w:r w:rsidR="00595C93">
        <w:t>***</w:t>
      </w:r>
      <w:r w:rsidRPr="00D77AB2">
        <w:rPr>
          <w:lang w:bidi="ru-RU"/>
        </w:rPr>
        <w:t xml:space="preserve">, заслушав объяснения защитника </w:t>
      </w:r>
      <w:r w:rsidR="00595C93">
        <w:rPr>
          <w:lang w:bidi="ru-RU"/>
        </w:rPr>
        <w:t>***</w:t>
      </w:r>
      <w:r w:rsidRPr="00D77AB2">
        <w:rPr>
          <w:lang w:bidi="ru-RU"/>
        </w:rPr>
        <w:t>, исследовав письменные материалы дела об административном правонарушении</w:t>
      </w:r>
      <w:r w:rsidRPr="00D77AB2">
        <w:t xml:space="preserve"> и оценив доказательства по делу</w:t>
      </w:r>
      <w:r w:rsidRPr="00D77AB2">
        <w:rPr>
          <w:lang w:bidi="ru-RU"/>
        </w:rPr>
        <w:t>, мировой судья приходит к следующим выводам.</w:t>
      </w:r>
    </w:p>
    <w:p w:rsidR="00974B56" w:rsidRPr="00D77AB2" w:rsidP="00974B56">
      <w:pPr>
        <w:pStyle w:val="ConsPlusNormal"/>
        <w:ind w:firstLine="709"/>
        <w:jc w:val="both"/>
        <w:rPr>
          <w:sz w:val="28"/>
          <w:szCs w:val="28"/>
        </w:rPr>
      </w:pPr>
      <w:r w:rsidRPr="00D77AB2">
        <w:rPr>
          <w:sz w:val="28"/>
          <w:szCs w:val="28"/>
        </w:rPr>
        <w:t xml:space="preserve">В соответствии с ч.2 ст.20.35 </w:t>
      </w:r>
      <w:r w:rsidRPr="00D77AB2" w:rsidR="00894288">
        <w:rPr>
          <w:rFonts w:eastAsia="Calibri"/>
          <w:sz w:val="28"/>
          <w:szCs w:val="28"/>
          <w:lang w:eastAsia="en-US"/>
        </w:rPr>
        <w:t>Кодекса Российской Федерации об административных правонарушениях</w:t>
      </w:r>
      <w:r w:rsidRPr="00D77AB2" w:rsidR="00894288">
        <w:rPr>
          <w:sz w:val="28"/>
          <w:szCs w:val="28"/>
        </w:rPr>
        <w:t xml:space="preserve"> </w:t>
      </w:r>
      <w:r w:rsidRPr="00D77AB2">
        <w:rPr>
          <w:sz w:val="28"/>
          <w:szCs w:val="28"/>
        </w:rPr>
        <w:t xml:space="preserve">нарушение требований к антитеррористической защищенности объектов (территорий) религиозных организаций либо воспрепятствование деятельности </w:t>
      </w:r>
      <w:r w:rsidRPr="00D77AB2">
        <w:rPr>
          <w:sz w:val="28"/>
          <w:szCs w:val="28"/>
        </w:rPr>
        <w:t>лица</w:t>
      </w:r>
      <w:r w:rsidRPr="00D77AB2">
        <w:rPr>
          <w:sz w:val="28"/>
          <w:szCs w:val="28"/>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влечет наложение административного штрафа на граждан в </w:t>
      </w:r>
      <w:r w:rsidRPr="00D77AB2">
        <w:rPr>
          <w:sz w:val="28"/>
          <w:szCs w:val="28"/>
        </w:rPr>
        <w:t>размере</w:t>
      </w:r>
      <w:r w:rsidRPr="00D77AB2">
        <w:rPr>
          <w:sz w:val="28"/>
          <w:szCs w:val="28"/>
        </w:rPr>
        <w:t xml:space="preserve">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974B56" w:rsidRPr="00D77AB2" w:rsidP="00974B56">
      <w:pPr>
        <w:pStyle w:val="ConsPlusNormal"/>
        <w:ind w:firstLine="539"/>
        <w:jc w:val="both"/>
        <w:rPr>
          <w:sz w:val="28"/>
          <w:szCs w:val="28"/>
        </w:rPr>
      </w:pPr>
      <w:r w:rsidRPr="00D77AB2">
        <w:rPr>
          <w:sz w:val="28"/>
          <w:szCs w:val="28"/>
        </w:rPr>
        <w:t xml:space="preserve">Статьей 1 Федерального закона от 06 марта 2006 года № 35-ФЗ «О противодействии терроризму» определено, что 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w:t>
      </w:r>
      <w:r w:rsidRPr="00D77AB2">
        <w:rPr>
          <w:sz w:val="28"/>
          <w:szCs w:val="28"/>
        </w:rPr>
        <w:t>соответствии с ними нормативные</w:t>
      </w:r>
      <w:r w:rsidRPr="00D77AB2">
        <w:rPr>
          <w:sz w:val="28"/>
          <w:szCs w:val="28"/>
        </w:rPr>
        <w:t xml:space="preserve"> правовые акты других федеральных органов государственной власти.</w:t>
      </w:r>
    </w:p>
    <w:p w:rsidR="00974B56" w:rsidRPr="00D77AB2" w:rsidP="00974B56">
      <w:pPr>
        <w:pStyle w:val="ConsPlusNormal"/>
        <w:ind w:firstLine="539"/>
        <w:jc w:val="both"/>
        <w:rPr>
          <w:sz w:val="28"/>
          <w:szCs w:val="28"/>
        </w:rPr>
      </w:pPr>
      <w:r w:rsidRPr="00D77AB2">
        <w:rPr>
          <w:sz w:val="28"/>
          <w:szCs w:val="28"/>
        </w:rPr>
        <w:t xml:space="preserve">Положениями ст.2 Федерального закона </w:t>
      </w:r>
      <w:r w:rsidRPr="00D77AB2" w:rsidR="00290766">
        <w:rPr>
          <w:sz w:val="28"/>
          <w:szCs w:val="28"/>
        </w:rPr>
        <w:t xml:space="preserve">№ 35-ФЗ «О противодействии терроризму» </w:t>
      </w:r>
      <w:r w:rsidRPr="00D77AB2">
        <w:rPr>
          <w:sz w:val="28"/>
          <w:szCs w:val="28"/>
        </w:rPr>
        <w:t>установлено, что противодействие терроризму в Российской Федерации основывается на основных принципах, в том числе приоритета защиты прав и законных интересов лиц, подвергающихся террористической опасности; приоритета мер предупреждения терроризма.</w:t>
      </w:r>
    </w:p>
    <w:p w:rsidR="00290766" w:rsidRPr="00290766" w:rsidP="00D77AB2">
      <w:pPr>
        <w:ind w:firstLine="709"/>
        <w:jc w:val="both"/>
        <w:rPr>
          <w:sz w:val="28"/>
          <w:szCs w:val="28"/>
        </w:rPr>
      </w:pPr>
      <w:r w:rsidRPr="00290766">
        <w:rPr>
          <w:sz w:val="28"/>
          <w:szCs w:val="28"/>
        </w:rPr>
        <w:t xml:space="preserve">Согласно пункту 4 части 2 статьи 5 Федерального закона от 6 марта 2006 года </w:t>
      </w:r>
      <w:r w:rsidRPr="00D77AB2">
        <w:rPr>
          <w:sz w:val="28"/>
          <w:szCs w:val="28"/>
        </w:rPr>
        <w:t xml:space="preserve">№ 35-ФЗ «О противодействии терроризму» </w:t>
      </w:r>
      <w:r w:rsidRPr="00290766">
        <w:rPr>
          <w:sz w:val="28"/>
          <w:szCs w:val="28"/>
        </w:rPr>
        <w:t>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w:t>
      </w:r>
      <w:r w:rsidRPr="00290766">
        <w:rPr>
          <w:sz w:val="28"/>
          <w:szCs w:val="28"/>
        </w:rPr>
        <w:t xml:space="preserve"> объектов топливно-энергетического комплекса).</w:t>
      </w:r>
    </w:p>
    <w:p w:rsidR="00D77AB2" w:rsidRPr="00D77AB2" w:rsidP="00D77AB2">
      <w:pPr>
        <w:ind w:firstLine="709"/>
        <w:jc w:val="both"/>
        <w:rPr>
          <w:sz w:val="28"/>
          <w:szCs w:val="28"/>
        </w:rPr>
      </w:pPr>
      <w:r w:rsidRPr="00D77AB2">
        <w:rPr>
          <w:sz w:val="28"/>
          <w:szCs w:val="28"/>
        </w:rPr>
        <w:t>Пунктом 1 Требований к антитеррористической защищенности объектов (территорий" религиозных организаций, утвержденных постановлением Правительства Российской Федерации № 1165 от 05.09.2019 г. предусмотрено, что настоящие требования устанавливают обязательные для выполнения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w:t>
      </w:r>
    </w:p>
    <w:p w:rsidR="00D77AB2" w:rsidRPr="00D77AB2" w:rsidP="00D77AB2">
      <w:pPr>
        <w:ind w:firstLine="709"/>
        <w:jc w:val="both"/>
        <w:rPr>
          <w:sz w:val="28"/>
          <w:szCs w:val="28"/>
        </w:rPr>
      </w:pPr>
      <w:r w:rsidRPr="00D77AB2">
        <w:rPr>
          <w:sz w:val="28"/>
          <w:szCs w:val="28"/>
        </w:rPr>
        <w:t xml:space="preserve">Для целей настоящих требований под объектами (территориями) понимаются находящиеся в собственности религиозных организаций, а равно используемые ими на ином законном основании здания, строения, сооружения, помещения и земельные участки, предназначенные для богослужений, молитвенных и религиозных собраний, религиозного почитания (паломничества) (п. 2). </w:t>
      </w:r>
    </w:p>
    <w:p w:rsidR="00D77AB2" w:rsidRPr="00D77AB2" w:rsidP="00D77AB2">
      <w:pPr>
        <w:ind w:firstLine="709"/>
        <w:jc w:val="both"/>
        <w:rPr>
          <w:sz w:val="28"/>
          <w:szCs w:val="28"/>
        </w:rPr>
      </w:pPr>
      <w:r w:rsidRPr="00D77AB2">
        <w:rPr>
          <w:sz w:val="28"/>
          <w:szCs w:val="28"/>
        </w:rPr>
        <w:t xml:space="preserve">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(п. 4). </w:t>
      </w:r>
    </w:p>
    <w:p w:rsidR="00D77AB2" w:rsidRPr="00D77AB2" w:rsidP="00D77AB2">
      <w:pPr>
        <w:ind w:firstLine="709"/>
        <w:jc w:val="both"/>
        <w:rPr>
          <w:sz w:val="28"/>
          <w:szCs w:val="28"/>
        </w:rPr>
      </w:pPr>
      <w:r w:rsidRPr="00D77AB2">
        <w:rPr>
          <w:sz w:val="28"/>
          <w:szCs w:val="28"/>
        </w:rPr>
        <w:t>Антитеррористическая защищенность объектов (территорий) независимо от категории объектов (территорий) обеспечивается путем: присутствия на объектах (территориях) членов (участников, сотрудников) общественных объединений, организаций, казачьих обществ, религиозных организаций или физической охраны объектов (территорий)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w:t>
      </w:r>
      <w:r w:rsidRPr="00D77AB2">
        <w:rPr>
          <w:sz w:val="28"/>
          <w:szCs w:val="28"/>
        </w:rPr>
        <w:t xml:space="preserve"> участие одновременно более 50 человек, (п. 31). </w:t>
      </w:r>
    </w:p>
    <w:p w:rsidR="0091568E" w:rsidRPr="00D77AB2" w:rsidP="00D77AB2">
      <w:pPr>
        <w:pStyle w:val="20"/>
        <w:shd w:val="clear" w:color="auto" w:fill="auto"/>
        <w:spacing w:before="0" w:line="240" w:lineRule="auto"/>
        <w:ind w:right="200" w:firstLine="709"/>
        <w:rPr>
          <w:color w:val="000000"/>
          <w:lang w:eastAsia="ru-RU" w:bidi="ru-RU"/>
        </w:rPr>
      </w:pPr>
      <w:r w:rsidRPr="00D77AB2">
        <w:rPr>
          <w:color w:val="000000"/>
          <w:lang w:eastAsia="ru-RU" w:bidi="ru-RU"/>
        </w:rPr>
        <w:t>14.06.2024 в ходе проведения исследования надежности режима антитеррористической защищенности культового строения на основании предписания, утвержденного заместителем начальника УФСБ России по республике Крым и городу Севастополю Нечаевым Р.Н., в рамках изучения системы мер по ант</w:t>
      </w:r>
      <w:r w:rsidRPr="00D77AB2">
        <w:t xml:space="preserve">итеррористической защищенности на объекте </w:t>
      </w:r>
      <w:r w:rsidR="00595C93">
        <w:t>***</w:t>
      </w:r>
      <w:r w:rsidRPr="00D77AB2">
        <w:rPr>
          <w:color w:val="0D0D0D" w:themeColor="text1" w:themeTint="F2"/>
        </w:rPr>
        <w:t xml:space="preserve">, расположенной по адресу: </w:t>
      </w:r>
      <w:r w:rsidR="00595C93">
        <w:t>***</w:t>
      </w:r>
      <w:r w:rsidRPr="00D77AB2">
        <w:rPr>
          <w:color w:val="0D0D0D" w:themeColor="text1" w:themeTint="F2"/>
        </w:rPr>
        <w:t xml:space="preserve"> </w:t>
      </w:r>
      <w:r w:rsidRPr="00D77AB2" w:rsidR="00974B56">
        <w:t>в</w:t>
      </w:r>
      <w:r w:rsidRPr="00D77AB2" w:rsidR="00974B56">
        <w:rPr>
          <w:color w:val="000000"/>
          <w:lang w:eastAsia="ru-RU" w:bidi="ru-RU"/>
        </w:rPr>
        <w:t>ыявлены следующие нарушения:</w:t>
      </w:r>
      <w:r w:rsidRPr="00D77AB2">
        <w:t xml:space="preserve"> не произведена актуализация паспорта безопасности в связи со сменой руководителя религиозной организации с 22.07.2023 по 14.06.2024</w:t>
      </w:r>
      <w:r w:rsidRPr="00D77AB2">
        <w:t>;</w:t>
      </w:r>
      <w:r w:rsidRPr="00D77AB2">
        <w:t xml:space="preserve"> </w:t>
      </w:r>
      <w:r w:rsidRPr="00D77AB2" w:rsidR="00974B56">
        <w:rPr>
          <w:color w:val="000000"/>
          <w:lang w:eastAsia="ru-RU" w:bidi="ru-RU"/>
        </w:rPr>
        <w:t>объект системами освещения не оборудован</w:t>
      </w:r>
      <w:r w:rsidRPr="00D77AB2" w:rsidR="006569B7">
        <w:rPr>
          <w:color w:val="000000"/>
          <w:lang w:eastAsia="ru-RU" w:bidi="ru-RU"/>
        </w:rPr>
        <w:t xml:space="preserve">. </w:t>
      </w:r>
      <w:r w:rsidRPr="00D77AB2" w:rsidR="006569B7">
        <w:rPr>
          <w:color w:val="000000"/>
          <w:lang w:eastAsia="ru-RU" w:bidi="ru-RU"/>
        </w:rPr>
        <w:t>Отсутствует система резервного электропитания</w:t>
      </w:r>
      <w:r w:rsidRPr="00D77AB2" w:rsidR="00974B56">
        <w:rPr>
          <w:color w:val="000000"/>
          <w:lang w:eastAsia="ru-RU" w:bidi="ru-RU"/>
        </w:rPr>
        <w:t>;</w:t>
      </w:r>
      <w:r w:rsidRPr="00D77AB2">
        <w:rPr>
          <w:color w:val="000000"/>
          <w:lang w:eastAsia="ru-RU" w:bidi="ru-RU"/>
        </w:rPr>
        <w:t xml:space="preserve"> </w:t>
      </w:r>
      <w:r w:rsidRPr="00D77AB2" w:rsidR="00974B56">
        <w:rPr>
          <w:color w:val="000000"/>
          <w:lang w:eastAsia="ru-RU" w:bidi="ru-RU"/>
        </w:rPr>
        <w:t xml:space="preserve">на объекте </w:t>
      </w:r>
      <w:r w:rsidRPr="00D77AB2" w:rsidR="00974B56">
        <w:rPr>
          <w:color w:val="000000"/>
          <w:lang w:eastAsia="ru-RU" w:bidi="ru-RU"/>
        </w:rPr>
        <w:t>отсутствуют члены (участники, сотрудники) общественных объединений, организаций, казачьих обществ, религиозных организаций или физической охраны объектов (территорий) частных охранных организаций или военизированных и сторожевых подразделений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w:t>
      </w:r>
      <w:r w:rsidRPr="00D77AB2">
        <w:rPr>
          <w:color w:val="000000"/>
          <w:lang w:eastAsia="ru-RU" w:bidi="ru-RU"/>
        </w:rPr>
        <w:t>.</w:t>
      </w:r>
      <w:r w:rsidRPr="00D77AB2">
        <w:rPr>
          <w:color w:val="000000"/>
          <w:lang w:eastAsia="ru-RU" w:bidi="ru-RU"/>
        </w:rPr>
        <w:t xml:space="preserve"> С момента подписания паспорта АТЗ, то есть с 11.04.2022 до 23.03.2024 в журнале отсутствуют соответствующие отметки обхода и осмотра</w:t>
      </w:r>
      <w:r w:rsidRPr="00D77AB2" w:rsidR="00974B56">
        <w:rPr>
          <w:color w:val="000000"/>
          <w:lang w:eastAsia="ru-RU" w:bidi="ru-RU"/>
        </w:rPr>
        <w:t>;</w:t>
      </w:r>
      <w:r w:rsidRPr="00D77AB2">
        <w:rPr>
          <w:color w:val="000000"/>
          <w:lang w:eastAsia="ru-RU" w:bidi="ru-RU"/>
        </w:rPr>
        <w:t xml:space="preserve"> </w:t>
      </w:r>
      <w:r w:rsidRPr="00D77AB2">
        <w:rPr>
          <w:color w:val="000000"/>
          <w:lang w:eastAsia="ru-RU" w:bidi="ru-RU"/>
        </w:rPr>
        <w:t xml:space="preserve"> отсутствует защита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безопасности. На момент проверки паспорт АТЗ находился вне территории объекта при наличии соответствующего сейфа. В соответствии с приказом Nº 5/ОД от 07.09.2021, в котором ответственные лица не были ознакомлены, отсутствуют: форма журнала движения паспорта безопасности, порядок обращения с паспортом безопасности</w:t>
      </w:r>
      <w:r w:rsidRPr="00D77AB2" w:rsidR="006569B7">
        <w:rPr>
          <w:color w:val="000000"/>
          <w:lang w:eastAsia="ru-RU" w:bidi="ru-RU"/>
        </w:rPr>
        <w:t>.</w:t>
      </w:r>
    </w:p>
    <w:p w:rsidR="00974B56" w:rsidRPr="00D77AB2" w:rsidP="00974B56">
      <w:pPr>
        <w:pStyle w:val="20"/>
        <w:shd w:val="clear" w:color="auto" w:fill="auto"/>
        <w:tabs>
          <w:tab w:val="left" w:pos="932"/>
        </w:tabs>
        <w:spacing w:before="0" w:line="240" w:lineRule="auto"/>
        <w:rPr>
          <w:color w:val="0D0D0D" w:themeColor="text1" w:themeTint="F2"/>
        </w:rPr>
      </w:pPr>
      <w:r w:rsidRPr="00D77AB2">
        <w:rPr>
          <w:color w:val="000000"/>
          <w:lang w:eastAsia="ru-RU" w:bidi="ru-RU"/>
        </w:rPr>
        <w:tab/>
      </w:r>
      <w:r w:rsidRPr="00D77AB2">
        <w:rPr>
          <w:color w:val="000000"/>
          <w:lang w:eastAsia="ru-RU" w:bidi="ru-RU"/>
        </w:rPr>
        <w:t>Так, с</w:t>
      </w:r>
      <w:r w:rsidRPr="00D77AB2">
        <w:rPr>
          <w:color w:val="000000" w:themeColor="text1"/>
          <w:shd w:val="clear" w:color="auto" w:fill="FFFFFF"/>
        </w:rPr>
        <w:t>огласно</w:t>
      </w:r>
      <w:r w:rsidRPr="00D77AB2" w:rsidR="0091568E">
        <w:rPr>
          <w:color w:val="000000" w:themeColor="text1"/>
          <w:shd w:val="clear" w:color="auto" w:fill="FFFFFF"/>
        </w:rPr>
        <w:t xml:space="preserve"> п.27,</w:t>
      </w:r>
      <w:r w:rsidRPr="00D77AB2">
        <w:rPr>
          <w:color w:val="000000" w:themeColor="text1"/>
          <w:shd w:val="clear" w:color="auto" w:fill="FFFFFF"/>
        </w:rPr>
        <w:t xml:space="preserve"> </w:t>
      </w:r>
      <w:r w:rsidRPr="00D77AB2">
        <w:rPr>
          <w:color w:val="000000" w:themeColor="text1"/>
          <w:shd w:val="clear" w:color="auto" w:fill="FFFFFF"/>
        </w:rPr>
        <w:t>п.п</w:t>
      </w:r>
      <w:r w:rsidRPr="00D77AB2">
        <w:rPr>
          <w:color w:val="000000" w:themeColor="text1"/>
          <w:shd w:val="clear" w:color="auto" w:fill="FFFFFF"/>
        </w:rPr>
        <w:t>. «</w:t>
      </w:r>
      <w:r w:rsidRPr="00D77AB2" w:rsidR="0091568E">
        <w:rPr>
          <w:color w:val="000000" w:themeColor="text1"/>
          <w:shd w:val="clear" w:color="auto" w:fill="FFFFFF"/>
        </w:rPr>
        <w:t>б</w:t>
      </w:r>
      <w:r w:rsidRPr="00D77AB2">
        <w:rPr>
          <w:color w:val="000000" w:themeColor="text1"/>
          <w:shd w:val="clear" w:color="auto" w:fill="FFFFFF"/>
        </w:rPr>
        <w:t>», «в», и «</w:t>
      </w:r>
      <w:r w:rsidRPr="00D77AB2" w:rsidR="0091568E">
        <w:rPr>
          <w:color w:val="000000" w:themeColor="text1"/>
          <w:shd w:val="clear" w:color="auto" w:fill="FFFFFF"/>
        </w:rPr>
        <w:t>д</w:t>
      </w:r>
      <w:r w:rsidRPr="00D77AB2">
        <w:rPr>
          <w:color w:val="000000" w:themeColor="text1"/>
          <w:shd w:val="clear" w:color="auto" w:fill="FFFFFF"/>
        </w:rPr>
        <w:t xml:space="preserve">» п.31 </w:t>
      </w:r>
      <w:r w:rsidRPr="00D77AB2">
        <w:rPr>
          <w:color w:val="000000" w:themeColor="text1"/>
          <w:lang w:bidi="ru-RU"/>
        </w:rPr>
        <w:t>постановления Правительства Российской Федерации от 05.09.2019 №1165  а</w:t>
      </w:r>
      <w:r w:rsidRPr="00D77AB2">
        <w:rPr>
          <w:color w:val="0D0D0D" w:themeColor="text1" w:themeTint="F2"/>
          <w:shd w:val="clear" w:color="auto" w:fill="FFFFFF"/>
        </w:rPr>
        <w:t>нтитеррористическая защищенность объектов (территорий) независимо от категории объектов (территорий) обеспечивается путем:</w:t>
      </w:r>
      <w:r w:rsidRPr="00D77AB2">
        <w:rPr>
          <w:color w:val="0D0D0D" w:themeColor="text1" w:themeTint="F2"/>
        </w:rPr>
        <w:t xml:space="preserve"> </w:t>
      </w:r>
    </w:p>
    <w:p w:rsidR="00974B56" w:rsidRPr="00D77AB2" w:rsidP="00974B56">
      <w:pPr>
        <w:pStyle w:val="s1"/>
        <w:shd w:val="clear" w:color="auto" w:fill="FFFFFF"/>
        <w:spacing w:before="0" w:beforeAutospacing="0" w:after="0" w:afterAutospacing="0"/>
        <w:ind w:firstLine="709"/>
        <w:jc w:val="both"/>
        <w:rPr>
          <w:color w:val="0D0D0D" w:themeColor="text1" w:themeTint="F2"/>
          <w:sz w:val="28"/>
          <w:szCs w:val="28"/>
        </w:rPr>
      </w:pPr>
      <w:r w:rsidRPr="00D77AB2">
        <w:rPr>
          <w:color w:val="0D0D0D" w:themeColor="text1" w:themeTint="F2"/>
          <w:sz w:val="28"/>
          <w:szCs w:val="28"/>
        </w:rPr>
        <w:t xml:space="preserve">- </w:t>
      </w:r>
      <w:r w:rsidRPr="00D77AB2" w:rsidR="0091568E">
        <w:rPr>
          <w:color w:val="0D0D0D" w:themeColor="text1" w:themeTint="F2"/>
          <w:sz w:val="28"/>
          <w:szCs w:val="28"/>
        </w:rPr>
        <w:t>актуализации паспорта безопасности осуществляется в порядке, предусмотренном для его разработки, в случае изменения сведений, содержащихся в разделах 1 - 4 паспорта безопасности объекта (территории)</w:t>
      </w:r>
      <w:r w:rsidRPr="00D77AB2">
        <w:rPr>
          <w:color w:val="0D0D0D" w:themeColor="text1" w:themeTint="F2"/>
          <w:sz w:val="28"/>
          <w:szCs w:val="28"/>
        </w:rPr>
        <w:t>;</w:t>
      </w:r>
    </w:p>
    <w:p w:rsidR="00974B56" w:rsidRPr="00D77AB2" w:rsidP="00974B56">
      <w:pPr>
        <w:pStyle w:val="s1"/>
        <w:shd w:val="clear" w:color="auto" w:fill="FFFFFF"/>
        <w:spacing w:before="0" w:beforeAutospacing="0" w:after="0" w:afterAutospacing="0"/>
        <w:ind w:firstLine="709"/>
        <w:jc w:val="both"/>
        <w:rPr>
          <w:color w:val="0D0D0D" w:themeColor="text1" w:themeTint="F2"/>
          <w:sz w:val="28"/>
          <w:szCs w:val="28"/>
        </w:rPr>
      </w:pPr>
      <w:r w:rsidRPr="00D77AB2">
        <w:rPr>
          <w:color w:val="0D0D0D" w:themeColor="text1" w:themeTint="F2"/>
          <w:sz w:val="28"/>
          <w:szCs w:val="28"/>
        </w:rPr>
        <w:t>- оборудования объектов (территорий) системой освещения;</w:t>
      </w:r>
    </w:p>
    <w:p w:rsidR="00974B56" w:rsidRPr="00D77AB2" w:rsidP="00974B56">
      <w:pPr>
        <w:pStyle w:val="s1"/>
        <w:shd w:val="clear" w:color="auto" w:fill="FFFFFF"/>
        <w:spacing w:before="0" w:beforeAutospacing="0" w:after="0" w:afterAutospacing="0"/>
        <w:ind w:firstLine="709"/>
        <w:jc w:val="both"/>
        <w:rPr>
          <w:color w:val="0D0D0D" w:themeColor="text1" w:themeTint="F2"/>
          <w:sz w:val="28"/>
          <w:szCs w:val="28"/>
        </w:rPr>
      </w:pPr>
      <w:r w:rsidRPr="00D77AB2">
        <w:rPr>
          <w:color w:val="0D0D0D" w:themeColor="text1" w:themeTint="F2"/>
          <w:sz w:val="28"/>
          <w:szCs w:val="28"/>
        </w:rPr>
        <w:t xml:space="preserve">- присутствия на объектах (территориях) членов (участников, сотрудников) общественных объединений, организаций, казачьих обществ, религиозных организаций или физической охраны объектов (территорий)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 человек; </w:t>
      </w:r>
    </w:p>
    <w:p w:rsidR="00974B56" w:rsidRPr="00D77AB2" w:rsidP="00974B56">
      <w:pPr>
        <w:pStyle w:val="s1"/>
        <w:shd w:val="clear" w:color="auto" w:fill="FFFFFF"/>
        <w:spacing w:before="0" w:beforeAutospacing="0" w:after="0" w:afterAutospacing="0"/>
        <w:ind w:firstLine="709"/>
        <w:jc w:val="both"/>
        <w:rPr>
          <w:color w:val="0D0D0D" w:themeColor="text1" w:themeTint="F2"/>
          <w:sz w:val="28"/>
          <w:szCs w:val="28"/>
        </w:rPr>
      </w:pPr>
      <w:r w:rsidRPr="00D77AB2">
        <w:rPr>
          <w:color w:val="0D0D0D" w:themeColor="text1" w:themeTint="F2"/>
          <w:sz w:val="28"/>
          <w:szCs w:val="28"/>
        </w:rPr>
        <w:t xml:space="preserve">- </w:t>
      </w:r>
      <w:r w:rsidRPr="00D77AB2" w:rsidR="00BD48A2">
        <w:rPr>
          <w:color w:val="0D0D0D" w:themeColor="text1" w:themeTint="F2"/>
          <w:sz w:val="28"/>
          <w:szCs w:val="28"/>
        </w:rPr>
        <w:t>защиты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безопасности;</w:t>
      </w:r>
    </w:p>
    <w:p w:rsidR="00974B56" w:rsidRPr="00D77AB2" w:rsidP="00974B56">
      <w:pPr>
        <w:pStyle w:val="ConsPlusNormal"/>
        <w:ind w:firstLine="540"/>
        <w:jc w:val="both"/>
        <w:rPr>
          <w:sz w:val="28"/>
          <w:szCs w:val="28"/>
        </w:rPr>
      </w:pPr>
      <w:r w:rsidRPr="00D77AB2">
        <w:rPr>
          <w:sz w:val="28"/>
          <w:szCs w:val="28"/>
        </w:rPr>
        <w:t xml:space="preserve">Из материалов дела об административном правонарушении усматривается, что 14.06.2024 года сотрудником УФСБ России по Республике Крым и городу Севастополю  проведено исследование  надежности  режима  антитеррористической  защищенности  культового строения  на основании предписания, утвержденного заместителем  начальника УФСБ  России по Республике Крым и городу Севастополю </w:t>
      </w:r>
      <w:r w:rsidR="00595C93">
        <w:rPr>
          <w:sz w:val="28"/>
          <w:szCs w:val="28"/>
        </w:rPr>
        <w:t>***</w:t>
      </w:r>
      <w:r w:rsidRPr="00D77AB2">
        <w:rPr>
          <w:sz w:val="28"/>
          <w:szCs w:val="28"/>
        </w:rPr>
        <w:t xml:space="preserve">,  зарегистрированной и осуществляющей свою деятельность по адресу: </w:t>
      </w:r>
      <w:r w:rsidR="00595C93">
        <w:rPr>
          <w:sz w:val="28"/>
          <w:szCs w:val="28"/>
        </w:rPr>
        <w:t>***</w:t>
      </w:r>
    </w:p>
    <w:p w:rsidR="00974B56" w:rsidRPr="00D77AB2" w:rsidP="00974B56">
      <w:pPr>
        <w:pStyle w:val="ConsPlusNormal"/>
        <w:ind w:firstLine="540"/>
        <w:jc w:val="both"/>
        <w:rPr>
          <w:sz w:val="28"/>
          <w:szCs w:val="28"/>
        </w:rPr>
      </w:pPr>
      <w:r w:rsidRPr="00D77AB2">
        <w:rPr>
          <w:sz w:val="28"/>
          <w:szCs w:val="28"/>
        </w:rPr>
        <w:t xml:space="preserve">В ходе проверки установлено, что по указанному адресу на земельном участке с кадастровым номером </w:t>
      </w:r>
      <w:r w:rsidR="00595C93">
        <w:rPr>
          <w:sz w:val="28"/>
          <w:szCs w:val="28"/>
        </w:rPr>
        <w:t>***</w:t>
      </w:r>
      <w:r w:rsidRPr="00D77AB2" w:rsidR="00BD48A2">
        <w:rPr>
          <w:sz w:val="28"/>
          <w:szCs w:val="28"/>
        </w:rPr>
        <w:t>расположено двухэтажное</w:t>
      </w:r>
      <w:r w:rsidRPr="00D77AB2">
        <w:rPr>
          <w:sz w:val="28"/>
          <w:szCs w:val="28"/>
        </w:rPr>
        <w:t xml:space="preserve"> </w:t>
      </w:r>
      <w:r w:rsidRPr="00D77AB2" w:rsidR="00807688">
        <w:rPr>
          <w:sz w:val="28"/>
          <w:szCs w:val="28"/>
        </w:rPr>
        <w:t xml:space="preserve"> </w:t>
      </w:r>
      <w:r w:rsidRPr="00D77AB2" w:rsidR="00185341">
        <w:rPr>
          <w:sz w:val="28"/>
          <w:szCs w:val="28"/>
        </w:rPr>
        <w:t xml:space="preserve">нежилое здание, в том числе один подземный этаж общей площадью 402,20 </w:t>
      </w:r>
      <w:r w:rsidRPr="00D77AB2" w:rsidR="00185341">
        <w:rPr>
          <w:sz w:val="28"/>
          <w:szCs w:val="28"/>
        </w:rPr>
        <w:t>кв.м</w:t>
      </w:r>
      <w:r w:rsidRPr="00D77AB2" w:rsidR="00185341">
        <w:rPr>
          <w:sz w:val="28"/>
          <w:szCs w:val="28"/>
        </w:rPr>
        <w:t>., которое</w:t>
      </w:r>
      <w:r w:rsidRPr="00D77AB2">
        <w:rPr>
          <w:sz w:val="28"/>
          <w:szCs w:val="28"/>
        </w:rPr>
        <w:t xml:space="preserve"> используется религиозной организацией в миссионерской деятельности.</w:t>
      </w:r>
    </w:p>
    <w:p w:rsidR="00974B56" w:rsidRPr="00D77AB2" w:rsidP="00974B56">
      <w:pPr>
        <w:pStyle w:val="ConsPlusNormal"/>
        <w:ind w:firstLine="540"/>
        <w:jc w:val="both"/>
        <w:rPr>
          <w:sz w:val="28"/>
          <w:szCs w:val="28"/>
        </w:rPr>
      </w:pPr>
      <w:r w:rsidRPr="00D77AB2">
        <w:rPr>
          <w:sz w:val="28"/>
          <w:szCs w:val="28"/>
        </w:rPr>
        <w:t>13</w:t>
      </w:r>
      <w:r w:rsidRPr="00D77AB2">
        <w:rPr>
          <w:sz w:val="28"/>
          <w:szCs w:val="28"/>
        </w:rPr>
        <w:t xml:space="preserve"> </w:t>
      </w:r>
      <w:r w:rsidRPr="00D77AB2">
        <w:rPr>
          <w:sz w:val="28"/>
          <w:szCs w:val="28"/>
        </w:rPr>
        <w:t>января</w:t>
      </w:r>
      <w:r w:rsidRPr="00D77AB2">
        <w:rPr>
          <w:sz w:val="28"/>
          <w:szCs w:val="28"/>
        </w:rPr>
        <w:t xml:space="preserve"> </w:t>
      </w:r>
      <w:r w:rsidRPr="00D77AB2">
        <w:rPr>
          <w:sz w:val="28"/>
          <w:szCs w:val="28"/>
        </w:rPr>
        <w:t>2014</w:t>
      </w:r>
      <w:r w:rsidRPr="00D77AB2">
        <w:rPr>
          <w:sz w:val="28"/>
          <w:szCs w:val="28"/>
        </w:rPr>
        <w:t xml:space="preserve">  года </w:t>
      </w:r>
      <w:r w:rsidRPr="00D77AB2">
        <w:rPr>
          <w:sz w:val="28"/>
          <w:szCs w:val="28"/>
        </w:rPr>
        <w:t>между</w:t>
      </w:r>
      <w:r w:rsidRPr="00D77AB2">
        <w:rPr>
          <w:sz w:val="28"/>
          <w:szCs w:val="28"/>
        </w:rPr>
        <w:t xml:space="preserve"> </w:t>
      </w:r>
      <w:r w:rsidR="00595C93">
        <w:rPr>
          <w:sz w:val="28"/>
          <w:szCs w:val="28"/>
        </w:rPr>
        <w:t>***</w:t>
      </w:r>
      <w:r w:rsidRPr="00D77AB2">
        <w:rPr>
          <w:sz w:val="28"/>
          <w:szCs w:val="28"/>
        </w:rPr>
        <w:t xml:space="preserve"> </w:t>
      </w:r>
      <w:r w:rsidRPr="00D77AB2">
        <w:rPr>
          <w:sz w:val="28"/>
          <w:szCs w:val="28"/>
        </w:rPr>
        <w:t>в</w:t>
      </w:r>
      <w:r w:rsidRPr="00D77AB2">
        <w:rPr>
          <w:sz w:val="28"/>
          <w:szCs w:val="28"/>
        </w:rPr>
        <w:t xml:space="preserve"> лице </w:t>
      </w:r>
      <w:r w:rsidRPr="00D77AB2">
        <w:rPr>
          <w:sz w:val="28"/>
          <w:szCs w:val="28"/>
        </w:rPr>
        <w:t xml:space="preserve">директора - </w:t>
      </w:r>
      <w:r w:rsidR="00595C93">
        <w:rPr>
          <w:sz w:val="28"/>
          <w:szCs w:val="28"/>
        </w:rPr>
        <w:t>***</w:t>
      </w:r>
      <w:r w:rsidRPr="00D77AB2">
        <w:rPr>
          <w:sz w:val="28"/>
          <w:szCs w:val="28"/>
        </w:rPr>
        <w:t xml:space="preserve">, и </w:t>
      </w:r>
      <w:r w:rsidRPr="00D77AB2" w:rsidR="007D0656">
        <w:rPr>
          <w:sz w:val="28"/>
          <w:szCs w:val="28"/>
        </w:rPr>
        <w:t>рели</w:t>
      </w:r>
      <w:r w:rsidR="00595C93">
        <w:rPr>
          <w:sz w:val="28"/>
          <w:szCs w:val="28"/>
        </w:rPr>
        <w:t xml:space="preserve">гиозной организацией </w:t>
      </w:r>
      <w:r w:rsidR="00595C93">
        <w:rPr>
          <w:sz w:val="28"/>
          <w:szCs w:val="28"/>
        </w:rPr>
        <w:t>***</w:t>
      </w:r>
      <w:r w:rsidRPr="00D77AB2" w:rsidR="007D0656">
        <w:rPr>
          <w:sz w:val="28"/>
          <w:szCs w:val="28"/>
        </w:rPr>
        <w:t xml:space="preserve"> </w:t>
      </w:r>
      <w:r w:rsidRPr="00D77AB2">
        <w:rPr>
          <w:sz w:val="28"/>
          <w:szCs w:val="28"/>
        </w:rPr>
        <w:t xml:space="preserve"> в лице пастора - </w:t>
      </w:r>
      <w:r w:rsidR="00595C93">
        <w:rPr>
          <w:sz w:val="28"/>
          <w:szCs w:val="28"/>
        </w:rPr>
        <w:t>***</w:t>
      </w:r>
      <w:r w:rsidR="00595C93">
        <w:rPr>
          <w:sz w:val="28"/>
          <w:szCs w:val="28"/>
        </w:rPr>
        <w:t xml:space="preserve"> </w:t>
      </w:r>
      <w:r w:rsidRPr="00D77AB2">
        <w:rPr>
          <w:sz w:val="28"/>
          <w:szCs w:val="28"/>
        </w:rPr>
        <w:t xml:space="preserve">заключен договор </w:t>
      </w:r>
      <w:r w:rsidRPr="00D77AB2" w:rsidR="007D0656">
        <w:rPr>
          <w:sz w:val="28"/>
          <w:szCs w:val="28"/>
        </w:rPr>
        <w:t>купли-продажи</w:t>
      </w:r>
      <w:r w:rsidRPr="00D77AB2">
        <w:rPr>
          <w:sz w:val="28"/>
          <w:szCs w:val="28"/>
        </w:rPr>
        <w:t xml:space="preserve">, согласно которому </w:t>
      </w:r>
      <w:r w:rsidR="00595C93">
        <w:rPr>
          <w:sz w:val="28"/>
          <w:szCs w:val="28"/>
        </w:rPr>
        <w:t>***</w:t>
      </w:r>
      <w:r w:rsidRPr="00D77AB2" w:rsidR="00B33C87">
        <w:rPr>
          <w:sz w:val="28"/>
          <w:szCs w:val="28"/>
        </w:rPr>
        <w:t xml:space="preserve"> </w:t>
      </w:r>
      <w:r w:rsidRPr="00D77AB2" w:rsidR="00862852">
        <w:rPr>
          <w:sz w:val="28"/>
          <w:szCs w:val="28"/>
        </w:rPr>
        <w:t xml:space="preserve">в лице пастора </w:t>
      </w:r>
      <w:r w:rsidR="00595C93">
        <w:rPr>
          <w:sz w:val="28"/>
          <w:szCs w:val="28"/>
        </w:rPr>
        <w:t>***</w:t>
      </w:r>
      <w:r w:rsidR="00595C93">
        <w:rPr>
          <w:sz w:val="28"/>
          <w:szCs w:val="28"/>
        </w:rPr>
        <w:t xml:space="preserve"> </w:t>
      </w:r>
      <w:r w:rsidRPr="00D77AB2" w:rsidR="00862852">
        <w:rPr>
          <w:sz w:val="28"/>
          <w:szCs w:val="28"/>
        </w:rPr>
        <w:t xml:space="preserve"> является собственником недвижимого имущества общей площадью</w:t>
      </w:r>
      <w:r w:rsidRPr="00D77AB2">
        <w:rPr>
          <w:sz w:val="28"/>
          <w:szCs w:val="28"/>
        </w:rPr>
        <w:t xml:space="preserve"> </w:t>
      </w:r>
      <w:r w:rsidRPr="00D77AB2" w:rsidR="00862852">
        <w:rPr>
          <w:sz w:val="28"/>
          <w:szCs w:val="28"/>
        </w:rPr>
        <w:t>402,2</w:t>
      </w:r>
      <w:r w:rsidRPr="00D77AB2">
        <w:rPr>
          <w:sz w:val="28"/>
          <w:szCs w:val="28"/>
        </w:rPr>
        <w:t xml:space="preserve"> кв.</w:t>
      </w:r>
      <w:r w:rsidRPr="00D77AB2" w:rsidR="007D0656">
        <w:rPr>
          <w:sz w:val="28"/>
          <w:szCs w:val="28"/>
        </w:rPr>
        <w:t xml:space="preserve"> </w:t>
      </w:r>
      <w:r w:rsidRPr="00D77AB2" w:rsidR="00862852">
        <w:rPr>
          <w:sz w:val="28"/>
          <w:szCs w:val="28"/>
        </w:rPr>
        <w:t>м., расположенного</w:t>
      </w:r>
      <w:r w:rsidRPr="00D77AB2">
        <w:rPr>
          <w:sz w:val="28"/>
          <w:szCs w:val="28"/>
        </w:rPr>
        <w:t xml:space="preserve"> по адресу: </w:t>
      </w:r>
      <w:r w:rsidR="00595C93">
        <w:rPr>
          <w:sz w:val="28"/>
          <w:szCs w:val="28"/>
        </w:rPr>
        <w:t>***</w:t>
      </w:r>
    </w:p>
    <w:p w:rsidR="00974B56" w:rsidRPr="00D77AB2" w:rsidP="00974B56">
      <w:pPr>
        <w:pStyle w:val="ConsPlusNormal"/>
        <w:ind w:firstLine="540"/>
        <w:jc w:val="both"/>
        <w:rPr>
          <w:sz w:val="28"/>
          <w:szCs w:val="28"/>
        </w:rPr>
      </w:pPr>
      <w:r w:rsidRPr="00D77AB2">
        <w:rPr>
          <w:sz w:val="28"/>
          <w:szCs w:val="28"/>
        </w:rPr>
        <w:t>Судом у</w:t>
      </w:r>
      <w:r w:rsidRPr="00D77AB2">
        <w:rPr>
          <w:sz w:val="28"/>
          <w:szCs w:val="28"/>
        </w:rPr>
        <w:t xml:space="preserve">становлено, что </w:t>
      </w:r>
      <w:r w:rsidRPr="00D77AB2" w:rsidR="003867A1">
        <w:rPr>
          <w:sz w:val="28"/>
          <w:szCs w:val="28"/>
        </w:rPr>
        <w:t xml:space="preserve">в соответствии с </w:t>
      </w:r>
      <w:r w:rsidRPr="00D77AB2" w:rsidR="003867A1">
        <w:rPr>
          <w:rFonts w:eastAsia="HG Mincho Light J"/>
          <w:color w:val="0D0D0D" w:themeColor="text1" w:themeTint="F2"/>
          <w:sz w:val="28"/>
          <w:szCs w:val="28"/>
        </w:rPr>
        <w:t xml:space="preserve">актом проверки эффективности </w:t>
      </w:r>
      <w:r w:rsidRPr="00D77AB2" w:rsidR="003867A1">
        <w:rPr>
          <w:rFonts w:eastAsia="HG Mincho Light J"/>
          <w:color w:val="0D0D0D" w:themeColor="text1" w:themeTint="F2"/>
          <w:sz w:val="28"/>
          <w:szCs w:val="28"/>
        </w:rPr>
        <w:t xml:space="preserve">системы противодиверсионной и антитеррористической защищенности  на объекте с массовым пребыванием людей - </w:t>
      </w:r>
      <w:r w:rsidR="00595C93">
        <w:rPr>
          <w:sz w:val="28"/>
          <w:szCs w:val="28"/>
        </w:rPr>
        <w:t>***</w:t>
      </w:r>
      <w:r w:rsidRPr="00D77AB2" w:rsidR="003867A1">
        <w:rPr>
          <w:rFonts w:eastAsia="HG Mincho Light J"/>
          <w:color w:val="0D0D0D" w:themeColor="text1" w:themeTint="F2"/>
          <w:sz w:val="28"/>
          <w:szCs w:val="28"/>
        </w:rPr>
        <w:t xml:space="preserve"> от 14.06.2024 </w:t>
      </w:r>
      <w:r w:rsidRPr="00D77AB2">
        <w:rPr>
          <w:sz w:val="28"/>
          <w:szCs w:val="28"/>
        </w:rPr>
        <w:t xml:space="preserve">руководителем (пастором) </w:t>
      </w:r>
      <w:r w:rsidR="00595C93">
        <w:rPr>
          <w:sz w:val="28"/>
          <w:szCs w:val="28"/>
        </w:rPr>
        <w:t>***</w:t>
      </w:r>
      <w:r w:rsidRPr="00D77AB2">
        <w:rPr>
          <w:sz w:val="28"/>
          <w:szCs w:val="28"/>
        </w:rPr>
        <w:t xml:space="preserve"> </w:t>
      </w:r>
      <w:r w:rsidR="00595C93">
        <w:rPr>
          <w:sz w:val="28"/>
          <w:szCs w:val="28"/>
        </w:rPr>
        <w:t>***</w:t>
      </w:r>
      <w:r w:rsidRPr="00D77AB2">
        <w:rPr>
          <w:sz w:val="28"/>
          <w:szCs w:val="28"/>
        </w:rPr>
        <w:t xml:space="preserve"> </w:t>
      </w:r>
      <w:r w:rsidRPr="00D77AB2">
        <w:rPr>
          <w:sz w:val="28"/>
          <w:szCs w:val="28"/>
        </w:rPr>
        <w:t>допущены нарушения положений постановления Правительства Российской Федерации от 05 сентября 2019 года № 1165 «</w:t>
      </w:r>
      <w:r w:rsidRPr="00D77AB2" w:rsidR="00862852">
        <w:rPr>
          <w:sz w:val="28"/>
          <w:szCs w:val="28"/>
        </w:rPr>
        <w:t>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r w:rsidRPr="00D77AB2">
        <w:rPr>
          <w:sz w:val="28"/>
          <w:szCs w:val="28"/>
        </w:rPr>
        <w:t xml:space="preserve">». </w:t>
      </w:r>
    </w:p>
    <w:p w:rsidR="00974B56" w:rsidRPr="00D77AB2" w:rsidP="00974B56">
      <w:pPr>
        <w:pStyle w:val="ConsPlusNormal"/>
        <w:ind w:firstLine="539"/>
        <w:jc w:val="both"/>
        <w:rPr>
          <w:sz w:val="28"/>
          <w:szCs w:val="28"/>
        </w:rPr>
      </w:pPr>
      <w:r w:rsidRPr="00D77AB2">
        <w:rPr>
          <w:sz w:val="28"/>
          <w:szCs w:val="28"/>
        </w:rPr>
        <w:t>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(пункт 4 постановления Правительства Российской Федерации №1165).</w:t>
      </w:r>
    </w:p>
    <w:p w:rsidR="00E278B2" w:rsidRPr="00D77AB2" w:rsidP="00E278B2">
      <w:pPr>
        <w:ind w:firstLine="709"/>
        <w:jc w:val="both"/>
        <w:rPr>
          <w:sz w:val="28"/>
          <w:szCs w:val="28"/>
        </w:rPr>
      </w:pPr>
      <w:r w:rsidRPr="00D77AB2">
        <w:rPr>
          <w:sz w:val="28"/>
          <w:szCs w:val="28"/>
          <w:lang w:bidi="ru-RU"/>
        </w:rPr>
        <w:t>Факт совершения</w:t>
      </w:r>
      <w:r w:rsidRPr="00D77AB2">
        <w:rPr>
          <w:sz w:val="28"/>
          <w:szCs w:val="28"/>
        </w:rPr>
        <w:t xml:space="preserve"> </w:t>
      </w:r>
      <w:r w:rsidRPr="00D77AB2">
        <w:rPr>
          <w:bCs/>
          <w:color w:val="0D0D0D" w:themeColor="text1" w:themeTint="F2"/>
          <w:sz w:val="28"/>
          <w:szCs w:val="28"/>
        </w:rPr>
        <w:t xml:space="preserve">должностным лицом - </w:t>
      </w:r>
      <w:r w:rsidRPr="00D77AB2">
        <w:rPr>
          <w:sz w:val="28"/>
          <w:szCs w:val="28"/>
        </w:rPr>
        <w:t xml:space="preserve">(пастором) </w:t>
      </w:r>
      <w:r w:rsidR="00595C93">
        <w:rPr>
          <w:sz w:val="28"/>
          <w:szCs w:val="28"/>
        </w:rPr>
        <w:t>***</w:t>
      </w:r>
      <w:r w:rsidRPr="00D77AB2">
        <w:rPr>
          <w:sz w:val="28"/>
          <w:szCs w:val="28"/>
        </w:rPr>
        <w:t xml:space="preserve"> </w:t>
      </w:r>
      <w:r w:rsidR="00595C93">
        <w:rPr>
          <w:sz w:val="28"/>
          <w:szCs w:val="28"/>
        </w:rPr>
        <w:t>***</w:t>
      </w:r>
      <w:r w:rsidRPr="00D77AB2">
        <w:rPr>
          <w:sz w:val="28"/>
          <w:szCs w:val="28"/>
        </w:rPr>
        <w:t xml:space="preserve">  </w:t>
      </w:r>
      <w:r w:rsidRPr="00D77AB2">
        <w:rPr>
          <w:sz w:val="28"/>
          <w:szCs w:val="28"/>
          <w:lang w:bidi="ru-RU"/>
        </w:rPr>
        <w:t>указанного</w:t>
      </w:r>
      <w:r w:rsidRPr="00D77AB2">
        <w:rPr>
          <w:color w:val="000000"/>
          <w:sz w:val="28"/>
          <w:szCs w:val="28"/>
          <w:lang w:bidi="ru-RU"/>
        </w:rPr>
        <w:t xml:space="preserve"> административного </w:t>
      </w:r>
      <w:r w:rsidRPr="00D77AB2">
        <w:rPr>
          <w:sz w:val="28"/>
          <w:szCs w:val="28"/>
          <w:lang w:bidi="ru-RU"/>
        </w:rPr>
        <w:t>правонарушения, подтверждается:</w:t>
      </w:r>
    </w:p>
    <w:p w:rsidR="00974B56" w:rsidRPr="00D77AB2" w:rsidP="00974B56">
      <w:pPr>
        <w:ind w:firstLine="708"/>
        <w:jc w:val="both"/>
        <w:rPr>
          <w:rFonts w:eastAsia="HG Mincho Light J"/>
          <w:color w:val="0D0D0D" w:themeColor="text1" w:themeTint="F2"/>
          <w:sz w:val="28"/>
          <w:szCs w:val="28"/>
        </w:rPr>
      </w:pPr>
      <w:r w:rsidRPr="00D77AB2">
        <w:rPr>
          <w:color w:val="0D0D0D" w:themeColor="text1" w:themeTint="F2"/>
          <w:sz w:val="28"/>
          <w:szCs w:val="28"/>
        </w:rPr>
        <w:t xml:space="preserve">- протоколом об административном правонарушении </w:t>
      </w:r>
      <w:r w:rsidR="00595C93">
        <w:rPr>
          <w:sz w:val="28"/>
          <w:szCs w:val="28"/>
        </w:rPr>
        <w:t>***</w:t>
      </w:r>
      <w:r w:rsidR="00595C93">
        <w:rPr>
          <w:sz w:val="28"/>
          <w:szCs w:val="28"/>
        </w:rPr>
        <w:t xml:space="preserve"> </w:t>
      </w:r>
      <w:r w:rsidRPr="00D77AB2">
        <w:rPr>
          <w:color w:val="0D0D0D" w:themeColor="text1" w:themeTint="F2"/>
          <w:sz w:val="28"/>
          <w:szCs w:val="28"/>
        </w:rPr>
        <w:t xml:space="preserve">от 19.06.2024 </w:t>
      </w:r>
      <w:r w:rsidRPr="00D77AB2">
        <w:rPr>
          <w:rFonts w:eastAsia="HG Mincho Light J"/>
          <w:color w:val="0D0D0D" w:themeColor="text1" w:themeTint="F2"/>
          <w:sz w:val="28"/>
          <w:szCs w:val="28"/>
        </w:rPr>
        <w:t xml:space="preserve"> по ч.2 ст.20.35 </w:t>
      </w:r>
      <w:r w:rsidRPr="00D77AB2" w:rsidR="00E278B2">
        <w:rPr>
          <w:sz w:val="28"/>
          <w:szCs w:val="28"/>
        </w:rPr>
        <w:t>Кодекса Российской Федерации об административных правонарушениях</w:t>
      </w:r>
      <w:r w:rsidRPr="00D77AB2" w:rsidR="00E278B2">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 xml:space="preserve">в отношении </w:t>
      </w:r>
      <w:r w:rsidR="00595C93">
        <w:rPr>
          <w:rFonts w:eastAsia="HG Mincho Light J"/>
          <w:color w:val="0D0D0D" w:themeColor="text1" w:themeTint="F2"/>
          <w:sz w:val="28"/>
          <w:szCs w:val="28"/>
        </w:rPr>
        <w:t>***</w:t>
      </w:r>
      <w:r w:rsidRPr="00D77AB2" w:rsidR="00E278B2">
        <w:rPr>
          <w:rFonts w:eastAsia="HG Mincho Light J"/>
          <w:color w:val="0D0D0D" w:themeColor="text1" w:themeTint="F2"/>
          <w:sz w:val="28"/>
          <w:szCs w:val="28"/>
        </w:rPr>
        <w:t>, в котором изложены обстоятельства совершения</w:t>
      </w:r>
      <w:r w:rsidRPr="00D77AB2" w:rsidR="00E278B2">
        <w:rPr>
          <w:sz w:val="28"/>
          <w:szCs w:val="28"/>
        </w:rPr>
        <w:t xml:space="preserve"> </w:t>
      </w:r>
      <w:r w:rsidR="00595C93">
        <w:rPr>
          <w:rFonts w:eastAsia="HG Mincho Light J"/>
          <w:color w:val="0D0D0D" w:themeColor="text1" w:themeTint="F2"/>
          <w:sz w:val="28"/>
          <w:szCs w:val="28"/>
        </w:rPr>
        <w:t>***</w:t>
      </w:r>
      <w:r w:rsidRPr="00D77AB2" w:rsidR="00E278B2">
        <w:rPr>
          <w:rFonts w:eastAsia="HG Mincho Light J"/>
          <w:color w:val="0D0D0D" w:themeColor="text1" w:themeTint="F2"/>
          <w:sz w:val="28"/>
          <w:szCs w:val="28"/>
        </w:rPr>
        <w:t xml:space="preserve"> </w:t>
      </w:r>
      <w:r w:rsidRPr="00D77AB2" w:rsidR="00E278B2">
        <w:rPr>
          <w:sz w:val="28"/>
          <w:szCs w:val="28"/>
          <w:lang w:bidi="ru-RU"/>
        </w:rPr>
        <w:t>административного правонарушения, а именно: н</w:t>
      </w:r>
      <w:r w:rsidRPr="00D77AB2" w:rsidR="00E278B2">
        <w:rPr>
          <w:sz w:val="28"/>
          <w:szCs w:val="28"/>
        </w:rPr>
        <w:t xml:space="preserve">арушение требований к антитеррористической защищенности объектов (территорий) религиозных организаций </w:t>
      </w:r>
      <w:r w:rsidRPr="00D77AB2" w:rsidR="00E278B2">
        <w:rPr>
          <w:rFonts w:eastAsia="HG Mincho Light J"/>
          <w:color w:val="0D0D0D" w:themeColor="text1" w:themeTint="F2"/>
          <w:sz w:val="28"/>
          <w:szCs w:val="28"/>
        </w:rPr>
        <w:t xml:space="preserve">  </w:t>
      </w:r>
      <w:r w:rsidRPr="00D77AB2">
        <w:rPr>
          <w:sz w:val="28"/>
          <w:szCs w:val="28"/>
          <w:lang w:bidi="ru-RU"/>
        </w:rPr>
        <w:t>(л.д.1</w:t>
      </w:r>
      <w:r w:rsidRPr="00D77AB2">
        <w:rPr>
          <w:b/>
          <w:sz w:val="28"/>
          <w:szCs w:val="28"/>
          <w:lang w:bidi="ru-RU"/>
        </w:rPr>
        <w:t>-</w:t>
      </w:r>
      <w:r w:rsidRPr="00D77AB2">
        <w:rPr>
          <w:sz w:val="28"/>
          <w:szCs w:val="28"/>
          <w:lang w:bidi="ru-RU"/>
        </w:rPr>
        <w:t>7);</w:t>
      </w:r>
    </w:p>
    <w:p w:rsidR="00974B56" w:rsidRPr="00D77AB2" w:rsidP="00974B56">
      <w:pPr>
        <w:ind w:firstLine="708"/>
        <w:jc w:val="both"/>
        <w:rPr>
          <w:rFonts w:eastAsia="HG Mincho Light J"/>
          <w:color w:val="0D0D0D" w:themeColor="text1" w:themeTint="F2"/>
          <w:sz w:val="28"/>
          <w:szCs w:val="28"/>
        </w:rPr>
      </w:pPr>
      <w:r w:rsidRPr="00D77AB2">
        <w:rPr>
          <w:color w:val="0D0D0D" w:themeColor="text1" w:themeTint="F2"/>
          <w:sz w:val="28"/>
          <w:szCs w:val="28"/>
        </w:rPr>
        <w:t>-</w:t>
      </w:r>
      <w:r w:rsidRPr="00D77AB2">
        <w:rPr>
          <w:rFonts w:eastAsia="HG Mincho Light J"/>
          <w:color w:val="0D0D0D" w:themeColor="text1" w:themeTint="F2"/>
          <w:sz w:val="28"/>
          <w:szCs w:val="28"/>
        </w:rPr>
        <w:t xml:space="preserve"> копией предписания от 13.06.2024 г. </w:t>
      </w:r>
      <w:r w:rsidR="00595C93">
        <w:rPr>
          <w:sz w:val="28"/>
          <w:szCs w:val="28"/>
        </w:rPr>
        <w:t>***</w:t>
      </w:r>
      <w:r w:rsidRPr="00D77AB2">
        <w:rPr>
          <w:rFonts w:eastAsia="HG Mincho Light J"/>
          <w:color w:val="0D0D0D" w:themeColor="text1" w:themeTint="F2"/>
          <w:sz w:val="28"/>
          <w:szCs w:val="28"/>
        </w:rPr>
        <w:t xml:space="preserve">о проведении проверки, с которым </w:t>
      </w:r>
      <w:r w:rsidR="00595C93">
        <w:rPr>
          <w:rFonts w:eastAsia="HG Mincho Light J"/>
          <w:color w:val="0D0D0D" w:themeColor="text1" w:themeTint="F2"/>
          <w:sz w:val="28"/>
          <w:szCs w:val="28"/>
        </w:rPr>
        <w:t>***</w:t>
      </w:r>
      <w:r w:rsidRPr="00D77AB2">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ознакомлен</w:t>
      </w:r>
      <w:r w:rsidRPr="00D77AB2">
        <w:rPr>
          <w:rFonts w:eastAsia="HG Mincho Light J"/>
          <w:color w:val="0D0D0D" w:themeColor="text1" w:themeTint="F2"/>
          <w:sz w:val="28"/>
          <w:szCs w:val="28"/>
        </w:rPr>
        <w:t xml:space="preserve"> </w:t>
      </w:r>
      <w:r w:rsidRPr="00D77AB2">
        <w:rPr>
          <w:sz w:val="28"/>
          <w:szCs w:val="28"/>
          <w:lang w:bidi="ru-RU"/>
        </w:rPr>
        <w:t>(л.д.8);</w:t>
      </w:r>
    </w:p>
    <w:p w:rsidR="00974B56" w:rsidRPr="00D77AB2" w:rsidP="00974B56">
      <w:pPr>
        <w:ind w:firstLine="708"/>
        <w:jc w:val="both"/>
        <w:rPr>
          <w:rFonts w:eastAsia="HG Mincho Light J"/>
          <w:color w:val="0D0D0D" w:themeColor="text1" w:themeTint="F2"/>
          <w:sz w:val="28"/>
          <w:szCs w:val="28"/>
        </w:rPr>
      </w:pPr>
      <w:r w:rsidRPr="00D77AB2">
        <w:rPr>
          <w:rFonts w:eastAsia="HG Mincho Light J"/>
          <w:color w:val="0D0D0D" w:themeColor="text1" w:themeTint="F2"/>
          <w:sz w:val="28"/>
          <w:szCs w:val="28"/>
        </w:rPr>
        <w:t>-</w:t>
      </w:r>
      <w:r w:rsidRPr="00D77AB2" w:rsidR="00E278B2">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актом проверки эффективности системы противодиверсионной и антитеррористической защищенности  на объекте с массовым пребыванием людей</w:t>
      </w:r>
      <w:r w:rsidRPr="00D77AB2" w:rsidR="00E278B2">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w:t>
      </w:r>
      <w:r w:rsidRPr="00D77AB2" w:rsidR="00E278B2">
        <w:rPr>
          <w:rFonts w:eastAsia="HG Mincho Light J"/>
          <w:color w:val="0D0D0D" w:themeColor="text1" w:themeTint="F2"/>
          <w:sz w:val="28"/>
          <w:szCs w:val="28"/>
        </w:rPr>
        <w:t xml:space="preserve"> </w:t>
      </w:r>
      <w:r w:rsidR="00595C93">
        <w:rPr>
          <w:rFonts w:eastAsia="HG Mincho Light J"/>
          <w:color w:val="0D0D0D" w:themeColor="text1" w:themeTint="F2"/>
          <w:sz w:val="28"/>
          <w:szCs w:val="28"/>
        </w:rPr>
        <w:t>***</w:t>
      </w:r>
      <w:r w:rsidRPr="00D77AB2">
        <w:rPr>
          <w:rFonts w:eastAsia="HG Mincho Light J"/>
          <w:color w:val="0D0D0D" w:themeColor="text1" w:themeTint="F2"/>
          <w:sz w:val="28"/>
          <w:szCs w:val="28"/>
        </w:rPr>
        <w:t xml:space="preserve"> от 14.06.2024 года, согласно которого, в ходе проведения мероприятия установлено, что в нарушение требований к антитеррористической защищенности объектов территорий) религиозных организаций  утвержденных Постановлением  правительства от 05.09.2019 № 1165 на объекте выявлены следующие недостатки: в соответствии с </w:t>
      </w:r>
      <w:r w:rsidRPr="00D77AB2" w:rsidR="003C6FEB">
        <w:rPr>
          <w:rFonts w:eastAsia="HG Mincho Light J"/>
          <w:color w:val="0D0D0D" w:themeColor="text1" w:themeTint="F2"/>
          <w:sz w:val="28"/>
          <w:szCs w:val="28"/>
        </w:rPr>
        <w:t xml:space="preserve">п. 27 не произведена актуализация паспорта безопасности </w:t>
      </w:r>
      <w:r w:rsidRPr="00D77AB2" w:rsidR="003C6FEB">
        <w:rPr>
          <w:color w:val="464C55"/>
          <w:sz w:val="28"/>
          <w:szCs w:val="28"/>
          <w:shd w:val="clear" w:color="auto" w:fill="FFFFFF"/>
        </w:rPr>
        <w:t>в случае изменения сведений</w:t>
      </w:r>
      <w:r w:rsidRPr="00D77AB2" w:rsidR="003C6FEB">
        <w:rPr>
          <w:color w:val="464C55"/>
          <w:sz w:val="28"/>
          <w:szCs w:val="28"/>
          <w:shd w:val="clear" w:color="auto" w:fill="FFFFFF"/>
        </w:rPr>
        <w:t xml:space="preserve">, </w:t>
      </w:r>
      <w:r w:rsidRPr="00D77AB2" w:rsidR="003C6FEB">
        <w:rPr>
          <w:color w:val="464C55"/>
          <w:sz w:val="28"/>
          <w:szCs w:val="28"/>
          <w:shd w:val="clear" w:color="auto" w:fill="FFFFFF"/>
        </w:rPr>
        <w:t>содержащихся в </w:t>
      </w:r>
      <w:hyperlink r:id="rId5" w:anchor="block_2100" w:history="1">
        <w:r w:rsidRPr="00D77AB2" w:rsidR="003C6FEB">
          <w:rPr>
            <w:rStyle w:val="Hyperlink"/>
            <w:color w:val="3272C0"/>
            <w:sz w:val="28"/>
            <w:szCs w:val="28"/>
            <w:u w:val="none"/>
            <w:shd w:val="clear" w:color="auto" w:fill="FFFFFF"/>
          </w:rPr>
          <w:t>разделах 1 - 4</w:t>
        </w:r>
      </w:hyperlink>
      <w:r w:rsidRPr="00D77AB2" w:rsidR="003C6FEB">
        <w:rPr>
          <w:color w:val="464C55"/>
          <w:sz w:val="28"/>
          <w:szCs w:val="28"/>
          <w:shd w:val="clear" w:color="auto" w:fill="FFFFFF"/>
        </w:rPr>
        <w:t> паспорта безопасности объекта (территории),</w:t>
      </w:r>
      <w:r w:rsidRPr="00D77AB2" w:rsidR="003C6FEB">
        <w:rPr>
          <w:rFonts w:eastAsia="HG Mincho Light J"/>
          <w:color w:val="0D0D0D" w:themeColor="text1" w:themeTint="F2"/>
          <w:sz w:val="28"/>
          <w:szCs w:val="28"/>
        </w:rPr>
        <w:t xml:space="preserve"> </w:t>
      </w:r>
      <w:r w:rsidRPr="00D77AB2">
        <w:rPr>
          <w:color w:val="000000"/>
          <w:sz w:val="28"/>
          <w:szCs w:val="28"/>
          <w:lang w:bidi="ru-RU"/>
        </w:rPr>
        <w:t>п.п</w:t>
      </w:r>
      <w:r w:rsidRPr="00D77AB2">
        <w:rPr>
          <w:color w:val="000000"/>
          <w:sz w:val="28"/>
          <w:szCs w:val="28"/>
          <w:lang w:bidi="ru-RU"/>
        </w:rPr>
        <w:t xml:space="preserve">. «б» п. 31 объект системами освещения не оборудован, </w:t>
      </w:r>
      <w:r w:rsidRPr="00D77AB2">
        <w:rPr>
          <w:rFonts w:eastAsia="HG Mincho Light J"/>
          <w:color w:val="0D0D0D" w:themeColor="text1" w:themeTint="F2"/>
          <w:sz w:val="28"/>
          <w:szCs w:val="28"/>
        </w:rPr>
        <w:t>п.п</w:t>
      </w:r>
      <w:r w:rsidRPr="00D77AB2">
        <w:rPr>
          <w:rFonts w:eastAsia="HG Mincho Light J"/>
          <w:color w:val="0D0D0D" w:themeColor="text1" w:themeTint="F2"/>
          <w:sz w:val="28"/>
          <w:szCs w:val="28"/>
        </w:rPr>
        <w:t>. «в» п.31 не выполняется присутствие на объекте членов религиозных организаций и иных лиц, в период  проведения  публичных богослужений;</w:t>
      </w:r>
      <w:r w:rsidRPr="00D77AB2">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п.п</w:t>
      </w:r>
      <w:r w:rsidRPr="00D77AB2">
        <w:rPr>
          <w:rFonts w:eastAsia="HG Mincho Light J"/>
          <w:color w:val="0D0D0D" w:themeColor="text1" w:themeTint="F2"/>
          <w:sz w:val="28"/>
          <w:szCs w:val="28"/>
        </w:rPr>
        <w:t>. «</w:t>
      </w:r>
      <w:r w:rsidRPr="00D77AB2" w:rsidR="003C6FEB">
        <w:rPr>
          <w:rFonts w:eastAsia="HG Mincho Light J"/>
          <w:color w:val="0D0D0D" w:themeColor="text1" w:themeTint="F2"/>
          <w:sz w:val="28"/>
          <w:szCs w:val="28"/>
        </w:rPr>
        <w:t>д</w:t>
      </w:r>
      <w:r w:rsidRPr="00D77AB2">
        <w:rPr>
          <w:rFonts w:eastAsia="HG Mincho Light J"/>
          <w:color w:val="0D0D0D" w:themeColor="text1" w:themeTint="F2"/>
          <w:sz w:val="28"/>
          <w:szCs w:val="28"/>
        </w:rPr>
        <w:t xml:space="preserve">» п.31 </w:t>
      </w:r>
      <w:r w:rsidRPr="00D77AB2" w:rsidR="00994447">
        <w:rPr>
          <w:rFonts w:eastAsia="HG Mincho Light J"/>
          <w:color w:val="0D0D0D" w:themeColor="text1" w:themeTint="F2"/>
          <w:sz w:val="28"/>
          <w:szCs w:val="28"/>
        </w:rPr>
        <w:t>отсутствие защиты от несанкционированного доступа к сведениям, раскрывающим антитеррористическую защищенность объектов (территорий), в том числе к информации, содержащейся в паспортах безопасности</w:t>
      </w:r>
      <w:r w:rsidRPr="00D77AB2" w:rsidR="00994447">
        <w:rPr>
          <w:rFonts w:eastAsia="HG Mincho Light J"/>
          <w:color w:val="0D0D0D" w:themeColor="text1" w:themeTint="F2"/>
          <w:sz w:val="28"/>
          <w:szCs w:val="28"/>
          <w:lang w:bidi="ru-RU"/>
        </w:rPr>
        <w:t xml:space="preserve"> </w:t>
      </w:r>
      <w:r w:rsidRPr="00D77AB2">
        <w:rPr>
          <w:sz w:val="28"/>
          <w:szCs w:val="28"/>
          <w:lang w:bidi="ru-RU"/>
        </w:rPr>
        <w:t>(л.д.9-10);</w:t>
      </w:r>
    </w:p>
    <w:p w:rsidR="00974B56" w:rsidRPr="00D77AB2" w:rsidP="00974B56">
      <w:pPr>
        <w:ind w:firstLine="708"/>
        <w:jc w:val="both"/>
        <w:rPr>
          <w:rFonts w:eastAsia="HG Mincho Light J"/>
          <w:color w:val="0D0D0D" w:themeColor="text1" w:themeTint="F2"/>
          <w:sz w:val="28"/>
          <w:szCs w:val="28"/>
        </w:rPr>
      </w:pPr>
      <w:r w:rsidRPr="00D77AB2">
        <w:rPr>
          <w:rFonts w:eastAsia="HG Mincho Light J"/>
          <w:color w:val="C0504D" w:themeColor="accent2"/>
          <w:sz w:val="28"/>
          <w:szCs w:val="28"/>
        </w:rPr>
        <w:t xml:space="preserve">- письменными пояснениями </w:t>
      </w:r>
      <w:r w:rsidR="00595C93">
        <w:rPr>
          <w:rFonts w:eastAsia="HG Mincho Light J"/>
          <w:color w:val="C0504D" w:themeColor="accent2"/>
          <w:sz w:val="28"/>
          <w:szCs w:val="28"/>
        </w:rPr>
        <w:t>***</w:t>
      </w:r>
      <w:r w:rsidRPr="00D77AB2">
        <w:rPr>
          <w:rFonts w:eastAsia="HG Mincho Light J"/>
          <w:color w:val="C0504D" w:themeColor="accent2"/>
          <w:sz w:val="28"/>
          <w:szCs w:val="28"/>
        </w:rPr>
        <w:t xml:space="preserve"> от 14.06.2024 года, в которых </w:t>
      </w:r>
      <w:r w:rsidR="00595C93">
        <w:rPr>
          <w:rFonts w:eastAsia="HG Mincho Light J"/>
          <w:color w:val="0D0D0D" w:themeColor="text1" w:themeTint="F2"/>
          <w:sz w:val="28"/>
          <w:szCs w:val="28"/>
        </w:rPr>
        <w:t>***</w:t>
      </w:r>
      <w:r w:rsidRPr="00D77AB2">
        <w:rPr>
          <w:rFonts w:eastAsia="HG Mincho Light J"/>
          <w:color w:val="C0504D" w:themeColor="accent2"/>
          <w:sz w:val="28"/>
          <w:szCs w:val="28"/>
        </w:rPr>
        <w:t xml:space="preserve"> пояснил, что с выявленными нарушениями </w:t>
      </w:r>
      <w:r w:rsidRPr="00D77AB2">
        <w:rPr>
          <w:rFonts w:eastAsia="HG Mincho Light J"/>
          <w:color w:val="C0504D" w:themeColor="accent2"/>
          <w:sz w:val="28"/>
          <w:szCs w:val="28"/>
        </w:rPr>
        <w:t>согласен</w:t>
      </w:r>
      <w:r w:rsidRPr="00D77AB2">
        <w:rPr>
          <w:rFonts w:eastAsia="HG Mincho Light J"/>
          <w:color w:val="C0504D" w:themeColor="accent2"/>
          <w:sz w:val="28"/>
          <w:szCs w:val="28"/>
        </w:rPr>
        <w:t>, обязуется принять меры по их устранению</w:t>
      </w:r>
      <w:r w:rsidRPr="00D77AB2">
        <w:rPr>
          <w:sz w:val="28"/>
          <w:szCs w:val="28"/>
          <w:lang w:bidi="ru-RU"/>
        </w:rPr>
        <w:t xml:space="preserve"> </w:t>
      </w:r>
      <w:r w:rsidRPr="00D77AB2">
        <w:rPr>
          <w:sz w:val="28"/>
          <w:szCs w:val="28"/>
          <w:lang w:bidi="ru-RU"/>
        </w:rPr>
        <w:t>(л.д.11-12);</w:t>
      </w:r>
    </w:p>
    <w:p w:rsidR="00994447" w:rsidRPr="00D77AB2" w:rsidP="00974B56">
      <w:pPr>
        <w:ind w:firstLine="708"/>
        <w:jc w:val="both"/>
        <w:rPr>
          <w:rFonts w:eastAsia="HG Mincho Light J"/>
          <w:color w:val="0D0D0D" w:themeColor="text1" w:themeTint="F2"/>
          <w:sz w:val="28"/>
          <w:szCs w:val="28"/>
        </w:rPr>
      </w:pPr>
      <w:r w:rsidRPr="00D77AB2">
        <w:rPr>
          <w:sz w:val="28"/>
          <w:szCs w:val="28"/>
          <w:lang w:bidi="ru-RU"/>
        </w:rPr>
        <w:t xml:space="preserve">- копией приказа </w:t>
      </w:r>
      <w:r w:rsidR="00595C93">
        <w:rPr>
          <w:sz w:val="28"/>
          <w:szCs w:val="28"/>
          <w:lang w:bidi="ru-RU"/>
        </w:rPr>
        <w:t>***</w:t>
      </w:r>
      <w:r w:rsidRPr="00D77AB2">
        <w:rPr>
          <w:rFonts w:eastAsia="HG Mincho Light J"/>
          <w:color w:val="0D0D0D" w:themeColor="text1" w:themeTint="F2"/>
          <w:sz w:val="28"/>
          <w:szCs w:val="28"/>
        </w:rPr>
        <w:t xml:space="preserve"> от 05.09.2023 о назначении </w:t>
      </w:r>
      <w:r w:rsidR="00595C93">
        <w:rPr>
          <w:rFonts w:eastAsia="HG Mincho Light J"/>
          <w:color w:val="0D0D0D" w:themeColor="text1" w:themeTint="F2"/>
          <w:sz w:val="28"/>
          <w:szCs w:val="28"/>
        </w:rPr>
        <w:t>***</w:t>
      </w:r>
      <w:r w:rsidRPr="00D77AB2">
        <w:rPr>
          <w:rFonts w:eastAsia="HG Mincho Light J"/>
          <w:color w:val="0D0D0D" w:themeColor="text1" w:themeTint="F2"/>
          <w:sz w:val="28"/>
          <w:szCs w:val="28"/>
        </w:rPr>
        <w:t xml:space="preserve"> ответственным лицом за обеспечение антитеррористической защиты (</w:t>
      </w:r>
      <w:r w:rsidRPr="00D77AB2">
        <w:rPr>
          <w:rFonts w:eastAsia="HG Mincho Light J"/>
          <w:color w:val="0D0D0D" w:themeColor="text1" w:themeTint="F2"/>
          <w:sz w:val="28"/>
          <w:szCs w:val="28"/>
        </w:rPr>
        <w:t>л.д</w:t>
      </w:r>
      <w:r w:rsidRPr="00D77AB2">
        <w:rPr>
          <w:rFonts w:eastAsia="HG Mincho Light J"/>
          <w:color w:val="0D0D0D" w:themeColor="text1" w:themeTint="F2"/>
          <w:sz w:val="28"/>
          <w:szCs w:val="28"/>
        </w:rPr>
        <w:t>. 18);</w:t>
      </w:r>
    </w:p>
    <w:p w:rsidR="00974B56" w:rsidRPr="00D77AB2" w:rsidP="00974B56">
      <w:pPr>
        <w:ind w:firstLine="708"/>
        <w:jc w:val="both"/>
        <w:rPr>
          <w:rFonts w:eastAsia="HG Mincho Light J"/>
          <w:color w:val="0D0D0D" w:themeColor="text1" w:themeTint="F2"/>
          <w:sz w:val="28"/>
          <w:szCs w:val="28"/>
        </w:rPr>
      </w:pPr>
      <w:r w:rsidRPr="00D77AB2">
        <w:rPr>
          <w:rFonts w:eastAsia="HG Mincho Light J"/>
          <w:color w:val="0D0D0D" w:themeColor="text1" w:themeTint="F2"/>
          <w:sz w:val="28"/>
          <w:szCs w:val="28"/>
        </w:rPr>
        <w:t>-</w:t>
      </w:r>
      <w:r w:rsidRPr="00D77AB2" w:rsidR="00994447">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 xml:space="preserve">копией свидетельства о регистрации некоммерческой организации </w:t>
      </w:r>
      <w:r w:rsidRPr="00D77AB2" w:rsidR="00E278B2">
        <w:rPr>
          <w:rFonts w:eastAsia="HG Mincho Light J"/>
          <w:color w:val="0D0D0D" w:themeColor="text1" w:themeTint="F2"/>
          <w:sz w:val="28"/>
          <w:szCs w:val="28"/>
        </w:rPr>
        <w:t xml:space="preserve">- </w:t>
      </w:r>
      <w:r w:rsidR="00595C93">
        <w:rPr>
          <w:sz w:val="28"/>
          <w:szCs w:val="28"/>
          <w:lang w:bidi="ru-RU"/>
        </w:rPr>
        <w:t>***</w:t>
      </w:r>
      <w:r w:rsidRPr="00D77AB2" w:rsidR="00E278B2">
        <w:rPr>
          <w:rFonts w:eastAsia="HG Mincho Light J"/>
          <w:color w:val="0D0D0D" w:themeColor="text1" w:themeTint="F2"/>
          <w:sz w:val="28"/>
          <w:szCs w:val="28"/>
        </w:rPr>
        <w:t xml:space="preserve"> </w:t>
      </w:r>
      <w:r w:rsidRPr="00D77AB2">
        <w:rPr>
          <w:sz w:val="28"/>
          <w:szCs w:val="28"/>
          <w:lang w:bidi="ru-RU"/>
        </w:rPr>
        <w:t>(л.д.</w:t>
      </w:r>
      <w:r w:rsidRPr="00D77AB2" w:rsidR="009A7016">
        <w:rPr>
          <w:sz w:val="28"/>
          <w:szCs w:val="28"/>
          <w:lang w:bidi="ru-RU"/>
        </w:rPr>
        <w:t>19</w:t>
      </w:r>
      <w:r w:rsidRPr="00D77AB2">
        <w:rPr>
          <w:sz w:val="28"/>
          <w:szCs w:val="28"/>
          <w:lang w:bidi="ru-RU"/>
        </w:rPr>
        <w:t>);</w:t>
      </w:r>
    </w:p>
    <w:p w:rsidR="00974B56" w:rsidRPr="00D77AB2" w:rsidP="00974B56">
      <w:pPr>
        <w:ind w:firstLine="708"/>
        <w:jc w:val="both"/>
        <w:rPr>
          <w:rFonts w:eastAsia="HG Mincho Light J"/>
          <w:color w:val="0D0D0D" w:themeColor="text1" w:themeTint="F2"/>
          <w:sz w:val="28"/>
          <w:szCs w:val="28"/>
        </w:rPr>
      </w:pPr>
      <w:r w:rsidRPr="00D77AB2">
        <w:rPr>
          <w:rFonts w:eastAsia="HG Mincho Light J"/>
          <w:color w:val="0D0D0D" w:themeColor="text1" w:themeTint="F2"/>
          <w:sz w:val="28"/>
          <w:szCs w:val="28"/>
        </w:rPr>
        <w:t>-</w:t>
      </w:r>
      <w:r w:rsidRPr="00D77AB2" w:rsidR="009A7016">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 xml:space="preserve">копией свидетельства о внесении сведений о юридическом лице в ЕГРЮЛ </w:t>
      </w:r>
      <w:r w:rsidRPr="00D77AB2">
        <w:rPr>
          <w:sz w:val="28"/>
          <w:szCs w:val="28"/>
          <w:lang w:bidi="ru-RU"/>
        </w:rPr>
        <w:t>(л.д.</w:t>
      </w:r>
      <w:r w:rsidRPr="00D77AB2" w:rsidR="009A7016">
        <w:rPr>
          <w:sz w:val="28"/>
          <w:szCs w:val="28"/>
          <w:lang w:bidi="ru-RU"/>
        </w:rPr>
        <w:t>20</w:t>
      </w:r>
      <w:r w:rsidRPr="00D77AB2">
        <w:rPr>
          <w:sz w:val="28"/>
          <w:szCs w:val="28"/>
          <w:lang w:bidi="ru-RU"/>
        </w:rPr>
        <w:t>);</w:t>
      </w:r>
    </w:p>
    <w:p w:rsidR="00974B56" w:rsidRPr="00D77AB2" w:rsidP="00974B56">
      <w:pPr>
        <w:ind w:firstLine="708"/>
        <w:jc w:val="both"/>
        <w:rPr>
          <w:sz w:val="28"/>
          <w:szCs w:val="28"/>
          <w:lang w:bidi="ru-RU"/>
        </w:rPr>
      </w:pPr>
      <w:r w:rsidRPr="00D77AB2">
        <w:rPr>
          <w:rFonts w:eastAsia="HG Mincho Light J"/>
          <w:color w:val="0D0D0D" w:themeColor="text1" w:themeTint="F2"/>
          <w:sz w:val="28"/>
          <w:szCs w:val="28"/>
        </w:rPr>
        <w:t>-</w:t>
      </w:r>
      <w:r w:rsidRPr="00D77AB2" w:rsidR="00E278B2">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 xml:space="preserve">копией свидетельства о постановке на учет Российской организации  в налоговом органе по месту ее нахождения </w:t>
      </w:r>
      <w:r w:rsidRPr="00D77AB2" w:rsidR="00E278B2">
        <w:rPr>
          <w:rFonts w:eastAsia="HG Mincho Light J"/>
          <w:color w:val="0D0D0D" w:themeColor="text1" w:themeTint="F2"/>
          <w:sz w:val="28"/>
          <w:szCs w:val="28"/>
        </w:rPr>
        <w:t xml:space="preserve">- </w:t>
      </w:r>
      <w:r w:rsidR="00595C93">
        <w:rPr>
          <w:sz w:val="28"/>
          <w:szCs w:val="28"/>
          <w:lang w:bidi="ru-RU"/>
        </w:rPr>
        <w:t>***</w:t>
      </w:r>
      <w:r w:rsidRPr="00D77AB2" w:rsidR="00E278B2">
        <w:rPr>
          <w:rFonts w:eastAsia="HG Mincho Light J"/>
          <w:color w:val="0D0D0D" w:themeColor="text1" w:themeTint="F2"/>
          <w:sz w:val="28"/>
          <w:szCs w:val="28"/>
        </w:rPr>
        <w:t xml:space="preserve"> </w:t>
      </w:r>
      <w:r w:rsidRPr="00D77AB2">
        <w:rPr>
          <w:sz w:val="28"/>
          <w:szCs w:val="28"/>
          <w:lang w:bidi="ru-RU"/>
        </w:rPr>
        <w:t>(л.д.</w:t>
      </w:r>
      <w:r w:rsidRPr="00D77AB2" w:rsidR="009A7016">
        <w:rPr>
          <w:sz w:val="28"/>
          <w:szCs w:val="28"/>
          <w:lang w:bidi="ru-RU"/>
        </w:rPr>
        <w:t>21</w:t>
      </w:r>
      <w:r w:rsidRPr="00D77AB2">
        <w:rPr>
          <w:sz w:val="28"/>
          <w:szCs w:val="28"/>
          <w:lang w:bidi="ru-RU"/>
        </w:rPr>
        <w:t>);</w:t>
      </w:r>
    </w:p>
    <w:p w:rsidR="00974B56" w:rsidRPr="00D77AB2" w:rsidP="00974B56">
      <w:pPr>
        <w:ind w:firstLine="708"/>
        <w:jc w:val="both"/>
        <w:rPr>
          <w:rFonts w:eastAsia="HG Mincho Light J"/>
          <w:color w:val="0D0D0D" w:themeColor="text1" w:themeTint="F2"/>
          <w:sz w:val="28"/>
          <w:szCs w:val="28"/>
        </w:rPr>
      </w:pPr>
      <w:r w:rsidRPr="00D77AB2">
        <w:rPr>
          <w:rFonts w:eastAsia="HG Mincho Light J"/>
          <w:color w:val="0D0D0D" w:themeColor="text1" w:themeTint="F2"/>
          <w:sz w:val="28"/>
          <w:szCs w:val="28"/>
        </w:rPr>
        <w:t>-</w:t>
      </w:r>
      <w:r w:rsidRPr="00D77AB2" w:rsidR="00E278B2">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 xml:space="preserve">копией </w:t>
      </w:r>
      <w:r w:rsidRPr="00D77AB2" w:rsidR="009A7016">
        <w:rPr>
          <w:rFonts w:eastAsia="HG Mincho Light J"/>
          <w:color w:val="0D0D0D" w:themeColor="text1" w:themeTint="F2"/>
          <w:sz w:val="28"/>
          <w:szCs w:val="28"/>
        </w:rPr>
        <w:t>свидетельства о государственной регистрации права</w:t>
      </w:r>
      <w:r w:rsidRPr="00D77AB2" w:rsidR="00E278B2">
        <w:rPr>
          <w:rFonts w:eastAsia="HG Mincho Light J"/>
          <w:color w:val="0D0D0D" w:themeColor="text1" w:themeTint="F2"/>
          <w:sz w:val="28"/>
          <w:szCs w:val="28"/>
        </w:rPr>
        <w:t xml:space="preserve">, субъект права - </w:t>
      </w:r>
      <w:r w:rsidR="00595C93">
        <w:rPr>
          <w:sz w:val="28"/>
          <w:szCs w:val="28"/>
          <w:lang w:bidi="ru-RU"/>
        </w:rPr>
        <w:t>***</w:t>
      </w:r>
      <w:r w:rsidRPr="00D77AB2" w:rsidR="00E278B2">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 xml:space="preserve"> </w:t>
      </w:r>
      <w:r w:rsidRPr="00D77AB2">
        <w:rPr>
          <w:sz w:val="28"/>
          <w:szCs w:val="28"/>
          <w:lang w:bidi="ru-RU"/>
        </w:rPr>
        <w:t>(л.д.</w:t>
      </w:r>
      <w:r w:rsidRPr="00D77AB2" w:rsidR="009A7016">
        <w:rPr>
          <w:sz w:val="28"/>
          <w:szCs w:val="28"/>
          <w:lang w:bidi="ru-RU"/>
        </w:rPr>
        <w:t>22</w:t>
      </w:r>
      <w:r w:rsidRPr="00D77AB2">
        <w:rPr>
          <w:sz w:val="28"/>
          <w:szCs w:val="28"/>
          <w:lang w:bidi="ru-RU"/>
        </w:rPr>
        <w:t>);</w:t>
      </w:r>
      <w:r w:rsidRPr="00D77AB2">
        <w:rPr>
          <w:rFonts w:eastAsia="HG Mincho Light J"/>
          <w:color w:val="0D0D0D" w:themeColor="text1" w:themeTint="F2"/>
          <w:sz w:val="28"/>
          <w:szCs w:val="28"/>
        </w:rPr>
        <w:t xml:space="preserve"> </w:t>
      </w:r>
    </w:p>
    <w:p w:rsidR="00974B56" w:rsidRPr="00D77AB2" w:rsidP="00974B56">
      <w:pPr>
        <w:ind w:right="-13" w:firstLine="709"/>
        <w:jc w:val="both"/>
        <w:rPr>
          <w:sz w:val="28"/>
          <w:szCs w:val="28"/>
          <w:lang w:bidi="ru-RU"/>
        </w:rPr>
      </w:pPr>
      <w:r w:rsidRPr="00D77AB2">
        <w:rPr>
          <w:rFonts w:eastAsia="HG Mincho Light J"/>
          <w:color w:val="0D0D0D" w:themeColor="text1" w:themeTint="F2"/>
          <w:sz w:val="28"/>
          <w:szCs w:val="28"/>
        </w:rPr>
        <w:t>-</w:t>
      </w:r>
      <w:r w:rsidRPr="00D77AB2" w:rsidR="00E278B2">
        <w:rPr>
          <w:rFonts w:eastAsia="HG Mincho Light J"/>
          <w:color w:val="0D0D0D" w:themeColor="text1" w:themeTint="F2"/>
          <w:sz w:val="28"/>
          <w:szCs w:val="28"/>
        </w:rPr>
        <w:t xml:space="preserve"> </w:t>
      </w:r>
      <w:r w:rsidRPr="00D77AB2">
        <w:rPr>
          <w:rFonts w:eastAsia="HG Mincho Light J"/>
          <w:color w:val="0D0D0D" w:themeColor="text1" w:themeTint="F2"/>
          <w:sz w:val="28"/>
          <w:szCs w:val="28"/>
        </w:rPr>
        <w:t xml:space="preserve">копией устава </w:t>
      </w:r>
      <w:r w:rsidR="00595C93">
        <w:rPr>
          <w:sz w:val="28"/>
          <w:szCs w:val="28"/>
          <w:lang w:bidi="ru-RU"/>
        </w:rPr>
        <w:t>***</w:t>
      </w:r>
      <w:r w:rsidRPr="00D77AB2">
        <w:rPr>
          <w:rFonts w:eastAsia="HG Mincho Light J"/>
          <w:color w:val="0D0D0D" w:themeColor="text1" w:themeTint="F2"/>
          <w:sz w:val="28"/>
          <w:szCs w:val="28"/>
        </w:rPr>
        <w:t xml:space="preserve"> </w:t>
      </w:r>
      <w:r w:rsidRPr="00D77AB2">
        <w:rPr>
          <w:sz w:val="28"/>
          <w:szCs w:val="28"/>
          <w:lang w:bidi="ru-RU"/>
        </w:rPr>
        <w:t>(л.д.25-3</w:t>
      </w:r>
      <w:r w:rsidRPr="00D77AB2" w:rsidR="00E278B2">
        <w:rPr>
          <w:sz w:val="28"/>
          <w:szCs w:val="28"/>
          <w:lang w:bidi="ru-RU"/>
        </w:rPr>
        <w:t>0</w:t>
      </w:r>
      <w:r w:rsidRPr="00D77AB2">
        <w:rPr>
          <w:sz w:val="28"/>
          <w:szCs w:val="28"/>
          <w:lang w:bidi="ru-RU"/>
        </w:rPr>
        <w:t>);</w:t>
      </w:r>
    </w:p>
    <w:p w:rsidR="00974B56" w:rsidRPr="00D77AB2" w:rsidP="00974B56">
      <w:pPr>
        <w:ind w:right="-13" w:firstLine="709"/>
        <w:jc w:val="both"/>
        <w:rPr>
          <w:rFonts w:eastAsia="HG Mincho Light J"/>
          <w:color w:val="0D0D0D" w:themeColor="text1" w:themeTint="F2"/>
          <w:sz w:val="28"/>
          <w:szCs w:val="28"/>
        </w:rPr>
      </w:pPr>
      <w:r w:rsidRPr="00D77AB2">
        <w:rPr>
          <w:rFonts w:eastAsia="HG Mincho Light J"/>
          <w:color w:val="0D0D0D" w:themeColor="text1" w:themeTint="F2"/>
          <w:sz w:val="28"/>
          <w:szCs w:val="28"/>
        </w:rPr>
        <w:t xml:space="preserve">-копией </w:t>
      </w:r>
      <w:r w:rsidRPr="00D77AB2" w:rsidR="00E278B2">
        <w:rPr>
          <w:rFonts w:eastAsia="HG Mincho Light J"/>
          <w:color w:val="0D0D0D" w:themeColor="text1" w:themeTint="F2"/>
          <w:sz w:val="28"/>
          <w:szCs w:val="28"/>
        </w:rPr>
        <w:t xml:space="preserve">договора </w:t>
      </w:r>
      <w:r w:rsidRPr="00D77AB2" w:rsidR="009A7016">
        <w:rPr>
          <w:rFonts w:eastAsia="HG Mincho Light J"/>
          <w:color w:val="0D0D0D" w:themeColor="text1" w:themeTint="F2"/>
          <w:sz w:val="28"/>
          <w:szCs w:val="28"/>
        </w:rPr>
        <w:t>купли-продажи</w:t>
      </w:r>
      <w:r w:rsidRPr="00D77AB2">
        <w:rPr>
          <w:rFonts w:eastAsia="HG Mincho Light J"/>
          <w:color w:val="0D0D0D" w:themeColor="text1" w:themeTint="F2"/>
          <w:sz w:val="28"/>
          <w:szCs w:val="28"/>
        </w:rPr>
        <w:t xml:space="preserve">  </w:t>
      </w:r>
      <w:r w:rsidRPr="00D77AB2" w:rsidR="009A7016">
        <w:rPr>
          <w:rFonts w:eastAsia="HG Mincho Light J"/>
          <w:color w:val="0D0D0D" w:themeColor="text1" w:themeTint="F2"/>
          <w:sz w:val="28"/>
          <w:szCs w:val="28"/>
        </w:rPr>
        <w:t xml:space="preserve">недвижимого имущества </w:t>
      </w:r>
      <w:r w:rsidRPr="00D77AB2">
        <w:rPr>
          <w:rFonts w:eastAsia="HG Mincho Light J"/>
          <w:color w:val="0D0D0D" w:themeColor="text1" w:themeTint="F2"/>
          <w:sz w:val="28"/>
          <w:szCs w:val="28"/>
        </w:rPr>
        <w:t xml:space="preserve">от </w:t>
      </w:r>
      <w:r w:rsidRPr="00D77AB2" w:rsidR="009A7016">
        <w:rPr>
          <w:rFonts w:eastAsia="HG Mincho Light J"/>
          <w:color w:val="0D0D0D" w:themeColor="text1" w:themeTint="F2"/>
          <w:sz w:val="28"/>
          <w:szCs w:val="28"/>
        </w:rPr>
        <w:t>13.01.2014</w:t>
      </w:r>
      <w:r w:rsidRPr="00D77AB2">
        <w:rPr>
          <w:rFonts w:eastAsia="HG Mincho Light J"/>
          <w:color w:val="0D0D0D" w:themeColor="text1" w:themeTint="F2"/>
          <w:sz w:val="28"/>
          <w:szCs w:val="28"/>
        </w:rPr>
        <w:t xml:space="preserve">  </w:t>
      </w:r>
      <w:r w:rsidRPr="00D77AB2">
        <w:rPr>
          <w:sz w:val="28"/>
          <w:szCs w:val="28"/>
          <w:lang w:bidi="ru-RU"/>
        </w:rPr>
        <w:t>(л.д.</w:t>
      </w:r>
      <w:r w:rsidRPr="00D77AB2" w:rsidR="009A7016">
        <w:rPr>
          <w:sz w:val="28"/>
          <w:szCs w:val="28"/>
          <w:lang w:bidi="ru-RU"/>
        </w:rPr>
        <w:t>31</w:t>
      </w:r>
      <w:r w:rsidRPr="00D77AB2">
        <w:rPr>
          <w:sz w:val="28"/>
          <w:szCs w:val="28"/>
          <w:lang w:bidi="ru-RU"/>
        </w:rPr>
        <w:t>);</w:t>
      </w:r>
    </w:p>
    <w:p w:rsidR="00974B56" w:rsidRPr="00D77AB2" w:rsidP="00974B56">
      <w:pPr>
        <w:ind w:right="-13" w:firstLine="709"/>
        <w:jc w:val="both"/>
        <w:rPr>
          <w:rFonts w:eastAsia="HG Mincho Light J"/>
          <w:color w:val="0D0D0D" w:themeColor="text1" w:themeTint="F2"/>
          <w:sz w:val="28"/>
          <w:szCs w:val="28"/>
        </w:rPr>
      </w:pPr>
      <w:r w:rsidRPr="00D77AB2">
        <w:rPr>
          <w:rFonts w:eastAsia="HG Mincho Light J"/>
          <w:color w:val="0D0D0D" w:themeColor="text1" w:themeTint="F2"/>
          <w:sz w:val="28"/>
          <w:szCs w:val="28"/>
        </w:rPr>
        <w:t xml:space="preserve">- копией паспорта безопасности </w:t>
      </w:r>
      <w:r w:rsidR="00595C93">
        <w:rPr>
          <w:sz w:val="28"/>
          <w:szCs w:val="28"/>
          <w:lang w:bidi="ru-RU"/>
        </w:rPr>
        <w:t>***</w:t>
      </w:r>
      <w:r w:rsidRPr="00D77AB2">
        <w:rPr>
          <w:rFonts w:eastAsia="HG Mincho Light J"/>
          <w:color w:val="0D0D0D" w:themeColor="text1" w:themeTint="F2"/>
          <w:sz w:val="28"/>
          <w:szCs w:val="28"/>
        </w:rPr>
        <w:t xml:space="preserve"> </w:t>
      </w:r>
      <w:r w:rsidRPr="00D77AB2">
        <w:rPr>
          <w:sz w:val="28"/>
          <w:szCs w:val="28"/>
          <w:lang w:bidi="ru-RU"/>
        </w:rPr>
        <w:t>(л.д.</w:t>
      </w:r>
      <w:r w:rsidRPr="00D77AB2" w:rsidR="009A7016">
        <w:rPr>
          <w:sz w:val="28"/>
          <w:szCs w:val="28"/>
          <w:lang w:bidi="ru-RU"/>
        </w:rPr>
        <w:t>34-43</w:t>
      </w:r>
      <w:r w:rsidRPr="00D77AB2">
        <w:rPr>
          <w:sz w:val="28"/>
          <w:szCs w:val="28"/>
          <w:lang w:bidi="ru-RU"/>
        </w:rPr>
        <w:t>);</w:t>
      </w:r>
    </w:p>
    <w:p w:rsidR="009A08DE" w:rsidRPr="00D77AB2" w:rsidP="009A08DE">
      <w:pPr>
        <w:autoSpaceDE w:val="0"/>
        <w:autoSpaceDN w:val="0"/>
        <w:adjustRightInd w:val="0"/>
        <w:ind w:firstLine="709"/>
        <w:jc w:val="both"/>
        <w:rPr>
          <w:sz w:val="28"/>
          <w:szCs w:val="28"/>
        </w:rPr>
      </w:pPr>
      <w:r w:rsidRPr="00D77AB2">
        <w:rPr>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9A08DE" w:rsidRPr="00D77AB2" w:rsidP="009A08DE">
      <w:pPr>
        <w:autoSpaceDE w:val="0"/>
        <w:autoSpaceDN w:val="0"/>
        <w:adjustRightInd w:val="0"/>
        <w:ind w:firstLine="709"/>
        <w:jc w:val="both"/>
        <w:rPr>
          <w:sz w:val="28"/>
          <w:szCs w:val="28"/>
        </w:rPr>
      </w:pPr>
      <w:r w:rsidRPr="00D77AB2">
        <w:rPr>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p>
    <w:p w:rsidR="007968E9" w:rsidRPr="00D77AB2" w:rsidP="009A08DE">
      <w:pPr>
        <w:tabs>
          <w:tab w:val="left" w:pos="709"/>
        </w:tabs>
        <w:ind w:firstLine="709"/>
        <w:jc w:val="both"/>
        <w:rPr>
          <w:spacing w:val="-1"/>
          <w:sz w:val="28"/>
          <w:szCs w:val="28"/>
        </w:rPr>
      </w:pPr>
      <w:r w:rsidRPr="00D77AB2">
        <w:rPr>
          <w:spacing w:val="-1"/>
          <w:sz w:val="28"/>
          <w:szCs w:val="28"/>
        </w:rPr>
        <w:t xml:space="preserve">Доводы </w:t>
      </w:r>
      <w:r w:rsidR="00595C93">
        <w:rPr>
          <w:spacing w:val="-1"/>
          <w:sz w:val="28"/>
          <w:szCs w:val="28"/>
        </w:rPr>
        <w:t>***</w:t>
      </w:r>
      <w:r w:rsidRPr="00D77AB2">
        <w:rPr>
          <w:spacing w:val="-1"/>
          <w:sz w:val="28"/>
          <w:szCs w:val="28"/>
        </w:rPr>
        <w:t xml:space="preserve"> о том, что с</w:t>
      </w:r>
      <w:r w:rsidRPr="00D77AB2">
        <w:rPr>
          <w:color w:val="0D0D0D" w:themeColor="text1" w:themeTint="F2"/>
          <w:sz w:val="28"/>
          <w:szCs w:val="28"/>
        </w:rPr>
        <w:t xml:space="preserve"> частой сменой руководства местной религиозной организации, он не </w:t>
      </w:r>
      <w:r w:rsidRPr="00D77AB2">
        <w:rPr>
          <w:color w:val="0D0D0D" w:themeColor="text1" w:themeTint="F2"/>
          <w:sz w:val="28"/>
          <w:szCs w:val="28"/>
        </w:rPr>
        <w:t>понимал</w:t>
      </w:r>
      <w:r w:rsidRPr="00D77AB2">
        <w:rPr>
          <w:color w:val="0D0D0D" w:themeColor="text1" w:themeTint="F2"/>
          <w:sz w:val="28"/>
          <w:szCs w:val="28"/>
        </w:rPr>
        <w:t xml:space="preserve"> будет ли он и дальше на должности Пастора, в связи с чем не спешил с актуализацией паспорт безопасности объекта являются несостоятельными</w:t>
      </w:r>
      <w:r w:rsidRPr="00D77AB2">
        <w:rPr>
          <w:spacing w:val="-1"/>
          <w:sz w:val="28"/>
          <w:szCs w:val="28"/>
        </w:rPr>
        <w:t xml:space="preserve"> и  не свидетельствуют о надлежащем выполнении требований </w:t>
      </w:r>
      <w:r w:rsidRPr="00D77AB2">
        <w:rPr>
          <w:color w:val="FF0000"/>
          <w:sz w:val="28"/>
          <w:szCs w:val="28"/>
        </w:rPr>
        <w:t>Постановления Правительства Российской Федерации от 05 сентября 2019 года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rsidR="00BC08BA" w:rsidRPr="00D77AB2" w:rsidP="00B572E7">
      <w:pPr>
        <w:spacing w:line="288" w:lineRule="atLeast"/>
        <w:ind w:firstLine="540"/>
        <w:jc w:val="both"/>
        <w:rPr>
          <w:sz w:val="28"/>
          <w:szCs w:val="28"/>
        </w:rPr>
      </w:pPr>
      <w:r w:rsidRPr="00B572E7">
        <w:rPr>
          <w:sz w:val="28"/>
          <w:szCs w:val="28"/>
        </w:rPr>
        <w:t xml:space="preserve">Доводы </w:t>
      </w:r>
      <w:r w:rsidR="00595C93">
        <w:rPr>
          <w:sz w:val="28"/>
          <w:szCs w:val="28"/>
          <w:lang w:bidi="ru-RU"/>
        </w:rPr>
        <w:t>***</w:t>
      </w:r>
      <w:r w:rsidRPr="00D77AB2">
        <w:rPr>
          <w:sz w:val="28"/>
          <w:szCs w:val="28"/>
        </w:rPr>
        <w:t xml:space="preserve"> </w:t>
      </w:r>
      <w:r w:rsidRPr="00B572E7">
        <w:rPr>
          <w:sz w:val="28"/>
          <w:szCs w:val="28"/>
        </w:rPr>
        <w:t xml:space="preserve">о том, </w:t>
      </w:r>
      <w:r w:rsidRPr="00D77AB2" w:rsidR="00B95BA3">
        <w:rPr>
          <w:sz w:val="28"/>
          <w:szCs w:val="28"/>
        </w:rPr>
        <w:t xml:space="preserve">требование касательно резервного электропитания не указано в </w:t>
      </w:r>
      <w:r w:rsidRPr="00D77AB2" w:rsidR="00B95BA3">
        <w:rPr>
          <w:color w:val="FF0000"/>
          <w:sz w:val="28"/>
          <w:szCs w:val="28"/>
        </w:rPr>
        <w:t xml:space="preserve">Постановлении Правительства Российской Федерации от 05 сентября 2019 года № 1165 и Паспорте безопасности являются несостоятельными </w:t>
      </w:r>
      <w:r w:rsidRPr="00D77AB2" w:rsidR="00B95BA3">
        <w:rPr>
          <w:spacing w:val="-1"/>
          <w:sz w:val="28"/>
          <w:szCs w:val="28"/>
        </w:rPr>
        <w:t xml:space="preserve">не свидетельствуют о надлежащем выполнении требований </w:t>
      </w:r>
      <w:r w:rsidRPr="00D77AB2" w:rsidR="00B95BA3">
        <w:rPr>
          <w:color w:val="FF0000"/>
          <w:sz w:val="28"/>
          <w:szCs w:val="28"/>
        </w:rPr>
        <w:t>Постановления Правительства Российской Федерации от 05 сентября 2019 года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 в</w:t>
      </w:r>
      <w:r w:rsidRPr="00D77AB2" w:rsidR="00B95BA3">
        <w:rPr>
          <w:color w:val="FF0000"/>
          <w:sz w:val="28"/>
          <w:szCs w:val="28"/>
        </w:rPr>
        <w:t xml:space="preserve"> части оборудования объекта системами освещения, поскольку как следует из  Паспорта безопасности в ходе мероприятий по обеспечению антитеррористической защищенности объекта  - </w:t>
      </w:r>
      <w:r w:rsidR="00595C93">
        <w:rPr>
          <w:sz w:val="28"/>
          <w:szCs w:val="28"/>
          <w:lang w:bidi="ru-RU"/>
        </w:rPr>
        <w:t>***</w:t>
      </w:r>
      <w:r w:rsidRPr="00D77AB2" w:rsidR="00B95BA3">
        <w:rPr>
          <w:rFonts w:eastAsia="HG Mincho Light J"/>
          <w:color w:val="0D0D0D" w:themeColor="text1" w:themeTint="F2"/>
          <w:sz w:val="28"/>
          <w:szCs w:val="28"/>
        </w:rPr>
        <w:t xml:space="preserve"> было установлено отсутствие системы аварийного освещения по адресу: </w:t>
      </w:r>
      <w:r w:rsidR="00595C93">
        <w:rPr>
          <w:sz w:val="28"/>
          <w:szCs w:val="28"/>
          <w:lang w:bidi="ru-RU"/>
        </w:rPr>
        <w:t>***</w:t>
      </w:r>
      <w:r w:rsidRPr="00D77AB2" w:rsidR="00B95BA3">
        <w:rPr>
          <w:color w:val="FF0000"/>
          <w:sz w:val="28"/>
          <w:szCs w:val="28"/>
        </w:rPr>
        <w:t>.</w:t>
      </w:r>
    </w:p>
    <w:p w:rsidR="00B572E7" w:rsidRPr="00B572E7" w:rsidP="00B572E7">
      <w:pPr>
        <w:spacing w:line="288" w:lineRule="atLeast"/>
        <w:ind w:firstLine="540"/>
        <w:jc w:val="both"/>
        <w:rPr>
          <w:sz w:val="28"/>
          <w:szCs w:val="28"/>
        </w:rPr>
      </w:pPr>
      <w:r w:rsidRPr="00B572E7">
        <w:rPr>
          <w:sz w:val="28"/>
          <w:szCs w:val="28"/>
        </w:rPr>
        <w:t xml:space="preserve">Доводы </w:t>
      </w:r>
      <w:r w:rsidR="00595C93">
        <w:rPr>
          <w:sz w:val="28"/>
          <w:szCs w:val="28"/>
        </w:rPr>
        <w:t>***</w:t>
      </w:r>
      <w:r w:rsidRPr="00D77AB2">
        <w:rPr>
          <w:sz w:val="28"/>
          <w:szCs w:val="28"/>
        </w:rPr>
        <w:t xml:space="preserve"> </w:t>
      </w:r>
      <w:r w:rsidRPr="00B572E7">
        <w:rPr>
          <w:sz w:val="28"/>
          <w:szCs w:val="28"/>
        </w:rPr>
        <w:t xml:space="preserve">о том, что </w:t>
      </w:r>
      <w:r w:rsidRPr="00D77AB2" w:rsidR="00BC08BA">
        <w:rPr>
          <w:sz w:val="28"/>
          <w:szCs w:val="28"/>
        </w:rPr>
        <w:t xml:space="preserve">обход и осмотр </w:t>
      </w:r>
      <w:r w:rsidRPr="00B572E7" w:rsidR="00BC08BA">
        <w:rPr>
          <w:sz w:val="28"/>
          <w:szCs w:val="28"/>
        </w:rPr>
        <w:t xml:space="preserve"> </w:t>
      </w:r>
      <w:r w:rsidR="00595C93">
        <w:rPr>
          <w:sz w:val="28"/>
          <w:szCs w:val="28"/>
          <w:lang w:bidi="ru-RU"/>
        </w:rPr>
        <w:t>***</w:t>
      </w:r>
      <w:r w:rsidRPr="00D77AB2" w:rsidR="00BC08BA">
        <w:rPr>
          <w:rFonts w:eastAsia="HG Mincho Light J"/>
          <w:color w:val="0D0D0D" w:themeColor="text1" w:themeTint="F2"/>
          <w:sz w:val="28"/>
          <w:szCs w:val="28"/>
        </w:rPr>
        <w:t xml:space="preserve"> </w:t>
      </w:r>
      <w:r w:rsidRPr="00D77AB2" w:rsidR="00BC08BA">
        <w:rPr>
          <w:color w:val="000000"/>
          <w:sz w:val="28"/>
          <w:szCs w:val="28"/>
          <w:lang w:bidi="ru-RU"/>
        </w:rPr>
        <w:t>в период проведения публичных богослужений, других религиозных обрядов и церемоний, в которых принимает участие одновременно более 50 проводился ответственными лицами подлежит отклонению, поскольку наличие</w:t>
      </w:r>
      <w:r w:rsidRPr="00D77AB2" w:rsidR="005020AB">
        <w:rPr>
          <w:sz w:val="28"/>
          <w:szCs w:val="28"/>
        </w:rPr>
        <w:t xml:space="preserve"> приказ</w:t>
      </w:r>
      <w:r w:rsidRPr="00D77AB2" w:rsidR="00BC08BA">
        <w:rPr>
          <w:sz w:val="28"/>
          <w:szCs w:val="28"/>
        </w:rPr>
        <w:t>ов</w:t>
      </w:r>
      <w:r w:rsidRPr="00D77AB2" w:rsidR="005020AB">
        <w:rPr>
          <w:sz w:val="28"/>
          <w:szCs w:val="28"/>
        </w:rPr>
        <w:t xml:space="preserve"> № 04-ОД от 15.05.2022 и </w:t>
      </w:r>
      <w:r w:rsidRPr="00D77AB2" w:rsidR="00BC08BA">
        <w:rPr>
          <w:sz w:val="28"/>
          <w:szCs w:val="28"/>
        </w:rPr>
        <w:t>№</w:t>
      </w:r>
      <w:r w:rsidRPr="00D77AB2" w:rsidR="005020AB">
        <w:rPr>
          <w:sz w:val="28"/>
          <w:szCs w:val="28"/>
        </w:rPr>
        <w:t xml:space="preserve"> 01-ОД от 05.02.2023 о назначении ответственных лиц за обеспечение антитеррористической защиты во время проведения мероприятий </w:t>
      </w:r>
      <w:r w:rsidRPr="00D77AB2" w:rsidR="00BC08BA">
        <w:rPr>
          <w:sz w:val="28"/>
          <w:szCs w:val="28"/>
        </w:rPr>
        <w:t>не свидетельствует о том, что такой обход и осмотр</w:t>
      </w:r>
      <w:r w:rsidRPr="00D77AB2" w:rsidR="00BC08BA">
        <w:rPr>
          <w:sz w:val="28"/>
          <w:szCs w:val="28"/>
        </w:rPr>
        <w:t xml:space="preserve"> действительно проводился, </w:t>
      </w:r>
      <w:r w:rsidRPr="00D77AB2">
        <w:rPr>
          <w:sz w:val="28"/>
          <w:szCs w:val="28"/>
        </w:rPr>
        <w:t xml:space="preserve">ведение </w:t>
      </w:r>
      <w:r w:rsidRPr="00B572E7">
        <w:rPr>
          <w:sz w:val="28"/>
          <w:szCs w:val="28"/>
        </w:rPr>
        <w:t>журнал</w:t>
      </w:r>
      <w:r w:rsidRPr="00D77AB2">
        <w:rPr>
          <w:sz w:val="28"/>
          <w:szCs w:val="28"/>
        </w:rPr>
        <w:t xml:space="preserve">а обхода и осмотра </w:t>
      </w:r>
      <w:r w:rsidRPr="00B572E7">
        <w:rPr>
          <w:sz w:val="28"/>
          <w:szCs w:val="28"/>
        </w:rPr>
        <w:t xml:space="preserve"> антитеррористической защищенности объекта, подтверждающий факт присутствия членов (участников, сотрудников) религиозной организации в период проведения публичных богослужений </w:t>
      </w:r>
      <w:r w:rsidRPr="00D77AB2" w:rsidR="00A7572C">
        <w:rPr>
          <w:sz w:val="28"/>
          <w:szCs w:val="28"/>
        </w:rPr>
        <w:t xml:space="preserve">по адресу: </w:t>
      </w:r>
      <w:r w:rsidR="00595C93">
        <w:rPr>
          <w:sz w:val="28"/>
          <w:szCs w:val="28"/>
          <w:lang w:bidi="ru-RU"/>
        </w:rPr>
        <w:t>***</w:t>
      </w:r>
      <w:r w:rsidRPr="00D77AB2" w:rsidR="00A7572C">
        <w:rPr>
          <w:sz w:val="28"/>
          <w:szCs w:val="28"/>
        </w:rPr>
        <w:t xml:space="preserve"> </w:t>
      </w:r>
      <w:r w:rsidRPr="00B572E7" w:rsidR="00A7572C">
        <w:rPr>
          <w:sz w:val="28"/>
          <w:szCs w:val="28"/>
        </w:rPr>
        <w:t>в период проведения публичных богослужений</w:t>
      </w:r>
      <w:r w:rsidRPr="00D77AB2" w:rsidR="00A7572C">
        <w:rPr>
          <w:sz w:val="28"/>
          <w:szCs w:val="28"/>
        </w:rPr>
        <w:t xml:space="preserve"> </w:t>
      </w:r>
      <w:r w:rsidRPr="00D77AB2" w:rsidR="00BC08BA">
        <w:rPr>
          <w:sz w:val="28"/>
          <w:szCs w:val="28"/>
        </w:rPr>
        <w:t xml:space="preserve">осуществлялось </w:t>
      </w:r>
      <w:r w:rsidRPr="00D77AB2" w:rsidR="00A7572C">
        <w:rPr>
          <w:sz w:val="28"/>
          <w:szCs w:val="28"/>
        </w:rPr>
        <w:t xml:space="preserve"> лишь с 24.03.2024, что следует из журнала обхода и осмотра </w:t>
      </w:r>
      <w:r w:rsidRPr="00B572E7" w:rsidR="00A7572C">
        <w:rPr>
          <w:sz w:val="28"/>
          <w:szCs w:val="28"/>
        </w:rPr>
        <w:t xml:space="preserve"> антитеррористической защищенности объекта</w:t>
      </w:r>
      <w:r w:rsidRPr="00D77AB2" w:rsidR="00A7572C">
        <w:rPr>
          <w:sz w:val="28"/>
          <w:szCs w:val="28"/>
        </w:rPr>
        <w:t>.</w:t>
      </w:r>
    </w:p>
    <w:p w:rsidR="009A08DE" w:rsidRPr="00D77AB2" w:rsidP="009A08DE">
      <w:pPr>
        <w:tabs>
          <w:tab w:val="left" w:pos="709"/>
        </w:tabs>
        <w:ind w:firstLine="709"/>
        <w:jc w:val="both"/>
        <w:rPr>
          <w:spacing w:val="-1"/>
          <w:sz w:val="28"/>
          <w:szCs w:val="28"/>
        </w:rPr>
      </w:pPr>
      <w:r w:rsidRPr="00D77AB2">
        <w:rPr>
          <w:spacing w:val="-1"/>
          <w:sz w:val="28"/>
          <w:szCs w:val="28"/>
        </w:rPr>
        <w:t xml:space="preserve">Доводы </w:t>
      </w:r>
      <w:r w:rsidR="00595C93">
        <w:rPr>
          <w:spacing w:val="-1"/>
          <w:sz w:val="28"/>
          <w:szCs w:val="28"/>
        </w:rPr>
        <w:t>***</w:t>
      </w:r>
      <w:r w:rsidRPr="00D77AB2">
        <w:rPr>
          <w:spacing w:val="-1"/>
          <w:sz w:val="28"/>
          <w:szCs w:val="28"/>
        </w:rPr>
        <w:t xml:space="preserve"> </w:t>
      </w:r>
      <w:r w:rsidRPr="00D77AB2" w:rsidR="00640EA7">
        <w:rPr>
          <w:spacing w:val="-1"/>
          <w:sz w:val="28"/>
          <w:szCs w:val="28"/>
        </w:rPr>
        <w:t xml:space="preserve">о том, что </w:t>
      </w:r>
      <w:r w:rsidRPr="00D77AB2" w:rsidR="00E278B2">
        <w:rPr>
          <w:spacing w:val="-1"/>
          <w:sz w:val="28"/>
          <w:szCs w:val="28"/>
        </w:rPr>
        <w:t>отсутстви</w:t>
      </w:r>
      <w:r w:rsidRPr="00D77AB2" w:rsidR="00640EA7">
        <w:rPr>
          <w:spacing w:val="-1"/>
          <w:sz w:val="28"/>
          <w:szCs w:val="28"/>
        </w:rPr>
        <w:t>е</w:t>
      </w:r>
      <w:r w:rsidRPr="00D77AB2" w:rsidR="00E278B2">
        <w:rPr>
          <w:spacing w:val="-1"/>
          <w:sz w:val="28"/>
          <w:szCs w:val="28"/>
        </w:rPr>
        <w:t xml:space="preserve"> </w:t>
      </w:r>
      <w:r w:rsidRPr="00D77AB2" w:rsidR="006F6051">
        <w:rPr>
          <w:spacing w:val="-1"/>
          <w:sz w:val="28"/>
          <w:szCs w:val="28"/>
        </w:rPr>
        <w:t>паспорт</w:t>
      </w:r>
      <w:r w:rsidRPr="00D77AB2" w:rsidR="00640EA7">
        <w:rPr>
          <w:spacing w:val="-1"/>
          <w:sz w:val="28"/>
          <w:szCs w:val="28"/>
        </w:rPr>
        <w:t>а</w:t>
      </w:r>
      <w:r w:rsidRPr="00D77AB2" w:rsidR="006F6051">
        <w:rPr>
          <w:spacing w:val="-1"/>
          <w:sz w:val="28"/>
          <w:szCs w:val="28"/>
        </w:rPr>
        <w:t xml:space="preserve"> безопасности </w:t>
      </w:r>
      <w:r w:rsidRPr="00D77AB2">
        <w:rPr>
          <w:spacing w:val="-1"/>
          <w:sz w:val="28"/>
          <w:szCs w:val="28"/>
        </w:rPr>
        <w:t xml:space="preserve">религиозной организации </w:t>
      </w:r>
      <w:r w:rsidRPr="00D77AB2" w:rsidR="00640EA7">
        <w:rPr>
          <w:spacing w:val="-1"/>
          <w:sz w:val="28"/>
          <w:szCs w:val="28"/>
        </w:rPr>
        <w:t xml:space="preserve">в сейфе </w:t>
      </w:r>
      <w:r w:rsidRPr="00D77AB2">
        <w:rPr>
          <w:spacing w:val="-1"/>
          <w:sz w:val="28"/>
          <w:szCs w:val="28"/>
        </w:rPr>
        <w:t xml:space="preserve"> </w:t>
      </w:r>
      <w:r w:rsidRPr="00D77AB2" w:rsidR="00640EA7">
        <w:rPr>
          <w:spacing w:val="-1"/>
          <w:sz w:val="28"/>
          <w:szCs w:val="28"/>
        </w:rPr>
        <w:t xml:space="preserve">на момент проведения проверки не </w:t>
      </w:r>
      <w:r w:rsidRPr="00D77AB2" w:rsidR="00640EA7">
        <w:rPr>
          <w:spacing w:val="-1"/>
          <w:sz w:val="28"/>
          <w:szCs w:val="28"/>
        </w:rPr>
        <w:t>является</w:t>
      </w:r>
      <w:r w:rsidRPr="00D77AB2" w:rsidR="00640EA7">
        <w:rPr>
          <w:spacing w:val="-1"/>
          <w:sz w:val="28"/>
          <w:szCs w:val="28"/>
        </w:rPr>
        <w:t xml:space="preserve"> по мнению </w:t>
      </w:r>
      <w:r w:rsidR="00595C93">
        <w:rPr>
          <w:sz w:val="28"/>
          <w:szCs w:val="28"/>
          <w:lang w:bidi="ru-RU"/>
        </w:rPr>
        <w:t>***</w:t>
      </w:r>
      <w:r w:rsidRPr="00D77AB2" w:rsidR="00640EA7">
        <w:rPr>
          <w:spacing w:val="-1"/>
          <w:sz w:val="28"/>
          <w:szCs w:val="28"/>
        </w:rPr>
        <w:t xml:space="preserve"> нарушением, поскольку Паспорт безопасности находился у него </w:t>
      </w:r>
      <w:r w:rsidRPr="00D77AB2" w:rsidR="00565AAA">
        <w:rPr>
          <w:spacing w:val="-1"/>
          <w:sz w:val="28"/>
          <w:szCs w:val="28"/>
        </w:rPr>
        <w:t xml:space="preserve">на </w:t>
      </w:r>
      <w:r w:rsidRPr="00D77AB2" w:rsidR="00640EA7">
        <w:rPr>
          <w:spacing w:val="-1"/>
          <w:sz w:val="28"/>
          <w:szCs w:val="28"/>
        </w:rPr>
        <w:t>руках в момент проведения проверки</w:t>
      </w:r>
      <w:r w:rsidRPr="00D77AB2" w:rsidR="00565AAA">
        <w:rPr>
          <w:spacing w:val="-1"/>
          <w:sz w:val="28"/>
          <w:szCs w:val="28"/>
        </w:rPr>
        <w:t xml:space="preserve"> поскольку он работал с Паспортом безопасности для создания комиссии по обследованию и категорированию объекта (территории) религиозной организации по актуализации Паспорта безопасности</w:t>
      </w:r>
      <w:r w:rsidRPr="00D77AB2" w:rsidR="00640EA7">
        <w:rPr>
          <w:spacing w:val="-1"/>
          <w:sz w:val="28"/>
          <w:szCs w:val="28"/>
        </w:rPr>
        <w:t>, а ключи от сейфа, в котором хранился Паспорт без</w:t>
      </w:r>
      <w:r w:rsidRPr="00D77AB2" w:rsidR="00565AAA">
        <w:rPr>
          <w:spacing w:val="-1"/>
          <w:sz w:val="28"/>
          <w:szCs w:val="28"/>
        </w:rPr>
        <w:t xml:space="preserve">опасности, </w:t>
      </w:r>
      <w:r w:rsidRPr="00D77AB2" w:rsidR="00640EA7">
        <w:rPr>
          <w:spacing w:val="-1"/>
          <w:sz w:val="28"/>
          <w:szCs w:val="28"/>
        </w:rPr>
        <w:t xml:space="preserve"> </w:t>
      </w:r>
      <w:r w:rsidRPr="00D77AB2" w:rsidR="00565AAA">
        <w:rPr>
          <w:spacing w:val="-1"/>
          <w:sz w:val="28"/>
          <w:szCs w:val="28"/>
        </w:rPr>
        <w:t xml:space="preserve">находился у другого лица </w:t>
      </w:r>
      <w:r w:rsidRPr="00D77AB2" w:rsidR="00565AAA">
        <w:rPr>
          <w:spacing w:val="-1"/>
          <w:sz w:val="28"/>
          <w:szCs w:val="28"/>
        </w:rPr>
        <w:t>являются</w:t>
      </w:r>
      <w:r w:rsidRPr="00D77AB2" w:rsidR="00565AAA">
        <w:rPr>
          <w:spacing w:val="-1"/>
          <w:sz w:val="28"/>
          <w:szCs w:val="28"/>
        </w:rPr>
        <w:t xml:space="preserve"> </w:t>
      </w:r>
      <w:r w:rsidRPr="00D77AB2" w:rsidR="007968E9">
        <w:rPr>
          <w:spacing w:val="-1"/>
          <w:sz w:val="28"/>
          <w:szCs w:val="28"/>
        </w:rPr>
        <w:t xml:space="preserve">не заслуживают внимание суда </w:t>
      </w:r>
      <w:r w:rsidRPr="00D77AB2" w:rsidR="00565AAA">
        <w:rPr>
          <w:spacing w:val="-1"/>
          <w:sz w:val="28"/>
          <w:szCs w:val="28"/>
        </w:rPr>
        <w:t xml:space="preserve"> и</w:t>
      </w:r>
      <w:r w:rsidRPr="00D77AB2" w:rsidR="00640EA7">
        <w:rPr>
          <w:spacing w:val="-1"/>
          <w:sz w:val="28"/>
          <w:szCs w:val="28"/>
        </w:rPr>
        <w:t xml:space="preserve"> </w:t>
      </w:r>
      <w:r w:rsidRPr="00D77AB2">
        <w:rPr>
          <w:spacing w:val="-1"/>
          <w:sz w:val="28"/>
          <w:szCs w:val="28"/>
        </w:rPr>
        <w:t xml:space="preserve"> </w:t>
      </w:r>
      <w:r w:rsidRPr="00D77AB2" w:rsidR="00565AAA">
        <w:rPr>
          <w:spacing w:val="-1"/>
          <w:sz w:val="28"/>
          <w:szCs w:val="28"/>
        </w:rPr>
        <w:t xml:space="preserve">не свидетельствуют о </w:t>
      </w:r>
      <w:r w:rsidRPr="00D77AB2">
        <w:rPr>
          <w:spacing w:val="-1"/>
          <w:sz w:val="28"/>
          <w:szCs w:val="28"/>
        </w:rPr>
        <w:t>надлежаще приняты</w:t>
      </w:r>
      <w:r w:rsidRPr="00D77AB2" w:rsidR="00565AAA">
        <w:rPr>
          <w:spacing w:val="-1"/>
          <w:sz w:val="28"/>
          <w:szCs w:val="28"/>
        </w:rPr>
        <w:t>х</w:t>
      </w:r>
      <w:r w:rsidRPr="00D77AB2">
        <w:rPr>
          <w:spacing w:val="-1"/>
          <w:sz w:val="28"/>
          <w:szCs w:val="28"/>
        </w:rPr>
        <w:t xml:space="preserve"> мер</w:t>
      </w:r>
      <w:r w:rsidRPr="00D77AB2" w:rsidR="00565AAA">
        <w:rPr>
          <w:spacing w:val="-1"/>
          <w:sz w:val="28"/>
          <w:szCs w:val="28"/>
        </w:rPr>
        <w:t xml:space="preserve">ах к осуществлению защиты </w:t>
      </w:r>
      <w:r w:rsidRPr="00D77AB2">
        <w:rPr>
          <w:spacing w:val="-1"/>
          <w:sz w:val="28"/>
          <w:szCs w:val="28"/>
        </w:rPr>
        <w:t xml:space="preserve"> </w:t>
      </w:r>
      <w:r w:rsidRPr="00D77AB2" w:rsidR="00565AAA">
        <w:rPr>
          <w:sz w:val="28"/>
          <w:szCs w:val="28"/>
          <w:lang w:bidi="ru-RU"/>
        </w:rPr>
        <w:t xml:space="preserve">от несанкционированного доступа к сведениям, </w:t>
      </w:r>
      <w:r w:rsidRPr="00D77AB2" w:rsidR="00565AAA">
        <w:rPr>
          <w:sz w:val="28"/>
          <w:szCs w:val="28"/>
          <w:lang w:bidi="ru-RU"/>
        </w:rPr>
        <w:t>раскрывающим антитеррористическую защищенность объектов (территорий), в том числе к информации, содержащейся в паспортах безопасности</w:t>
      </w:r>
      <w:r w:rsidRPr="00D77AB2">
        <w:rPr>
          <w:spacing w:val="-1"/>
          <w:sz w:val="28"/>
          <w:szCs w:val="28"/>
        </w:rPr>
        <w:t xml:space="preserve">.       </w:t>
      </w:r>
    </w:p>
    <w:p w:rsidR="009A08DE" w:rsidRPr="00D77AB2" w:rsidP="009A08DE">
      <w:pPr>
        <w:pStyle w:val="NormalWeb"/>
        <w:spacing w:before="0" w:beforeAutospacing="0" w:after="0" w:afterAutospacing="0"/>
        <w:ind w:firstLine="709"/>
        <w:jc w:val="both"/>
        <w:rPr>
          <w:sz w:val="28"/>
          <w:szCs w:val="28"/>
        </w:rPr>
      </w:pPr>
      <w:r w:rsidRPr="00D77AB2">
        <w:rPr>
          <w:sz w:val="28"/>
          <w:szCs w:val="28"/>
        </w:rPr>
        <w:t xml:space="preserve">Доводы </w:t>
      </w:r>
      <w:r w:rsidR="00595C93">
        <w:rPr>
          <w:sz w:val="28"/>
          <w:szCs w:val="28"/>
        </w:rPr>
        <w:t>***</w:t>
      </w:r>
      <w:r w:rsidRPr="00D77AB2">
        <w:rPr>
          <w:sz w:val="28"/>
          <w:szCs w:val="28"/>
        </w:rPr>
        <w:t xml:space="preserve"> и его защитника </w:t>
      </w:r>
      <w:r w:rsidR="00595C93">
        <w:rPr>
          <w:sz w:val="28"/>
          <w:szCs w:val="28"/>
        </w:rPr>
        <w:t>***</w:t>
      </w:r>
      <w:r w:rsidRPr="00D77AB2">
        <w:rPr>
          <w:sz w:val="28"/>
          <w:szCs w:val="28"/>
        </w:rPr>
        <w:t xml:space="preserve"> о замене  </w:t>
      </w:r>
      <w:r w:rsidR="00595C93">
        <w:rPr>
          <w:sz w:val="28"/>
          <w:szCs w:val="28"/>
        </w:rPr>
        <w:t>***</w:t>
      </w:r>
      <w:r w:rsidRPr="00D77AB2">
        <w:rPr>
          <w:sz w:val="28"/>
          <w:szCs w:val="28"/>
        </w:rPr>
        <w:t xml:space="preserve">  административного наказания в виде административного штрафа на предупреждение являются несостоятельными по следующим основаниям.</w:t>
      </w:r>
    </w:p>
    <w:p w:rsidR="009A08DE" w:rsidRPr="00D77AB2" w:rsidP="009A08DE">
      <w:pPr>
        <w:pStyle w:val="NormalWeb"/>
        <w:spacing w:before="0" w:beforeAutospacing="0" w:after="0" w:afterAutospacing="0"/>
        <w:ind w:firstLine="709"/>
        <w:jc w:val="both"/>
        <w:rPr>
          <w:sz w:val="28"/>
          <w:szCs w:val="28"/>
        </w:rPr>
      </w:pPr>
      <w:r w:rsidRPr="00D77AB2">
        <w:rPr>
          <w:sz w:val="28"/>
          <w:szCs w:val="28"/>
        </w:rPr>
        <w:t>Согласно части 1 статьи 4.1.1 Кодекса Российской Федерации об административных правонарушениях замена административного наказания в виде административного штрафа предупреждением возможна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w:t>
      </w:r>
      <w:r w:rsidRPr="00D77AB2">
        <w:rPr>
          <w:sz w:val="28"/>
          <w:szCs w:val="28"/>
        </w:rPr>
        <w:t xml:space="preserve">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названного Кодекса, за исключением случаев, предусмотренных частью 2 данной статьи. </w:t>
      </w:r>
    </w:p>
    <w:p w:rsidR="009A08DE" w:rsidRPr="00D77AB2" w:rsidP="009A08DE">
      <w:pPr>
        <w:pStyle w:val="NormalWeb"/>
        <w:spacing w:before="0" w:beforeAutospacing="0" w:after="0" w:afterAutospacing="0"/>
        <w:ind w:firstLine="709"/>
        <w:jc w:val="both"/>
        <w:rPr>
          <w:sz w:val="28"/>
          <w:szCs w:val="28"/>
        </w:rPr>
      </w:pPr>
      <w:r w:rsidRPr="00D77AB2">
        <w:rPr>
          <w:sz w:val="28"/>
          <w:szCs w:val="28"/>
        </w:rPr>
        <w:t>Аналогичные положения, касающиеся возможности применения административного наказания в виде предупреждения при совершении правонарушения впервые не только ранее указанным субъектам и при наличии обстоятельств, предусмотренных частью 2 статьи 3.4 настоящего Кодекса установлены в настоящее время внесенными в статью 4.1.1 Кодекса изменениями на основании Федерального закона от 14 июля 2022 г. № 290 "О внесении изменений в Кодекс Российской Федерации об административных правонарушениях</w:t>
      </w:r>
      <w:r w:rsidRPr="00D77AB2">
        <w:rPr>
          <w:sz w:val="28"/>
          <w:szCs w:val="28"/>
        </w:rPr>
        <w:t xml:space="preserve">" и статью 1 Федерального закона "О внесении изменений в Кодекс Российской Федерации об административных правонарушениях". </w:t>
      </w:r>
    </w:p>
    <w:p w:rsidR="009A08DE" w:rsidRPr="00D77AB2" w:rsidP="009A08DE">
      <w:pPr>
        <w:pStyle w:val="NormalWeb"/>
        <w:spacing w:before="0" w:beforeAutospacing="0" w:after="0" w:afterAutospacing="0"/>
        <w:ind w:firstLine="709"/>
        <w:jc w:val="both"/>
        <w:rPr>
          <w:sz w:val="28"/>
          <w:szCs w:val="28"/>
        </w:rPr>
      </w:pPr>
      <w:r w:rsidRPr="00D77AB2">
        <w:rPr>
          <w:sz w:val="28"/>
          <w:szCs w:val="28"/>
        </w:rPr>
        <w:t>В соответствии с частью 2 статьи 3.4 указанного Кодекса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sidRPr="00D77AB2">
        <w:rPr>
          <w:sz w:val="28"/>
          <w:szCs w:val="28"/>
        </w:rPr>
        <w:t xml:space="preserve"> ущерба. </w:t>
      </w:r>
    </w:p>
    <w:p w:rsidR="009A08DE" w:rsidRPr="00D77AB2" w:rsidP="009A08DE">
      <w:pPr>
        <w:pStyle w:val="NormalWeb"/>
        <w:spacing w:before="0" w:beforeAutospacing="0" w:after="0" w:afterAutospacing="0"/>
        <w:ind w:firstLine="709"/>
        <w:jc w:val="both"/>
        <w:rPr>
          <w:sz w:val="28"/>
          <w:szCs w:val="28"/>
        </w:rPr>
      </w:pPr>
      <w:r w:rsidRPr="00D77AB2">
        <w:rPr>
          <w:sz w:val="28"/>
          <w:szCs w:val="28"/>
        </w:rPr>
        <w:t xml:space="preserve">С учетом взаимосвязанных положений части 2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названного Кодекса. Вместе с тем, в рассматриваемом случае такой совокупности обстоятельств не имеется. Совершенное правонарушение, выразившееся в невыполнении требований антитеррористической защищенности религиозной организации, создает угрозу причинения вреда жизни и здоровью людей, в </w:t>
      </w:r>
      <w:r w:rsidRPr="00D77AB2">
        <w:rPr>
          <w:sz w:val="28"/>
          <w:szCs w:val="28"/>
        </w:rPr>
        <w:t>связи</w:t>
      </w:r>
      <w:r w:rsidRPr="00D77AB2">
        <w:rPr>
          <w:sz w:val="28"/>
          <w:szCs w:val="28"/>
        </w:rPr>
        <w:t xml:space="preserve"> с чем оснований для замены назначенного административного наказания на предупреждение не усматривается. </w:t>
      </w:r>
    </w:p>
    <w:p w:rsidR="009A08DE" w:rsidRPr="00D77AB2" w:rsidP="009A08DE">
      <w:pPr>
        <w:autoSpaceDE w:val="0"/>
        <w:autoSpaceDN w:val="0"/>
        <w:adjustRightInd w:val="0"/>
        <w:ind w:firstLine="709"/>
        <w:jc w:val="both"/>
        <w:rPr>
          <w:sz w:val="28"/>
          <w:szCs w:val="28"/>
        </w:rPr>
      </w:pPr>
      <w:r w:rsidRPr="00D77AB2">
        <w:rPr>
          <w:sz w:val="28"/>
          <w:szCs w:val="28"/>
        </w:rPr>
        <w:t xml:space="preserve">Таким образом, неустранимые сомнения, которые в силу требований </w:t>
      </w:r>
      <w:hyperlink r:id="rId6" w:history="1">
        <w:r w:rsidRPr="00D77AB2">
          <w:rPr>
            <w:sz w:val="28"/>
            <w:szCs w:val="28"/>
          </w:rPr>
          <w:t>статьи 1.5</w:t>
        </w:r>
      </w:hyperlink>
      <w:r w:rsidRPr="00D77AB2">
        <w:rPr>
          <w:sz w:val="28"/>
          <w:szCs w:val="28"/>
        </w:rPr>
        <w:t xml:space="preserve"> Кодекса Российской Федерации об административных правонарушениях могли быть истолкованы в пользу должностного лица - руководителя (пастора) </w:t>
      </w:r>
      <w:r w:rsidR="00595C93">
        <w:rPr>
          <w:sz w:val="28"/>
          <w:szCs w:val="28"/>
        </w:rPr>
        <w:t>***</w:t>
      </w:r>
      <w:r w:rsidRPr="00D77AB2">
        <w:rPr>
          <w:sz w:val="28"/>
          <w:szCs w:val="28"/>
        </w:rPr>
        <w:t xml:space="preserve"> </w:t>
      </w:r>
      <w:r w:rsidR="00F54B58">
        <w:rPr>
          <w:sz w:val="28"/>
          <w:szCs w:val="28"/>
          <w:lang w:bidi="ru-RU"/>
        </w:rPr>
        <w:t>***</w:t>
      </w:r>
      <w:r w:rsidRPr="00D77AB2">
        <w:rPr>
          <w:sz w:val="28"/>
          <w:szCs w:val="28"/>
        </w:rPr>
        <w:t>, по делу не установлены, принцип презумпции невиновности не нарушен.</w:t>
      </w:r>
    </w:p>
    <w:p w:rsidR="009A08DE" w:rsidRPr="00D77AB2" w:rsidP="009A08DE">
      <w:pPr>
        <w:ind w:firstLine="709"/>
        <w:jc w:val="both"/>
        <w:rPr>
          <w:sz w:val="28"/>
          <w:szCs w:val="28"/>
        </w:rPr>
      </w:pPr>
      <w:r w:rsidRPr="00D77AB2">
        <w:rPr>
          <w:sz w:val="28"/>
          <w:szCs w:val="28"/>
        </w:rPr>
        <w:t>Оценив представленные доказательства по делу</w:t>
      </w:r>
      <w:r w:rsidRPr="00D77AB2">
        <w:rPr>
          <w:sz w:val="28"/>
          <w:szCs w:val="28"/>
          <w:lang w:bidi="ru-RU"/>
        </w:rPr>
        <w:t xml:space="preserve"> на основании ст. 26.11 </w:t>
      </w:r>
      <w:r w:rsidRPr="00D77AB2">
        <w:rPr>
          <w:sz w:val="28"/>
          <w:szCs w:val="28"/>
        </w:rPr>
        <w:t>Кодекса Российской Федерации об административных правонарушениях</w:t>
      </w:r>
      <w:r w:rsidRPr="00D77AB2">
        <w:rPr>
          <w:sz w:val="28"/>
          <w:szCs w:val="28"/>
          <w:lang w:bidi="ru-RU"/>
        </w:rPr>
        <w:t xml:space="preserve">, </w:t>
      </w:r>
      <w:r w:rsidRPr="00D77AB2">
        <w:rPr>
          <w:sz w:val="28"/>
          <w:szCs w:val="28"/>
        </w:rPr>
        <w:t xml:space="preserve">прихожу к выводу, что виновность </w:t>
      </w:r>
      <w:r w:rsidRPr="00D77AB2">
        <w:rPr>
          <w:color w:val="0D0D0D" w:themeColor="text1" w:themeTint="F2"/>
          <w:sz w:val="28"/>
          <w:szCs w:val="28"/>
        </w:rPr>
        <w:t xml:space="preserve">должностного лица -  </w:t>
      </w:r>
      <w:r w:rsidRPr="00D77AB2">
        <w:rPr>
          <w:sz w:val="28"/>
          <w:szCs w:val="28"/>
        </w:rPr>
        <w:t xml:space="preserve">руководителя (пастора) </w:t>
      </w:r>
      <w:r w:rsidR="00595C93">
        <w:rPr>
          <w:sz w:val="28"/>
          <w:szCs w:val="28"/>
        </w:rPr>
        <w:t>***</w:t>
      </w:r>
      <w:r w:rsidRPr="00D77AB2">
        <w:rPr>
          <w:sz w:val="28"/>
          <w:szCs w:val="28"/>
        </w:rPr>
        <w:t xml:space="preserve"> </w:t>
      </w:r>
      <w:r w:rsidR="00F54B58">
        <w:rPr>
          <w:sz w:val="28"/>
          <w:szCs w:val="28"/>
          <w:lang w:bidi="ru-RU"/>
        </w:rPr>
        <w:t>***</w:t>
      </w:r>
      <w:r w:rsidRPr="00D77AB2">
        <w:rPr>
          <w:color w:val="0D0D0D" w:themeColor="text1" w:themeTint="F2"/>
          <w:sz w:val="28"/>
          <w:szCs w:val="28"/>
        </w:rPr>
        <w:t xml:space="preserve"> </w:t>
      </w:r>
      <w:r w:rsidRPr="00D77AB2">
        <w:rPr>
          <w:sz w:val="28"/>
          <w:szCs w:val="28"/>
        </w:rPr>
        <w:t>в совершении им административного правонарушения, предусмотренного ч. 2 ст. 20.35 Кодекса Российской Федерации об административных правонарушениях, доказана и нашла свое подтверждение.</w:t>
      </w:r>
    </w:p>
    <w:p w:rsidR="009A08DE" w:rsidRPr="00D77AB2" w:rsidP="009A08DE">
      <w:pPr>
        <w:ind w:firstLine="709"/>
        <w:jc w:val="both"/>
        <w:rPr>
          <w:sz w:val="28"/>
          <w:szCs w:val="28"/>
        </w:rPr>
      </w:pPr>
      <w:r w:rsidRPr="00D77AB2">
        <w:rPr>
          <w:sz w:val="28"/>
          <w:szCs w:val="28"/>
        </w:rPr>
        <w:t xml:space="preserve">Оснований для прекращения производства по делу, мировой судья не находит.   </w:t>
      </w:r>
    </w:p>
    <w:p w:rsidR="009A08DE" w:rsidRPr="00D77AB2" w:rsidP="009A08DE">
      <w:pPr>
        <w:autoSpaceDE w:val="0"/>
        <w:autoSpaceDN w:val="0"/>
        <w:adjustRightInd w:val="0"/>
        <w:ind w:firstLine="709"/>
        <w:jc w:val="both"/>
        <w:rPr>
          <w:sz w:val="28"/>
          <w:szCs w:val="28"/>
        </w:rPr>
      </w:pPr>
      <w:r w:rsidRPr="00D77AB2">
        <w:rPr>
          <w:sz w:val="28"/>
          <w:szCs w:val="28"/>
        </w:rPr>
        <w:t xml:space="preserve">Срок давности привлечения к административной ответственности, установленный </w:t>
      </w:r>
      <w:hyperlink r:id="rId7" w:history="1">
        <w:r w:rsidRPr="00D77AB2">
          <w:rPr>
            <w:sz w:val="28"/>
            <w:szCs w:val="28"/>
          </w:rPr>
          <w:t>частью 1 статьи 4.5</w:t>
        </w:r>
      </w:hyperlink>
      <w:r w:rsidRPr="00D77AB2">
        <w:rPr>
          <w:sz w:val="28"/>
          <w:szCs w:val="28"/>
        </w:rPr>
        <w:t xml:space="preserve"> Кодекса Российской Федерации об административных правонарушениях, на момент рассмотрения дела не истек.</w:t>
      </w:r>
    </w:p>
    <w:p w:rsidR="009A08DE" w:rsidRPr="00D77AB2" w:rsidP="009A08DE">
      <w:pPr>
        <w:ind w:firstLine="709"/>
        <w:jc w:val="both"/>
        <w:rPr>
          <w:sz w:val="28"/>
          <w:szCs w:val="28"/>
        </w:rPr>
      </w:pPr>
      <w:r w:rsidRPr="00D77AB2">
        <w:rPr>
          <w:sz w:val="28"/>
          <w:szCs w:val="28"/>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виновной, ее имущественное положение, обстоятельства, смягчающие и отягчающие административную ответственность.</w:t>
      </w:r>
    </w:p>
    <w:p w:rsidR="009A08DE" w:rsidRPr="00D77AB2" w:rsidP="009A08DE">
      <w:pPr>
        <w:pStyle w:val="20"/>
        <w:shd w:val="clear" w:color="auto" w:fill="auto"/>
        <w:spacing w:before="0" w:line="240" w:lineRule="auto"/>
        <w:ind w:firstLine="709"/>
      </w:pPr>
      <w:r w:rsidRPr="00D77AB2">
        <w:rPr>
          <w:lang w:bidi="ru-RU"/>
        </w:rPr>
        <w:t xml:space="preserve">Обстоятельств, смягчающих административную ответственность и обстоятельств, отягчающих административную ответственность </w:t>
      </w:r>
      <w:r w:rsidRPr="00D77AB2">
        <w:rPr>
          <w:color w:val="0D0D0D" w:themeColor="text1" w:themeTint="F2"/>
        </w:rPr>
        <w:t xml:space="preserve">должностного лица -  </w:t>
      </w:r>
      <w:r w:rsidRPr="00D77AB2">
        <w:t xml:space="preserve">руководителя (пастора) </w:t>
      </w:r>
      <w:r w:rsidR="00595C93">
        <w:t>***</w:t>
      </w:r>
      <w:r w:rsidRPr="00D77AB2">
        <w:t xml:space="preserve"> </w:t>
      </w:r>
      <w:r w:rsidR="00F54B58">
        <w:rPr>
          <w:lang w:bidi="ru-RU"/>
        </w:rPr>
        <w:t>***</w:t>
      </w:r>
      <w:r w:rsidRPr="00D77AB2">
        <w:rPr>
          <w:color w:val="000000"/>
          <w:lang w:bidi="ru-RU"/>
        </w:rPr>
        <w:t xml:space="preserve"> в ходе рассмотрения дела мировым судьей не установлено.</w:t>
      </w:r>
    </w:p>
    <w:p w:rsidR="009A7016" w:rsidRPr="00D77AB2" w:rsidP="009A08DE">
      <w:pPr>
        <w:tabs>
          <w:tab w:val="left" w:pos="709"/>
        </w:tabs>
        <w:ind w:firstLine="709"/>
        <w:jc w:val="both"/>
        <w:rPr>
          <w:b/>
          <w:color w:val="0D0D0D" w:themeColor="text1" w:themeTint="F2"/>
          <w:sz w:val="28"/>
          <w:szCs w:val="28"/>
        </w:rPr>
      </w:pPr>
      <w:r w:rsidRPr="00D77AB2">
        <w:rPr>
          <w:color w:val="0D0D0D" w:themeColor="text1" w:themeTint="F2"/>
          <w:sz w:val="28"/>
          <w:szCs w:val="28"/>
        </w:rPr>
        <w:t>При назначении наказания  учитывается  характер  и мотивы правонарушения, его  общественная  опасность, а также личность виновного.</w:t>
      </w:r>
      <w:r w:rsidRPr="00D77AB2">
        <w:rPr>
          <w:b/>
          <w:color w:val="0D0D0D" w:themeColor="text1" w:themeTint="F2"/>
          <w:sz w:val="28"/>
          <w:szCs w:val="28"/>
        </w:rPr>
        <w:t xml:space="preserve"> </w:t>
      </w:r>
      <w:r w:rsidRPr="00D77AB2">
        <w:rPr>
          <w:b/>
          <w:color w:val="0D0D0D" w:themeColor="text1" w:themeTint="F2"/>
          <w:sz w:val="28"/>
          <w:szCs w:val="28"/>
        </w:rPr>
        <w:t xml:space="preserve">          </w:t>
      </w:r>
    </w:p>
    <w:p w:rsidR="00974B56" w:rsidRPr="00D77AB2" w:rsidP="00974B56">
      <w:pPr>
        <w:tabs>
          <w:tab w:val="left" w:pos="709"/>
        </w:tabs>
        <w:ind w:firstLine="708"/>
        <w:jc w:val="both"/>
        <w:rPr>
          <w:color w:val="0D0D0D" w:themeColor="text1" w:themeTint="F2"/>
          <w:sz w:val="28"/>
          <w:szCs w:val="28"/>
        </w:rPr>
      </w:pPr>
      <w:r w:rsidRPr="00D77AB2">
        <w:rPr>
          <w:color w:val="0D0D0D" w:themeColor="text1" w:themeTint="F2"/>
          <w:sz w:val="28"/>
          <w:szCs w:val="28"/>
        </w:rPr>
        <w:t xml:space="preserve">С учетом  отношения правонарушителя к </w:t>
      </w:r>
      <w:r w:rsidRPr="00D77AB2">
        <w:rPr>
          <w:color w:val="0D0D0D" w:themeColor="text1" w:themeTint="F2"/>
          <w:sz w:val="28"/>
          <w:szCs w:val="28"/>
        </w:rPr>
        <w:t>содеянному</w:t>
      </w:r>
      <w:r w:rsidRPr="00D77AB2">
        <w:rPr>
          <w:color w:val="0D0D0D" w:themeColor="text1" w:themeTint="F2"/>
          <w:sz w:val="28"/>
          <w:szCs w:val="28"/>
        </w:rPr>
        <w:t xml:space="preserve">, установленных обстоятельств  правонарушения, его имущественного и семейного положения, полагаю необходимым назначить административное наказание в виде административного штрафа, что позволит реализовать цели административного наказания и будет достаточным для исправления и предупреждения совершения новых правонарушений.  </w:t>
      </w:r>
    </w:p>
    <w:p w:rsidR="00CE0CD1" w:rsidRPr="00D77AB2" w:rsidP="00CE0CD1">
      <w:pPr>
        <w:ind w:firstLine="709"/>
        <w:jc w:val="both"/>
        <w:rPr>
          <w:sz w:val="28"/>
          <w:szCs w:val="28"/>
        </w:rPr>
      </w:pPr>
      <w:r w:rsidRPr="00D77AB2">
        <w:rPr>
          <w:sz w:val="28"/>
          <w:szCs w:val="28"/>
        </w:rPr>
        <w:t>На основании изложенного, руководствуясь частью 2 статьей 20.35, статьей 23.1, главой 29 Кодекса Российской Федерации об административных правонарушениях, мировой судья</w:t>
      </w:r>
    </w:p>
    <w:p w:rsidR="00CE0CD1" w:rsidRPr="00D77AB2" w:rsidP="00CE0CD1">
      <w:pPr>
        <w:jc w:val="center"/>
        <w:rPr>
          <w:color w:val="0D0D0D" w:themeColor="text1" w:themeTint="F2"/>
          <w:sz w:val="28"/>
          <w:szCs w:val="28"/>
        </w:rPr>
      </w:pPr>
      <w:r w:rsidRPr="00D77AB2">
        <w:rPr>
          <w:color w:val="0D0D0D" w:themeColor="text1" w:themeTint="F2"/>
          <w:sz w:val="28"/>
          <w:szCs w:val="28"/>
        </w:rPr>
        <w:t>ПОСТАНОВИЛ:</w:t>
      </w:r>
    </w:p>
    <w:p w:rsidR="00CE0CD1" w:rsidRPr="00D77AB2" w:rsidP="00CE0CD1">
      <w:pPr>
        <w:jc w:val="both"/>
        <w:rPr>
          <w:bCs/>
          <w:color w:val="0D0D0D" w:themeColor="text1" w:themeTint="F2"/>
          <w:sz w:val="28"/>
          <w:szCs w:val="28"/>
        </w:rPr>
      </w:pPr>
      <w:r w:rsidRPr="00D77AB2">
        <w:rPr>
          <w:bCs/>
          <w:color w:val="0D0D0D" w:themeColor="text1" w:themeTint="F2"/>
          <w:sz w:val="28"/>
          <w:szCs w:val="28"/>
        </w:rPr>
        <w:t xml:space="preserve">          Признать должностное лицо - </w:t>
      </w:r>
      <w:r w:rsidRPr="00D77AB2">
        <w:rPr>
          <w:sz w:val="28"/>
          <w:szCs w:val="28"/>
        </w:rPr>
        <w:t xml:space="preserve">руководителя (пастора) </w:t>
      </w:r>
      <w:r w:rsidR="00595C93">
        <w:rPr>
          <w:sz w:val="28"/>
          <w:szCs w:val="28"/>
        </w:rPr>
        <w:t>***</w:t>
      </w:r>
      <w:r w:rsidRPr="00D77AB2">
        <w:rPr>
          <w:sz w:val="28"/>
          <w:szCs w:val="28"/>
        </w:rPr>
        <w:t xml:space="preserve"> </w:t>
      </w:r>
      <w:r w:rsidR="00F54B58">
        <w:rPr>
          <w:sz w:val="28"/>
          <w:szCs w:val="28"/>
          <w:lang w:bidi="ru-RU"/>
        </w:rPr>
        <w:t>***</w:t>
      </w:r>
      <w:r w:rsidRPr="00D77AB2">
        <w:rPr>
          <w:sz w:val="28"/>
          <w:szCs w:val="28"/>
        </w:rPr>
        <w:t xml:space="preserve">, </w:t>
      </w:r>
      <w:r w:rsidR="00F54B58">
        <w:rPr>
          <w:sz w:val="28"/>
          <w:szCs w:val="28"/>
          <w:lang w:bidi="ru-RU"/>
        </w:rPr>
        <w:t>***</w:t>
      </w:r>
      <w:r w:rsidRPr="00D77AB2">
        <w:rPr>
          <w:sz w:val="28"/>
          <w:szCs w:val="28"/>
        </w:rPr>
        <w:t xml:space="preserve"> года рождения, уроженца </w:t>
      </w:r>
      <w:r w:rsidR="00F54B58">
        <w:rPr>
          <w:sz w:val="28"/>
          <w:szCs w:val="28"/>
          <w:lang w:bidi="ru-RU"/>
        </w:rPr>
        <w:t>***</w:t>
      </w:r>
      <w:r w:rsidR="00F54B58">
        <w:rPr>
          <w:sz w:val="28"/>
          <w:szCs w:val="28"/>
          <w:lang w:bidi="ru-RU"/>
        </w:rPr>
        <w:t xml:space="preserve"> </w:t>
      </w:r>
      <w:r w:rsidRPr="00D77AB2">
        <w:rPr>
          <w:color w:val="000000" w:themeColor="text1"/>
          <w:sz w:val="28"/>
          <w:szCs w:val="28"/>
        </w:rPr>
        <w:t xml:space="preserve">руководителя (пастора) </w:t>
      </w:r>
      <w:r w:rsidR="00595C93">
        <w:rPr>
          <w:color w:val="000000" w:themeColor="text1"/>
          <w:sz w:val="28"/>
          <w:szCs w:val="28"/>
        </w:rPr>
        <w:t>***</w:t>
      </w:r>
      <w:r w:rsidRPr="00D77AB2">
        <w:rPr>
          <w:bCs/>
          <w:color w:val="0D0D0D" w:themeColor="text1" w:themeTint="F2"/>
          <w:sz w:val="28"/>
          <w:szCs w:val="28"/>
        </w:rPr>
        <w:t xml:space="preserve"> </w:t>
      </w:r>
      <w:r w:rsidR="00F54B58">
        <w:rPr>
          <w:sz w:val="28"/>
          <w:szCs w:val="28"/>
          <w:lang w:bidi="ru-RU"/>
        </w:rPr>
        <w:t>***</w:t>
      </w:r>
      <w:r w:rsidRPr="00D77AB2">
        <w:rPr>
          <w:bCs/>
          <w:color w:val="0D0D0D" w:themeColor="text1" w:themeTint="F2"/>
          <w:sz w:val="28"/>
          <w:szCs w:val="28"/>
        </w:rPr>
        <w:t xml:space="preserve">  виновным в совершении административного правонарушения, предусмотренного ч.2 ст.20.35 </w:t>
      </w:r>
      <w:r w:rsidRPr="00D77AB2">
        <w:rPr>
          <w:sz w:val="28"/>
          <w:szCs w:val="28"/>
        </w:rPr>
        <w:t>Кодекса Российской Федерации об административных правонарушениях</w:t>
      </w:r>
      <w:r w:rsidRPr="00D77AB2">
        <w:rPr>
          <w:bCs/>
          <w:color w:val="0D0D0D" w:themeColor="text1" w:themeTint="F2"/>
          <w:sz w:val="28"/>
          <w:szCs w:val="28"/>
        </w:rPr>
        <w:t xml:space="preserve"> и назначить ему наказание в виде административного штрафа в размере </w:t>
      </w:r>
      <w:r w:rsidRPr="00D77AB2">
        <w:rPr>
          <w:bCs/>
          <w:color w:val="000000" w:themeColor="text1"/>
          <w:sz w:val="28"/>
          <w:szCs w:val="28"/>
        </w:rPr>
        <w:t xml:space="preserve">30 000 (тридцать  тысяч) </w:t>
      </w:r>
      <w:r w:rsidRPr="00D77AB2">
        <w:rPr>
          <w:bCs/>
          <w:color w:val="0D0D0D" w:themeColor="text1" w:themeTint="F2"/>
          <w:sz w:val="28"/>
          <w:szCs w:val="28"/>
        </w:rPr>
        <w:t>рублей.</w:t>
      </w:r>
    </w:p>
    <w:p w:rsidR="00CE0CD1" w:rsidRPr="00D77AB2" w:rsidP="00CE0CD1">
      <w:pPr>
        <w:ind w:firstLine="708"/>
        <w:jc w:val="both"/>
        <w:rPr>
          <w:bCs/>
          <w:color w:val="000000" w:themeColor="text1"/>
          <w:sz w:val="28"/>
          <w:szCs w:val="28"/>
        </w:rPr>
      </w:pPr>
      <w:r w:rsidRPr="00D77AB2">
        <w:rPr>
          <w:bCs/>
          <w:color w:val="000000" w:themeColor="text1"/>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CE0CD1" w:rsidRPr="00D77AB2" w:rsidP="00CE0CD1">
      <w:pPr>
        <w:ind w:firstLine="708"/>
        <w:jc w:val="both"/>
        <w:rPr>
          <w:bCs/>
          <w:color w:val="000000" w:themeColor="text1"/>
          <w:sz w:val="28"/>
          <w:szCs w:val="28"/>
        </w:rPr>
      </w:pPr>
      <w:r w:rsidRPr="00D77AB2">
        <w:rPr>
          <w:bCs/>
          <w:color w:val="000000" w:themeColor="text1"/>
          <w:sz w:val="28"/>
          <w:szCs w:val="28"/>
        </w:rPr>
        <w:t xml:space="preserve">Предупредить </w:t>
      </w:r>
      <w:r w:rsidR="00F54B58">
        <w:rPr>
          <w:sz w:val="28"/>
          <w:szCs w:val="28"/>
          <w:lang w:bidi="ru-RU"/>
        </w:rPr>
        <w:t>***</w:t>
      </w:r>
      <w:r w:rsidRPr="00D77AB2">
        <w:rPr>
          <w:bCs/>
          <w:color w:val="000000" w:themeColor="text1"/>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CE0CD1" w:rsidRPr="00D77AB2" w:rsidP="00CE0CD1">
      <w:pPr>
        <w:ind w:firstLine="708"/>
        <w:jc w:val="both"/>
        <w:rPr>
          <w:bCs/>
          <w:color w:val="000000" w:themeColor="text1"/>
          <w:sz w:val="28"/>
          <w:szCs w:val="28"/>
        </w:rPr>
      </w:pPr>
      <w:r w:rsidRPr="00D77AB2">
        <w:rPr>
          <w:bCs/>
          <w:color w:val="000000" w:themeColor="text1"/>
          <w:sz w:val="28"/>
          <w:szCs w:val="28"/>
        </w:rPr>
        <w:t xml:space="preserve">Разъяснить </w:t>
      </w:r>
      <w:r w:rsidR="00F54B58">
        <w:rPr>
          <w:sz w:val="28"/>
          <w:szCs w:val="28"/>
          <w:lang w:bidi="ru-RU"/>
        </w:rPr>
        <w:t>***</w:t>
      </w:r>
      <w:r w:rsidRPr="00D77AB2">
        <w:rPr>
          <w:bCs/>
          <w:color w:val="0D0D0D" w:themeColor="text1" w:themeTint="F2"/>
          <w:sz w:val="28"/>
          <w:szCs w:val="28"/>
        </w:rPr>
        <w:t xml:space="preserve">  </w:t>
      </w:r>
      <w:r w:rsidRPr="00D77AB2">
        <w:rPr>
          <w:bCs/>
          <w:color w:val="000000" w:themeColor="text1"/>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w:t>
      </w:r>
      <w:r w:rsidRPr="00D77AB2">
        <w:rPr>
          <w:bCs/>
          <w:color w:val="000000" w:themeColor="text1"/>
          <w:sz w:val="28"/>
          <w:szCs w:val="28"/>
        </w:rPr>
        <w:t xml:space="preserve">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CE0CD1" w:rsidRPr="00D77AB2" w:rsidP="00CE0CD1">
      <w:pPr>
        <w:ind w:firstLine="708"/>
        <w:jc w:val="both"/>
        <w:rPr>
          <w:color w:val="000000" w:themeColor="text1"/>
          <w:sz w:val="28"/>
          <w:szCs w:val="28"/>
        </w:rPr>
      </w:pPr>
      <w:r w:rsidRPr="00D77AB2">
        <w:rPr>
          <w:bCs/>
          <w:color w:val="000000" w:themeColor="text1"/>
          <w:sz w:val="28"/>
          <w:szCs w:val="28"/>
        </w:rPr>
        <w:t>П</w:t>
      </w:r>
      <w:r w:rsidRPr="00D77AB2">
        <w:rPr>
          <w:bCs/>
          <w:color w:val="000000" w:themeColor="text1"/>
          <w:sz w:val="28"/>
          <w:szCs w:val="28"/>
        </w:rPr>
        <w:t xml:space="preserve">латежные реквизиты для уплаты штрафа: </w:t>
      </w:r>
      <w:r w:rsidRPr="00D77AB2">
        <w:rPr>
          <w:color w:val="000000" w:themeColor="text1"/>
          <w:sz w:val="28"/>
          <w:szCs w:val="28"/>
        </w:rPr>
        <w:t xml:space="preserve">получатель платежа: </w:t>
      </w:r>
      <w:r w:rsidRPr="00D77AB2">
        <w:rPr>
          <w:color w:val="000000" w:themeColor="text1"/>
          <w:sz w:val="28"/>
          <w:szCs w:val="28"/>
        </w:rPr>
        <w:t>УФК по Республике Крым (получатель:</w:t>
      </w:r>
      <w:r w:rsidRPr="00D77AB2">
        <w:rPr>
          <w:color w:val="000000" w:themeColor="text1"/>
          <w:sz w:val="28"/>
          <w:szCs w:val="28"/>
        </w:rPr>
        <w:t xml:space="preserve">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82811601203019000140, УИН: 0410760300815001722420129.   </w:t>
      </w:r>
    </w:p>
    <w:p w:rsidR="00CE0CD1" w:rsidRPr="00D77AB2" w:rsidP="00CE0CD1">
      <w:pPr>
        <w:ind w:firstLine="708"/>
        <w:jc w:val="both"/>
        <w:rPr>
          <w:bCs/>
          <w:color w:val="0D0D0D" w:themeColor="text1" w:themeTint="F2"/>
          <w:sz w:val="28"/>
          <w:szCs w:val="28"/>
        </w:rPr>
      </w:pPr>
      <w:r w:rsidRPr="00D77AB2">
        <w:rPr>
          <w:bCs/>
          <w:color w:val="0D0D0D" w:themeColor="text1" w:themeTint="F2"/>
          <w:sz w:val="28"/>
          <w:szCs w:val="28"/>
        </w:rP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CE0CD1" w:rsidRPr="00D77AB2" w:rsidP="00CE0CD1">
      <w:pPr>
        <w:ind w:firstLine="708"/>
        <w:jc w:val="both"/>
        <w:rPr>
          <w:bCs/>
          <w:color w:val="0D0D0D" w:themeColor="text1" w:themeTint="F2"/>
          <w:sz w:val="28"/>
          <w:szCs w:val="28"/>
        </w:rPr>
      </w:pPr>
      <w:r w:rsidRPr="00D77AB2">
        <w:rPr>
          <w:bCs/>
          <w:color w:val="0D0D0D" w:themeColor="text1" w:themeTint="F2"/>
          <w:sz w:val="28"/>
          <w:szCs w:val="28"/>
        </w:rP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E0CD1" w:rsidRPr="00D77AB2" w:rsidP="00CE0CD1">
      <w:pPr>
        <w:ind w:firstLine="709"/>
        <w:jc w:val="both"/>
        <w:rPr>
          <w:sz w:val="28"/>
          <w:szCs w:val="28"/>
        </w:rPr>
      </w:pPr>
      <w:r w:rsidRPr="00D77AB2">
        <w:rPr>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CE0CD1" w:rsidRPr="00D77AB2" w:rsidP="00CE0CD1">
      <w:pPr>
        <w:ind w:firstLine="709"/>
        <w:jc w:val="both"/>
        <w:rPr>
          <w:i/>
          <w:sz w:val="28"/>
          <w:szCs w:val="28"/>
        </w:rPr>
      </w:pPr>
      <w:r w:rsidRPr="00D77AB2">
        <w:rPr>
          <w:i/>
          <w:sz w:val="28"/>
          <w:szCs w:val="28"/>
        </w:rPr>
        <w:t>Мотивированное постановление составлено 22 августа 2024 года.</w:t>
      </w:r>
    </w:p>
    <w:p w:rsidR="00974B56" w:rsidRPr="00D77AB2" w:rsidP="00974B56">
      <w:pPr>
        <w:widowControl w:val="0"/>
        <w:suppressAutoHyphens/>
        <w:ind w:right="-13" w:firstLine="708"/>
        <w:jc w:val="both"/>
        <w:rPr>
          <w:rFonts w:eastAsia="HG Mincho Light J"/>
          <w:color w:val="0D0D0D" w:themeColor="text1" w:themeTint="F2"/>
          <w:sz w:val="28"/>
          <w:szCs w:val="28"/>
        </w:rPr>
      </w:pPr>
    </w:p>
    <w:p w:rsidR="00974B56" w:rsidRPr="00D77AB2" w:rsidP="009A7016">
      <w:pPr>
        <w:widowControl w:val="0"/>
        <w:tabs>
          <w:tab w:val="left" w:pos="6053"/>
        </w:tabs>
        <w:suppressAutoHyphens/>
        <w:ind w:firstLine="709"/>
        <w:jc w:val="both"/>
        <w:rPr>
          <w:rFonts w:eastAsia="HG Mincho Light J"/>
          <w:color w:val="0D0D0D" w:themeColor="text1" w:themeTint="F2"/>
          <w:sz w:val="28"/>
          <w:szCs w:val="28"/>
        </w:rPr>
      </w:pPr>
      <w:r w:rsidRPr="00D77AB2">
        <w:rPr>
          <w:rFonts w:eastAsia="HG Mincho Light J"/>
          <w:color w:val="0D0D0D" w:themeColor="text1" w:themeTint="F2"/>
          <w:sz w:val="28"/>
          <w:szCs w:val="28"/>
        </w:rPr>
        <w:t>Мировой судья</w:t>
      </w:r>
      <w:r w:rsidRPr="00D77AB2">
        <w:rPr>
          <w:rFonts w:eastAsia="HG Mincho Light J"/>
          <w:color w:val="0D0D0D" w:themeColor="text1" w:themeTint="F2"/>
          <w:sz w:val="28"/>
          <w:szCs w:val="28"/>
        </w:rPr>
        <w:tab/>
        <w:t xml:space="preserve">        </w:t>
      </w:r>
      <w:r w:rsidRPr="00D77AB2">
        <w:rPr>
          <w:rFonts w:eastAsia="HG Mincho Light J"/>
          <w:color w:val="0D0D0D" w:themeColor="text1" w:themeTint="F2"/>
          <w:sz w:val="28"/>
          <w:szCs w:val="28"/>
        </w:rPr>
        <w:t>Буйлова</w:t>
      </w:r>
      <w:r w:rsidRPr="00D77AB2">
        <w:rPr>
          <w:rFonts w:eastAsia="HG Mincho Light J"/>
          <w:color w:val="0D0D0D" w:themeColor="text1" w:themeTint="F2"/>
          <w:sz w:val="28"/>
          <w:szCs w:val="28"/>
        </w:rPr>
        <w:t xml:space="preserve"> С.Л.</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2"/>
        <w:gridCol w:w="4176"/>
      </w:tblGrid>
      <w:tr w:rsidTr="00974B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52" w:type="dxa"/>
          </w:tcPr>
          <w:p w:rsidR="00974B56">
            <w:pPr>
              <w:rPr>
                <w:color w:val="000000"/>
                <w:sz w:val="28"/>
                <w:szCs w:val="28"/>
                <w:lang w:eastAsia="en-US"/>
              </w:rPr>
            </w:pPr>
          </w:p>
        </w:tc>
        <w:tc>
          <w:tcPr>
            <w:tcW w:w="4176" w:type="dxa"/>
          </w:tcPr>
          <w:p w:rsidR="00974B56">
            <w:pPr>
              <w:rPr>
                <w:color w:val="000000"/>
                <w:sz w:val="28"/>
                <w:szCs w:val="28"/>
                <w:lang w:eastAsia="en-US"/>
              </w:rPr>
            </w:pPr>
          </w:p>
        </w:tc>
      </w:tr>
    </w:tbl>
    <w:p w:rsidR="00974B56" w:rsidP="00974B56">
      <w:pPr>
        <w:tabs>
          <w:tab w:val="left" w:pos="387"/>
        </w:tabs>
      </w:pPr>
    </w:p>
    <w:p w:rsidR="003B2298"/>
    <w:sectPr w:rsidSect="00595C93">
      <w:pgSz w:w="11906" w:h="16838"/>
      <w:pgMar w:top="284"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3E7546"/>
    <w:multiLevelType w:val="multilevel"/>
    <w:tmpl w:val="7FBCEF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49"/>
    <w:rsid w:val="00010849"/>
    <w:rsid w:val="000868FD"/>
    <w:rsid w:val="00185341"/>
    <w:rsid w:val="001A18BC"/>
    <w:rsid w:val="001F65DF"/>
    <w:rsid w:val="00244E19"/>
    <w:rsid w:val="00290766"/>
    <w:rsid w:val="00335D23"/>
    <w:rsid w:val="003867A1"/>
    <w:rsid w:val="003B2298"/>
    <w:rsid w:val="003C6FEB"/>
    <w:rsid w:val="004E360A"/>
    <w:rsid w:val="005020AB"/>
    <w:rsid w:val="00554B3E"/>
    <w:rsid w:val="00565AAA"/>
    <w:rsid w:val="00595C93"/>
    <w:rsid w:val="005C6A8D"/>
    <w:rsid w:val="00640EA7"/>
    <w:rsid w:val="006569B7"/>
    <w:rsid w:val="006A7DA3"/>
    <w:rsid w:val="006F6051"/>
    <w:rsid w:val="007968E9"/>
    <w:rsid w:val="007D0656"/>
    <w:rsid w:val="0080352C"/>
    <w:rsid w:val="00807688"/>
    <w:rsid w:val="00862852"/>
    <w:rsid w:val="00894288"/>
    <w:rsid w:val="0091568E"/>
    <w:rsid w:val="00974B56"/>
    <w:rsid w:val="00994447"/>
    <w:rsid w:val="009A08DE"/>
    <w:rsid w:val="009A7016"/>
    <w:rsid w:val="00A7572C"/>
    <w:rsid w:val="00A86EE0"/>
    <w:rsid w:val="00B01F35"/>
    <w:rsid w:val="00B33C87"/>
    <w:rsid w:val="00B572E7"/>
    <w:rsid w:val="00B95BA3"/>
    <w:rsid w:val="00BC08BA"/>
    <w:rsid w:val="00BD48A2"/>
    <w:rsid w:val="00CE0CD1"/>
    <w:rsid w:val="00D77AB2"/>
    <w:rsid w:val="00E16569"/>
    <w:rsid w:val="00E278B2"/>
    <w:rsid w:val="00F54B58"/>
    <w:rsid w:val="00F725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B5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4B56"/>
    <w:rPr>
      <w:color w:val="0000FF"/>
      <w:u w:val="single"/>
    </w:rPr>
  </w:style>
  <w:style w:type="paragraph" w:customStyle="1" w:styleId="ConsPlusNormal">
    <w:name w:val="ConsPlusNormal"/>
    <w:rsid w:val="00974B5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2">
    <w:name w:val="Основной текст (2)_"/>
    <w:basedOn w:val="DefaultParagraphFont"/>
    <w:link w:val="20"/>
    <w:locked/>
    <w:rsid w:val="00974B56"/>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974B56"/>
    <w:pPr>
      <w:widowControl w:val="0"/>
      <w:shd w:val="clear" w:color="auto" w:fill="FFFFFF"/>
      <w:spacing w:before="420" w:line="446" w:lineRule="exact"/>
      <w:jc w:val="both"/>
    </w:pPr>
    <w:rPr>
      <w:sz w:val="28"/>
      <w:szCs w:val="28"/>
      <w:lang w:eastAsia="en-US"/>
    </w:rPr>
  </w:style>
  <w:style w:type="paragraph" w:customStyle="1" w:styleId="s1">
    <w:name w:val="s_1"/>
    <w:basedOn w:val="Normal"/>
    <w:rsid w:val="00974B56"/>
    <w:pPr>
      <w:spacing w:before="100" w:beforeAutospacing="1" w:after="100" w:afterAutospacing="1"/>
    </w:pPr>
  </w:style>
  <w:style w:type="table" w:customStyle="1" w:styleId="21">
    <w:name w:val="Сетка таблицы2"/>
    <w:basedOn w:val="TableNormal"/>
    <w:uiPriority w:val="59"/>
    <w:rsid w:val="00974B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9A08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ase.garant.ru/72709762/7d54bb6095c21d0a53ea2719a1dee14d/" TargetMode="External" /><Relationship Id="rId6" Type="http://schemas.openxmlformats.org/officeDocument/2006/relationships/hyperlink" Target="consultantplus://offline/ref=734826BCBAF8475AF1E90C1A630180251648D7030736879126CFACC590D489A2DC937147BBA5F06Be9u8I" TargetMode="External" /><Relationship Id="rId7" Type="http://schemas.openxmlformats.org/officeDocument/2006/relationships/hyperlink" Target="consultantplus://offline/ref=69EE312975972E6A5B7025F9B76BDB86E06AED85F8854566D818AB4C4714DBC057B067CC6B79x8n2O"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ED12-5B0F-416A-A34A-F6B3125E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