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B21" w:rsidP="00AB095A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05-0185/81/2024</w:t>
      </w:r>
    </w:p>
    <w:p w:rsidR="00FC2B21" w:rsidP="00AB095A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августа 2024 года                                                    город Симферополь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FC2B21" w:rsidP="00AB095A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14.06.2024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FF0000"/>
          <w:sz w:val="28"/>
          <w:szCs w:val="28"/>
        </w:rPr>
        <w:t xml:space="preserve">инспектора </w:t>
      </w:r>
      <w:r w:rsidR="00A73B0A">
        <w:rPr>
          <w:rFonts w:ascii="Times New Roman" w:hAnsi="Times New Roman"/>
          <w:color w:val="FF0000"/>
          <w:sz w:val="28"/>
          <w:szCs w:val="28"/>
        </w:rPr>
        <w:t xml:space="preserve">по </w:t>
      </w:r>
      <w:r>
        <w:rPr>
          <w:rFonts w:ascii="Times New Roman" w:hAnsi="Times New Roman"/>
          <w:color w:val="FF0000"/>
          <w:sz w:val="28"/>
          <w:szCs w:val="28"/>
        </w:rPr>
        <w:t xml:space="preserve">ИАЗ ЦАФАП ГИБДД МВД по Республике Крым Коваленко В.И. №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01.04.2024. </w:t>
      </w:r>
      <w:r>
        <w:rPr>
          <w:rFonts w:ascii="Times New Roman" w:hAnsi="Times New Roman"/>
          <w:sz w:val="28"/>
          <w:szCs w:val="28"/>
        </w:rPr>
        <w:t xml:space="preserve">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color w:val="FF0000"/>
          <w:sz w:val="28"/>
          <w:szCs w:val="28"/>
        </w:rPr>
        <w:t xml:space="preserve">. Постановление вступило в законную силу 15.04.2024.  </w:t>
      </w:r>
      <w:r w:rsidR="002245CA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должен был уплатить штраф в срок не позднее 13.06.2024, однако не уплатил административный штраф в предусмотренный законом срок</w:t>
      </w:r>
      <w:r>
        <w:rPr>
          <w:rFonts w:ascii="Times New Roman" w:hAnsi="Times New Roman"/>
          <w:color w:val="7030A0"/>
          <w:sz w:val="28"/>
          <w:szCs w:val="28"/>
        </w:rPr>
        <w:t>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20.06.2024 в 14-</w:t>
      </w:r>
      <w:r w:rsidR="00C36C97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 xml:space="preserve">0 часов инспектором ОИАЗ отдела ГИБДД УМВД </w:t>
      </w:r>
      <w:r>
        <w:rPr>
          <w:rFonts w:ascii="Times New Roman" w:hAnsi="Times New Roman"/>
          <w:sz w:val="28"/>
          <w:szCs w:val="28"/>
        </w:rPr>
        <w:t xml:space="preserve">России по г. Симферополю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 </w:t>
      </w:r>
    </w:p>
    <w:p w:rsidR="00FC2B21" w:rsidP="00AB095A">
      <w:pPr>
        <w:widowControl w:val="0"/>
        <w:shd w:val="clear" w:color="auto" w:fill="FFFFFF"/>
        <w:tabs>
          <w:tab w:val="left" w:pos="783"/>
        </w:tabs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явился, о дате, времени  и месте рассмотрения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 о рассмотрении дела, назначенного </w:t>
      </w:r>
      <w:r>
        <w:rPr>
          <w:rFonts w:ascii="Times New Roman" w:hAnsi="Times New Roman"/>
          <w:color w:val="FF0000"/>
          <w:sz w:val="28"/>
          <w:szCs w:val="28"/>
        </w:rPr>
        <w:t>на 08.08.2024 на 11-</w:t>
      </w:r>
      <w:r w:rsidR="0045664D">
        <w:rPr>
          <w:rFonts w:ascii="Times New Roman" w:hAnsi="Times New Roman"/>
          <w:color w:val="FF0000"/>
          <w:sz w:val="28"/>
          <w:szCs w:val="28"/>
        </w:rPr>
        <w:t>30</w:t>
      </w:r>
      <w:r>
        <w:rPr>
          <w:rFonts w:ascii="Times New Roman" w:hAnsi="Times New Roman"/>
          <w:color w:val="FF0000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, в его отсутствие, кроме того, указал, что с правонарушением </w:t>
      </w:r>
      <w:r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>, просил назначить минимальное наказание.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C2B21" w:rsidP="00AB095A">
      <w:pPr>
        <w:spacing w:after="0" w:line="240" w:lineRule="auto"/>
        <w:ind w:right="19"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C2B21" w:rsidP="00AB095A">
      <w:pPr>
        <w:spacing w:after="0" w:line="240" w:lineRule="auto"/>
        <w:ind w:right="19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</w:t>
      </w:r>
      <w:r>
        <w:rPr>
          <w:rFonts w:ascii="Times New Roman" w:hAnsi="Times New Roman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усматривается из материалов дела </w:t>
      </w:r>
      <w:r>
        <w:rPr>
          <w:rFonts w:ascii="Times New Roman" w:hAnsi="Times New Roman"/>
          <w:color w:val="FF0000"/>
          <w:sz w:val="28"/>
          <w:szCs w:val="28"/>
        </w:rPr>
        <w:t xml:space="preserve">копия постановления  инспектора </w:t>
      </w:r>
      <w:r w:rsidR="0003388F">
        <w:rPr>
          <w:rFonts w:ascii="Times New Roman" w:hAnsi="Times New Roman"/>
          <w:color w:val="FF0000"/>
          <w:sz w:val="28"/>
          <w:szCs w:val="28"/>
        </w:rPr>
        <w:t xml:space="preserve">по </w:t>
      </w:r>
      <w:r>
        <w:rPr>
          <w:rFonts w:ascii="Times New Roman" w:hAnsi="Times New Roman"/>
          <w:color w:val="FF0000"/>
          <w:sz w:val="28"/>
          <w:szCs w:val="28"/>
        </w:rPr>
        <w:t xml:space="preserve">ИАЗ ЦАФАП ГИБДД МВД по Республике Крым Коваленко В.И. №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01.04.2024 </w:t>
      </w:r>
      <w:r>
        <w:rPr>
          <w:rFonts w:ascii="Times New Roman" w:hAnsi="Times New Roman"/>
          <w:sz w:val="28"/>
          <w:szCs w:val="28"/>
        </w:rPr>
        <w:t>направлена</w:t>
      </w:r>
      <w:r>
        <w:rPr>
          <w:rFonts w:ascii="Times New Roman" w:hAnsi="Times New Roman"/>
          <w:sz w:val="28"/>
          <w:szCs w:val="28"/>
        </w:rPr>
        <w:t xml:space="preserve"> в адрес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заказным почтовым отправлением. Согласно отчету об отслеживании отправления почтовым идентификатором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 04.04.2024 почтовое отправление вручено адресату.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01.04.2024, согласно имеющейся на нем отметки, вступило в законную силу 15.04.2024. 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серии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от 20.06.2024, </w:t>
      </w:r>
      <w:r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совершения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уплата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по делу об административном правонарушения в отношении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 статьи 12.9</w:t>
      </w:r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bidi="ru-RU"/>
        </w:rPr>
        <w:t xml:space="preserve">остановление вступило в законную силу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15.04.2024 </w:t>
      </w:r>
      <w:r>
        <w:rPr>
          <w:rFonts w:ascii="Times New Roman" w:hAnsi="Times New Roman"/>
          <w:sz w:val="28"/>
          <w:szCs w:val="28"/>
          <w:lang w:bidi="ru-RU"/>
        </w:rPr>
        <w:t>(л.д.4).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C2B21" w:rsidP="00AB095A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C2B21" w:rsidP="00AB095A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частью 1 статьи 32.2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штраф не уплачен.</w:t>
      </w:r>
    </w:p>
    <w:p w:rsidR="00AB095A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AB095A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инспектора </w:t>
      </w:r>
      <w:r w:rsidRPr="00AB095A">
        <w:rPr>
          <w:rFonts w:ascii="Times New Roman" w:hAnsi="Times New Roman"/>
          <w:sz w:val="28"/>
          <w:szCs w:val="28"/>
        </w:rPr>
        <w:t xml:space="preserve">по ИАЗ ЦАФАП ГИБДД МВД по Республике Крым Коваленко В.И. № </w:t>
      </w:r>
      <w:r w:rsidR="002245CA">
        <w:rPr>
          <w:rFonts w:ascii="Times New Roman" w:hAnsi="Times New Roman"/>
          <w:sz w:val="28"/>
          <w:szCs w:val="28"/>
        </w:rPr>
        <w:t>***</w:t>
      </w:r>
      <w:r w:rsidRPr="00AB095A">
        <w:rPr>
          <w:rFonts w:ascii="Times New Roman" w:hAnsi="Times New Roman"/>
          <w:sz w:val="28"/>
          <w:szCs w:val="28"/>
        </w:rPr>
        <w:t xml:space="preserve"> от 01.04.2024</w:t>
      </w:r>
      <w:r>
        <w:rPr>
          <w:rFonts w:ascii="Times New Roman" w:hAnsi="Times New Roman"/>
          <w:sz w:val="28"/>
          <w:szCs w:val="28"/>
        </w:rPr>
        <w:t xml:space="preserve"> от 02.04.2024  вступило в законную силу 15.04.2024.</w:t>
      </w:r>
    </w:p>
    <w:p w:rsidR="00AB095A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</w:t>
      </w:r>
      <w:r>
        <w:rPr>
          <w:rFonts w:ascii="Times New Roman" w:hAnsi="Times New Roman"/>
          <w:sz w:val="28"/>
          <w:szCs w:val="28"/>
        </w:rPr>
        <w:t xml:space="preserve">ьей 31.5 Кодекса Российской Федерации об административных правонарушениях. </w:t>
      </w:r>
    </w:p>
    <w:p w:rsidR="00AB095A" w:rsidP="00AB095A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датой совершения административного правонарушения следует считать 14.06.2024.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судья,</w:t>
      </w:r>
    </w:p>
    <w:p w:rsidR="00FC2B21" w:rsidP="00AB095A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ему административное наказание в виде административного штрафа в размере 1000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(одна тысяча)</w:t>
      </w:r>
      <w:r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2245C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7B0FC7" w:rsidR="007B0FC7">
        <w:rPr>
          <w:rFonts w:ascii="Times New Roman" w:hAnsi="Times New Roman"/>
          <w:color w:val="FF0000"/>
          <w:sz w:val="28"/>
          <w:szCs w:val="28"/>
          <w:lang w:bidi="ru-RU"/>
        </w:rPr>
        <w:t>0410760300815001852420175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</w:t>
      </w:r>
      <w:r>
        <w:rPr>
          <w:rFonts w:ascii="Times New Roman" w:hAnsi="Times New Roman"/>
          <w:sz w:val="28"/>
          <w:szCs w:val="28"/>
        </w:rPr>
        <w:t xml:space="preserve">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FC2B21" w:rsidP="00AB095A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C2B21" w:rsidP="00AB095A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C2B21" w:rsidP="00AB095A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FC2B21" w:rsidP="00AB095A">
      <w:pPr>
        <w:ind w:right="19"/>
      </w:pPr>
    </w:p>
    <w:p w:rsidR="00FC2B21" w:rsidP="00AB095A">
      <w:pPr>
        <w:ind w:right="19"/>
      </w:pPr>
    </w:p>
    <w:p w:rsidR="00FC2B21" w:rsidP="00FC2B21"/>
    <w:p w:rsidR="00E55F51"/>
    <w:sectPr w:rsidSect="002245CA">
      <w:pgSz w:w="11906" w:h="16838"/>
      <w:pgMar w:top="284" w:right="42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1"/>
    <w:rsid w:val="0003388F"/>
    <w:rsid w:val="002245CA"/>
    <w:rsid w:val="0045664D"/>
    <w:rsid w:val="007B0FC7"/>
    <w:rsid w:val="00A73B0A"/>
    <w:rsid w:val="00AB095A"/>
    <w:rsid w:val="00BB5F3F"/>
    <w:rsid w:val="00C36C97"/>
    <w:rsid w:val="00C60B01"/>
    <w:rsid w:val="00CB7E04"/>
    <w:rsid w:val="00E55F51"/>
    <w:rsid w:val="00FC2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2B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2B21"/>
  </w:style>
  <w:style w:type="character" w:customStyle="1" w:styleId="snippetequal">
    <w:name w:val="snippet_equal"/>
    <w:basedOn w:val="DefaultParagraphFont"/>
    <w:rsid w:val="00FC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C67DF7708F6F85D4436A7D2E41D7052FA3059140801A8F268A827E2473C4F7B85EE5B5412E7CG3R1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