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7F31" w:rsidP="00337F3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05-0189/81/2024</w:t>
      </w:r>
    </w:p>
    <w:p w:rsidR="00337F31" w:rsidP="00337F3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августа 2024 года                                                    город Симферополь</w:t>
      </w: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отношении:</w:t>
      </w: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A33A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2A33A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 w:rsidRPr="002A33A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2A33A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Pr="002A33A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2A33A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Pr="002A33A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337F31" w:rsidP="00337F3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14.06.2024 в 00-01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2A33A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проживающий по адресу: </w:t>
      </w:r>
      <w:r w:rsidRPr="002A33A1" w:rsidR="002A33A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 w:rsidR="002A33A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совершено при следующих обстоятельствах.  </w:t>
      </w: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color w:val="FF0000"/>
          <w:sz w:val="28"/>
          <w:szCs w:val="28"/>
        </w:rPr>
        <w:t xml:space="preserve">инспектора по ИАЗ ЦАФАП ГИБДД МВД по Республике Крым Слюсаренко Н.А. № </w:t>
      </w:r>
      <w:r w:rsidRPr="002A33A1" w:rsidR="002A33A1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от 0</w:t>
      </w:r>
      <w:r w:rsidR="009809B7">
        <w:rPr>
          <w:rFonts w:ascii="Times New Roman" w:hAnsi="Times New Roman"/>
          <w:color w:val="FF0000"/>
          <w:sz w:val="28"/>
          <w:szCs w:val="28"/>
        </w:rPr>
        <w:t>3</w:t>
      </w:r>
      <w:r>
        <w:rPr>
          <w:rFonts w:ascii="Times New Roman" w:hAnsi="Times New Roman"/>
          <w:color w:val="FF0000"/>
          <w:sz w:val="28"/>
          <w:szCs w:val="28"/>
        </w:rPr>
        <w:t xml:space="preserve">.04.2024. </w:t>
      </w:r>
      <w:r>
        <w:rPr>
          <w:rFonts w:ascii="Times New Roman" w:hAnsi="Times New Roman"/>
          <w:sz w:val="28"/>
          <w:szCs w:val="28"/>
        </w:rPr>
        <w:t xml:space="preserve">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 xml:space="preserve"> рублей за совершение правонарушения, предусмотренного частью </w:t>
      </w:r>
      <w:r>
        <w:rPr>
          <w:rFonts w:ascii="Times New Roman" w:hAnsi="Times New Roman"/>
          <w:color w:val="FF0000"/>
          <w:sz w:val="28"/>
          <w:szCs w:val="28"/>
        </w:rPr>
        <w:t>2 статьи  12.9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/>
          <w:color w:val="FF0000"/>
          <w:sz w:val="28"/>
          <w:szCs w:val="28"/>
        </w:rPr>
        <w:t xml:space="preserve">. Постановление вступило в законную силу 15.04.2024.  </w:t>
      </w:r>
      <w:r w:rsidR="002A33A1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должен был уплатить штраф в срок не позднее 13.06.2024, однако не уплатил административный штраф в предусмотренный законом срок</w:t>
      </w:r>
      <w:r>
        <w:rPr>
          <w:rFonts w:ascii="Times New Roman" w:hAnsi="Times New Roman"/>
          <w:color w:val="7030A0"/>
          <w:sz w:val="28"/>
          <w:szCs w:val="28"/>
        </w:rPr>
        <w:t>.</w:t>
      </w: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="002A33A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20.06.2024 в 1</w:t>
      </w:r>
      <w:r w:rsidR="00551862">
        <w:rPr>
          <w:rFonts w:ascii="Times New Roman" w:hAnsi="Times New Roman"/>
          <w:color w:val="FF0000"/>
          <w:sz w:val="28"/>
          <w:szCs w:val="28"/>
        </w:rPr>
        <w:t>5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="00551862">
        <w:rPr>
          <w:rFonts w:ascii="Times New Roman" w:hAnsi="Times New Roman"/>
          <w:color w:val="FF0000"/>
          <w:sz w:val="28"/>
          <w:szCs w:val="28"/>
        </w:rPr>
        <w:t>2</w:t>
      </w:r>
      <w:r>
        <w:rPr>
          <w:rFonts w:ascii="Times New Roman" w:hAnsi="Times New Roman"/>
          <w:color w:val="FF0000"/>
          <w:sz w:val="28"/>
          <w:szCs w:val="28"/>
        </w:rPr>
        <w:t xml:space="preserve">0 часов инспектором ОИАЗ отдела ГИБДД УМВД </w:t>
      </w:r>
      <w:r>
        <w:rPr>
          <w:rFonts w:ascii="Times New Roman" w:hAnsi="Times New Roman"/>
          <w:sz w:val="28"/>
          <w:szCs w:val="28"/>
        </w:rPr>
        <w:t xml:space="preserve">России по г. Симферополю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 </w:t>
      </w:r>
    </w:p>
    <w:p w:rsidR="00337F31" w:rsidP="00337F31">
      <w:pPr>
        <w:widowControl w:val="0"/>
        <w:shd w:val="clear" w:color="auto" w:fill="FFFFFF"/>
        <w:tabs>
          <w:tab w:val="left" w:pos="7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2A33A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не явился, о дате, времени  и месте рассмотрения дела </w:t>
      </w:r>
      <w:r>
        <w:rPr>
          <w:rFonts w:ascii="Times New Roman" w:hAnsi="Times New Roman"/>
          <w:sz w:val="28"/>
          <w:szCs w:val="28"/>
        </w:rPr>
        <w:t>извещен</w:t>
      </w:r>
      <w:r>
        <w:rPr>
          <w:rFonts w:ascii="Times New Roman" w:hAnsi="Times New Roman"/>
          <w:sz w:val="28"/>
          <w:szCs w:val="28"/>
        </w:rPr>
        <w:t xml:space="preserve"> надлежаще, в письменном ходатайстве просил о рассмотрении дела, назначенного </w:t>
      </w:r>
      <w:r>
        <w:rPr>
          <w:rFonts w:ascii="Times New Roman" w:hAnsi="Times New Roman"/>
          <w:color w:val="FF0000"/>
          <w:sz w:val="28"/>
          <w:szCs w:val="28"/>
        </w:rPr>
        <w:t>на 08.08.2024 на 1</w:t>
      </w:r>
      <w:r w:rsidR="00476F09">
        <w:rPr>
          <w:rFonts w:ascii="Times New Roman" w:hAnsi="Times New Roman"/>
          <w:color w:val="FF0000"/>
          <w:sz w:val="28"/>
          <w:szCs w:val="28"/>
        </w:rPr>
        <w:t>0</w:t>
      </w:r>
      <w:r>
        <w:rPr>
          <w:rFonts w:ascii="Times New Roman" w:hAnsi="Times New Roman"/>
          <w:color w:val="FF0000"/>
          <w:sz w:val="28"/>
          <w:szCs w:val="28"/>
        </w:rPr>
        <w:t>-30 часов</w:t>
      </w:r>
      <w:r>
        <w:rPr>
          <w:rFonts w:ascii="Times New Roman" w:hAnsi="Times New Roman"/>
          <w:sz w:val="28"/>
          <w:szCs w:val="28"/>
        </w:rPr>
        <w:t>, в его отсутствие, кроме того, указал, что с правонарушением согласен, просил назначить минимальное наказание.</w:t>
      </w: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="002A33A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мировой судья приходит к следующим выводам.</w:t>
      </w: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" w:tgtFrame="_blank" w:tooltip="КОАП &gt;  Раздел II. Особенная часть &gt; Глава &lt;span class=" w:history="1"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20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25</w:t>
        </w:r>
        <w:r>
          <w:rPr>
            <w:rStyle w:val="apple-converted-space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предусмотрена административная ответственность за неуплату административного штрафа в срок, предусмотренный настоящим Кодексом, и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административный арест на срок до пятнадцати суток, либо обязательные работы на срок до пятидесяти часов.</w:t>
      </w: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  <w:r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37F31" w:rsidP="00337F31">
      <w:pPr>
        <w:spacing w:after="0" w:line="240" w:lineRule="auto"/>
        <w:ind w:firstLine="709"/>
        <w:jc w:val="both"/>
        <w:rPr>
          <w:rStyle w:val="apple-converted-spac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Согласно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частью 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  <w:r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20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25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настоящего Кодекса, в отношении лица, не уплатившего административный штраф.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337F31" w:rsidP="00337F3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 изложенного выше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штрафа,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 xml:space="preserve">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Кроме того, в соответствии с ч. 1 ст. 2.6.1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</w:rPr>
        <w:t xml:space="preserve">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</w:t>
      </w:r>
      <w:r>
        <w:rPr>
          <w:rFonts w:ascii="Times New Roman" w:hAnsi="Times New Roman"/>
          <w:sz w:val="28"/>
          <w:szCs w:val="28"/>
        </w:rPr>
        <w:t>, видеозаписи, или средствами фото- и киносъемки, видеозаписи привлекаются собственники (владельцы) транспортных средств.</w:t>
      </w: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Согласно п. 3 ст. 28.6 Кодекса Российской Федерации об административных правонарушениях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</w:t>
      </w:r>
      <w:r>
        <w:rPr>
          <w:rFonts w:ascii="Times New Roman" w:hAnsi="Times New Roman"/>
          <w:sz w:val="28"/>
          <w:szCs w:val="28"/>
        </w:rPr>
        <w:t xml:space="preserve"> постановления на бумажном носителе, предусмотренной частью 7 статьи 29.10 настоящего Кодекса, или в форме </w:t>
      </w:r>
      <w:r>
        <w:rPr>
          <w:rFonts w:ascii="Times New Roman" w:hAnsi="Times New Roman"/>
          <w:sz w:val="28"/>
          <w:szCs w:val="28"/>
        </w:rPr>
        <w:t>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усматривается из материалов дела </w:t>
      </w:r>
      <w:r>
        <w:rPr>
          <w:rFonts w:ascii="Times New Roman" w:hAnsi="Times New Roman"/>
          <w:color w:val="FF0000"/>
          <w:sz w:val="28"/>
          <w:szCs w:val="28"/>
        </w:rPr>
        <w:t xml:space="preserve">копия постановления  инспектора по ИАЗ ЦАФАП ГИБДД МВД по Республике Крым </w:t>
      </w:r>
      <w:r w:rsidR="00E03EE0">
        <w:rPr>
          <w:rFonts w:ascii="Times New Roman" w:hAnsi="Times New Roman"/>
          <w:color w:val="FF0000"/>
          <w:sz w:val="28"/>
          <w:szCs w:val="28"/>
        </w:rPr>
        <w:t xml:space="preserve">Слюсаренко Н.А. № </w:t>
      </w:r>
      <w:r w:rsidRPr="002A33A1" w:rsidR="002A33A1">
        <w:rPr>
          <w:rFonts w:ascii="Times New Roman" w:hAnsi="Times New Roman"/>
          <w:color w:val="FF0000"/>
          <w:sz w:val="28"/>
          <w:szCs w:val="28"/>
        </w:rPr>
        <w:t>***</w:t>
      </w:r>
      <w:r w:rsidR="009D5D17">
        <w:rPr>
          <w:rFonts w:ascii="Times New Roman" w:hAnsi="Times New Roman"/>
          <w:color w:val="FF0000"/>
          <w:sz w:val="28"/>
          <w:szCs w:val="28"/>
        </w:rPr>
        <w:t xml:space="preserve"> от 03</w:t>
      </w:r>
      <w:r>
        <w:rPr>
          <w:rFonts w:ascii="Times New Roman" w:hAnsi="Times New Roman"/>
          <w:color w:val="FF0000"/>
          <w:sz w:val="28"/>
          <w:szCs w:val="28"/>
        </w:rPr>
        <w:t xml:space="preserve">.04.2024 </w:t>
      </w:r>
      <w:r>
        <w:rPr>
          <w:rFonts w:ascii="Times New Roman" w:hAnsi="Times New Roman"/>
          <w:sz w:val="28"/>
          <w:szCs w:val="28"/>
        </w:rPr>
        <w:t>направлена</w:t>
      </w:r>
      <w:r>
        <w:rPr>
          <w:rFonts w:ascii="Times New Roman" w:hAnsi="Times New Roman"/>
          <w:sz w:val="28"/>
          <w:szCs w:val="28"/>
        </w:rPr>
        <w:t xml:space="preserve"> в адрес </w:t>
      </w:r>
      <w:r w:rsidR="002A33A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заказным почтовым отправлением. Согласно отчету об отслеживании отправления почтовым идентификатором </w:t>
      </w:r>
      <w:r w:rsidR="00ED379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, 04.04.2024 почтовое отправление вручено адресату.</w:t>
      </w: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FF0000"/>
          <w:sz w:val="28"/>
          <w:szCs w:val="28"/>
        </w:rPr>
        <w:t xml:space="preserve">№ </w:t>
      </w:r>
      <w:r w:rsidRPr="002A33A1" w:rsidR="002A33A1">
        <w:rPr>
          <w:rFonts w:ascii="Times New Roman" w:hAnsi="Times New Roman"/>
          <w:color w:val="FF0000"/>
          <w:sz w:val="28"/>
          <w:szCs w:val="28"/>
        </w:rPr>
        <w:t>***</w:t>
      </w:r>
      <w:r w:rsidR="005B6013">
        <w:rPr>
          <w:rFonts w:ascii="Times New Roman" w:hAnsi="Times New Roman"/>
          <w:color w:val="FF0000"/>
          <w:sz w:val="28"/>
          <w:szCs w:val="28"/>
        </w:rPr>
        <w:t xml:space="preserve"> от 03.04.2024</w:t>
      </w:r>
      <w:r>
        <w:rPr>
          <w:rFonts w:ascii="Times New Roman" w:hAnsi="Times New Roman"/>
          <w:color w:val="FF0000"/>
          <w:sz w:val="28"/>
          <w:szCs w:val="28"/>
        </w:rPr>
        <w:t xml:space="preserve">, согласно имеющейся на нем отметки, вступило в законную силу 15.04.2024. </w:t>
      </w: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2A33A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всех</w:t>
      </w:r>
      <w:r>
        <w:rPr>
          <w:rFonts w:ascii="Times New Roman" w:hAnsi="Times New Roman"/>
          <w:sz w:val="28"/>
          <w:szCs w:val="28"/>
        </w:rPr>
        <w:t xml:space="preserve">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не представлено.</w:t>
      </w: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Факт </w:t>
      </w:r>
      <w:r>
        <w:rPr>
          <w:rFonts w:ascii="Times New Roman" w:hAnsi="Times New Roman"/>
          <w:sz w:val="28"/>
          <w:szCs w:val="28"/>
          <w:lang w:bidi="ru-RU"/>
        </w:rPr>
        <w:t xml:space="preserve">совершения </w:t>
      </w:r>
      <w:r w:rsidR="002A33A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серии </w:t>
      </w:r>
      <w:r w:rsidRPr="002A33A1" w:rsidR="002A33A1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от 20.06.2024, </w:t>
      </w:r>
      <w:r>
        <w:rPr>
          <w:rFonts w:ascii="Times New Roman" w:hAnsi="Times New Roman"/>
          <w:sz w:val="28"/>
          <w:szCs w:val="28"/>
          <w:lang w:bidi="ru-RU"/>
        </w:rPr>
        <w:t xml:space="preserve">в котором изложены обстоятельства совершения </w:t>
      </w:r>
      <w:r w:rsidR="002A33A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а именно: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уплата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предусмотренный законом срок административный штраф </w:t>
      </w:r>
      <w:r>
        <w:rPr>
          <w:rFonts w:ascii="Times New Roman" w:hAnsi="Times New Roman"/>
          <w:sz w:val="28"/>
          <w:szCs w:val="28"/>
          <w:lang w:bidi="ru-RU"/>
        </w:rPr>
        <w:t xml:space="preserve"> (л.д.1);</w:t>
      </w: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постановления по делу об административном правонарушения в отношении </w:t>
      </w:r>
      <w:r w:rsidR="002A33A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по части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2 статьи 12.9</w:t>
      </w:r>
      <w:r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7030A0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 w:bidi="ru-RU"/>
        </w:rPr>
        <w:t xml:space="preserve">остановление вступило в законную силу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15.04.2024 </w:t>
      </w:r>
      <w:r>
        <w:rPr>
          <w:rFonts w:ascii="Times New Roman" w:hAnsi="Times New Roman"/>
          <w:sz w:val="28"/>
          <w:szCs w:val="28"/>
          <w:lang w:bidi="ru-RU"/>
        </w:rPr>
        <w:t>(л.д.4).</w:t>
      </w: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337F31" w:rsidP="0033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37F31" w:rsidP="0033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срок, предусмотренный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eastAsia="ru-RU"/>
          </w:rPr>
          <w:t>частью 1 статьи 32.2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штраф не уплачен.</w:t>
      </w:r>
    </w:p>
    <w:p w:rsidR="00CB03F7" w:rsidP="00CB03F7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требует уточнения дата совершения административного правонарушения, исходя из следующего.</w:t>
      </w:r>
    </w:p>
    <w:p w:rsidR="00CB03F7" w:rsidP="00CB03F7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CB03F7">
        <w:rPr>
          <w:rFonts w:ascii="Times New Roman" w:hAnsi="Times New Roman"/>
          <w:sz w:val="28"/>
          <w:szCs w:val="28"/>
        </w:rPr>
        <w:t xml:space="preserve">инспектора по ИАЗ ЦАФАП ГИБДД МВД по Республике Крым Слюсаренко Н.А. № </w:t>
      </w:r>
      <w:r w:rsidRPr="002A33A1" w:rsidR="002A33A1">
        <w:rPr>
          <w:rFonts w:ascii="Times New Roman" w:hAnsi="Times New Roman"/>
          <w:sz w:val="28"/>
          <w:szCs w:val="28"/>
        </w:rPr>
        <w:t>***</w:t>
      </w:r>
      <w:r w:rsidRPr="00CB03F7">
        <w:rPr>
          <w:rFonts w:ascii="Times New Roman" w:hAnsi="Times New Roman"/>
          <w:sz w:val="28"/>
          <w:szCs w:val="28"/>
        </w:rPr>
        <w:t xml:space="preserve"> от 03.04.2024 </w:t>
      </w:r>
      <w:r>
        <w:rPr>
          <w:rFonts w:ascii="Times New Roman" w:hAnsi="Times New Roman"/>
          <w:sz w:val="28"/>
          <w:szCs w:val="28"/>
        </w:rPr>
        <w:t>вступило в законную силу 15.04.2024.</w:t>
      </w:r>
    </w:p>
    <w:p w:rsidR="00CB03F7" w:rsidP="00CB03F7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CB03F7" w:rsidP="00CB03F7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Таким образом, датой совершения административного правонарушения следует считать 14.06.2024.</w:t>
      </w: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ст. 26.11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 w:rsidR="002A33A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совершении им административного правонарушения, предусмотренного 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части 2 статьи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 xml:space="preserve"> и о</w:t>
      </w:r>
      <w:r>
        <w:rPr>
          <w:rFonts w:ascii="Times New Roman" w:hAnsi="Times New Roman"/>
          <w:sz w:val="28"/>
          <w:szCs w:val="28"/>
          <w:lang w:bidi="ru-RU"/>
        </w:rPr>
        <w:t xml:space="preserve">бстоятельств, отягчающих административную ответственность </w:t>
      </w:r>
      <w:r w:rsidR="002A33A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2A33A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имущественного положения,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2A33A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размере, предусмотренном санкцией частью 1 статьи 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>20.25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статьи 23.1, главой 29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мировой судья,</w:t>
      </w:r>
    </w:p>
    <w:p w:rsidR="00337F31" w:rsidP="00337F3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2A33A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>и назначить ему административное наказание в виде административного штрафа в размере 1000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(одна тысяча)</w:t>
      </w:r>
      <w:r>
        <w:rPr>
          <w:rFonts w:ascii="Times New Roman" w:hAnsi="Times New Roman"/>
          <w:sz w:val="28"/>
          <w:szCs w:val="28"/>
          <w:lang w:bidi="ru-RU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2A33A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об 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</w:t>
      </w:r>
      <w:r>
        <w:rPr>
          <w:rFonts w:ascii="Times New Roman" w:hAnsi="Times New Roman"/>
          <w:sz w:val="28"/>
          <w:szCs w:val="28"/>
          <w:lang w:bidi="ru-RU"/>
        </w:rPr>
        <w:t>УФК по Республике Крым Министерство юстиции Республики Крым,  л/с 04752203230), ИНН 9102013284 КПП 910201001 ОГРН 1149102019164, банк получателя:</w:t>
      </w:r>
      <w:r>
        <w:rPr>
          <w:rFonts w:ascii="Times New Roman" w:hAnsi="Times New Roman"/>
          <w:sz w:val="28"/>
          <w:szCs w:val="28"/>
          <w:lang w:bidi="ru-RU"/>
        </w:rPr>
        <w:t xml:space="preserve">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03100643350000017500, Код Сводного реестра 35220323, ОКТМО  35647000, КБК  828 1 16 01203 01 0025 140,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УИН </w:t>
      </w:r>
      <w:r w:rsidRPr="00750DB2" w:rsidR="00750DB2">
        <w:rPr>
          <w:rFonts w:ascii="Times New Roman" w:hAnsi="Times New Roman"/>
          <w:color w:val="FF0000"/>
          <w:sz w:val="28"/>
          <w:szCs w:val="28"/>
          <w:lang w:bidi="ru-RU"/>
        </w:rPr>
        <w:t>0410760300815001892420188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</w:t>
      </w:r>
      <w:r>
        <w:rPr>
          <w:rFonts w:ascii="Times New Roman" w:hAnsi="Times New Roman"/>
          <w:sz w:val="28"/>
          <w:szCs w:val="28"/>
        </w:rPr>
        <w:t xml:space="preserve">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337F31" w:rsidP="0033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337F31" w:rsidP="00337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337F31" w:rsidP="00337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337F31" w:rsidP="00337F31"/>
    <w:p w:rsidR="00337F31" w:rsidP="00337F31"/>
    <w:p w:rsidR="00337F31" w:rsidP="00337F31"/>
    <w:p w:rsidR="00337F31" w:rsidP="00337F31"/>
    <w:p w:rsidR="00695214"/>
    <w:sectPr w:rsidSect="002A33A1">
      <w:pgSz w:w="11906" w:h="16838"/>
      <w:pgMar w:top="426" w:right="424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2C"/>
    <w:rsid w:val="00133C19"/>
    <w:rsid w:val="002A33A1"/>
    <w:rsid w:val="00337F31"/>
    <w:rsid w:val="00476F09"/>
    <w:rsid w:val="00551862"/>
    <w:rsid w:val="00570B2C"/>
    <w:rsid w:val="005B6013"/>
    <w:rsid w:val="00695214"/>
    <w:rsid w:val="00750DB2"/>
    <w:rsid w:val="009809B7"/>
    <w:rsid w:val="009D5D17"/>
    <w:rsid w:val="00CB03F7"/>
    <w:rsid w:val="00D45A4C"/>
    <w:rsid w:val="00E03EE0"/>
    <w:rsid w:val="00ED379D"/>
    <w:rsid w:val="00FE7A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7F3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37F31"/>
  </w:style>
  <w:style w:type="character" w:customStyle="1" w:styleId="snippetequal">
    <w:name w:val="snippet_equal"/>
    <w:basedOn w:val="DefaultParagraphFont"/>
    <w:rsid w:val="00337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hyperlink" Target="consultantplus://offline/ref=C67DF7708F6F85D4436A7D2E41D7052FA3059140801A8F268A827E2473C4F7B85EE5B5412E7CG3R1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