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4CED" w:rsidRPr="0079373F" w:rsidP="0079373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9373F">
        <w:rPr>
          <w:rFonts w:ascii="Times New Roman" w:hAnsi="Times New Roman"/>
          <w:sz w:val="28"/>
          <w:szCs w:val="28"/>
        </w:rPr>
        <w:t>Дело № 05-0211/81/2023</w:t>
      </w:r>
    </w:p>
    <w:p w:rsidR="00054CE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CED" w:rsidRPr="0079373F" w:rsidP="007937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373F">
        <w:rPr>
          <w:rFonts w:ascii="Times New Roman" w:hAnsi="Times New Roman"/>
          <w:sz w:val="28"/>
          <w:szCs w:val="28"/>
        </w:rPr>
        <w:t>ПОСТАНОВЛЕНИЕ</w:t>
      </w:r>
    </w:p>
    <w:p w:rsidR="00054CE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CE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73F">
        <w:rPr>
          <w:rFonts w:ascii="Times New Roman" w:hAnsi="Times New Roman"/>
          <w:sz w:val="28"/>
          <w:szCs w:val="28"/>
        </w:rPr>
        <w:t>03 октября 2023 года                                                  город Симферополь</w:t>
      </w:r>
    </w:p>
    <w:p w:rsidR="00054CE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CE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73F">
        <w:rPr>
          <w:rFonts w:ascii="Times New Roman" w:hAnsi="Times New Roman"/>
          <w:sz w:val="28"/>
          <w:szCs w:val="28"/>
        </w:rPr>
        <w:t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</w:t>
      </w:r>
      <w:r w:rsidRPr="0079373F">
        <w:rPr>
          <w:rFonts w:ascii="Times New Roman" w:hAnsi="Times New Roman"/>
          <w:sz w:val="28"/>
          <w:szCs w:val="28"/>
        </w:rPr>
        <w:t xml:space="preserve"> отношении:</w:t>
      </w:r>
    </w:p>
    <w:p w:rsidR="00054CE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73F">
        <w:rPr>
          <w:rFonts w:ascii="Times New Roman" w:hAnsi="Times New Roman"/>
          <w:sz w:val="28"/>
          <w:szCs w:val="28"/>
        </w:rPr>
        <w:t xml:space="preserve">должностного лица - директора </w:t>
      </w:r>
      <w:r>
        <w:rPr>
          <w:rFonts w:ascii="Times New Roman" w:hAnsi="Times New Roman"/>
          <w:sz w:val="28"/>
          <w:szCs w:val="28"/>
        </w:rPr>
        <w:t>***</w:t>
      </w:r>
      <w:r w:rsidRPr="0079373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 w:rsidRPr="0079373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***</w:t>
      </w:r>
      <w:r w:rsidRPr="007937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79373F">
        <w:rPr>
          <w:rFonts w:ascii="Times New Roman" w:hAnsi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/>
          <w:sz w:val="28"/>
          <w:szCs w:val="28"/>
        </w:rPr>
        <w:t>***</w:t>
      </w:r>
      <w:r w:rsidRPr="007937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79373F">
        <w:rPr>
          <w:rFonts w:ascii="Times New Roman" w:hAnsi="Times New Roman"/>
          <w:sz w:val="28"/>
          <w:szCs w:val="28"/>
        </w:rPr>
        <w:t xml:space="preserve">, с. </w:t>
      </w:r>
      <w:r>
        <w:rPr>
          <w:rFonts w:ascii="Times New Roman" w:hAnsi="Times New Roman"/>
          <w:sz w:val="28"/>
          <w:szCs w:val="28"/>
        </w:rPr>
        <w:t>***</w:t>
      </w:r>
      <w:r w:rsidRPr="0079373F"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гражданина РФ серии </w:t>
      </w:r>
      <w:r>
        <w:rPr>
          <w:rFonts w:ascii="Times New Roman" w:hAnsi="Times New Roman"/>
          <w:sz w:val="28"/>
          <w:szCs w:val="28"/>
        </w:rPr>
        <w:t>***</w:t>
      </w:r>
      <w:r w:rsidRPr="0079373F"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***</w:t>
      </w:r>
      <w:r w:rsidRPr="0079373F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 w:rsidRPr="0079373F">
        <w:rPr>
          <w:rFonts w:ascii="Times New Roman" w:hAnsi="Times New Roman"/>
          <w:sz w:val="28"/>
          <w:szCs w:val="28"/>
        </w:rPr>
        <w:t xml:space="preserve"> зарегистрированной по адресу: </w:t>
      </w:r>
      <w:r>
        <w:rPr>
          <w:rFonts w:ascii="Times New Roman" w:hAnsi="Times New Roman"/>
          <w:sz w:val="28"/>
          <w:szCs w:val="28"/>
        </w:rPr>
        <w:t>****</w:t>
      </w:r>
      <w:r w:rsidRPr="0079373F">
        <w:rPr>
          <w:rFonts w:ascii="Times New Roman" w:hAnsi="Times New Roman"/>
          <w:sz w:val="28"/>
          <w:szCs w:val="28"/>
        </w:rPr>
        <w:t xml:space="preserve">, </w:t>
      </w:r>
    </w:p>
    <w:p w:rsidR="00054CE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73F">
        <w:rPr>
          <w:rFonts w:ascii="Times New Roman" w:hAnsi="Times New Roman"/>
          <w:sz w:val="28"/>
          <w:szCs w:val="28"/>
        </w:rPr>
        <w:t xml:space="preserve">привлекаемой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9373F">
          <w:rPr>
            <w:rStyle w:val="Hyperlink"/>
            <w:rFonts w:ascii="Times New Roman" w:hAnsi="Times New Roman"/>
            <w:sz w:val="28"/>
            <w:szCs w:val="28"/>
            <w:u w:val="none"/>
          </w:rPr>
          <w:t>статье</w:t>
        </w:r>
        <w:r w:rsidRPr="0079373F">
          <w:rPr>
            <w:rStyle w:val="Hyperlink"/>
            <w:rFonts w:ascii="Times New Roman" w:hAnsi="Times New Roman"/>
            <w:sz w:val="28"/>
            <w:szCs w:val="28"/>
          </w:rPr>
          <w:t xml:space="preserve"> </w:t>
        </w:r>
      </w:hyperlink>
      <w:r w:rsidRPr="0079373F">
        <w:rPr>
          <w:rFonts w:ascii="Times New Roman" w:hAnsi="Times New Roman"/>
          <w:sz w:val="28"/>
          <w:szCs w:val="28"/>
        </w:rPr>
        <w:t>15.33.2 Кодекса Российской Федерации об административных правонарушениях,</w:t>
      </w:r>
    </w:p>
    <w:p w:rsidR="00054CED" w:rsidRPr="0079373F" w:rsidP="007937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373F">
        <w:rPr>
          <w:rFonts w:ascii="Times New Roman" w:hAnsi="Times New Roman"/>
          <w:sz w:val="28"/>
          <w:szCs w:val="28"/>
        </w:rPr>
        <w:t>УСТАНОВИЛ:</w:t>
      </w:r>
    </w:p>
    <w:p w:rsidR="00054CED" w:rsidRPr="0079373F" w:rsidP="0079373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79373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Гудима Н.С., являясь должностным лицо</w:t>
      </w:r>
      <w:r w:rsidRPr="0079373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м  - директором 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 w:rsidRPr="007937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9373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***</w:t>
      </w:r>
      <w:r w:rsidRPr="0079373F">
        <w:rPr>
          <w:rFonts w:ascii="Times New Roman" w:hAnsi="Times New Roman"/>
          <w:sz w:val="28"/>
          <w:szCs w:val="28"/>
        </w:rPr>
        <w:t xml:space="preserve">», </w:t>
      </w:r>
      <w:r w:rsidRPr="0079373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юридический адрес организации</w:t>
      </w:r>
      <w:r w:rsidRPr="0079373F">
        <w:rPr>
          <w:rFonts w:ascii="Times New Roman" w:hAnsi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***</w:t>
      </w:r>
      <w:r w:rsidRPr="0079373F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79373F">
        <w:rPr>
          <w:rFonts w:ascii="Times New Roman" w:hAnsi="Times New Roman"/>
          <w:sz w:val="28"/>
          <w:szCs w:val="28"/>
        </w:rPr>
        <w:t xml:space="preserve">не представила сведения </w:t>
      </w:r>
      <w:r w:rsidRPr="0079373F" w:rsidR="00FB24DD">
        <w:rPr>
          <w:rFonts w:ascii="Times New Roman" w:hAnsi="Times New Roman"/>
          <w:sz w:val="28"/>
          <w:szCs w:val="28"/>
        </w:rPr>
        <w:t>в органы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учета в системе обязательного пенсионного страхования  по форме ЕФС-1 (подраздел 1.1 Раздела 1)</w:t>
      </w:r>
      <w:r w:rsidRPr="0079373F">
        <w:rPr>
          <w:rFonts w:ascii="Times New Roman" w:hAnsi="Times New Roman"/>
          <w:sz w:val="28"/>
          <w:szCs w:val="28"/>
        </w:rPr>
        <w:t xml:space="preserve">, </w:t>
      </w:r>
      <w:r w:rsidRPr="0079373F">
        <w:rPr>
          <w:rFonts w:ascii="Times New Roman" w:hAnsi="Times New Roman"/>
          <w:color w:val="FF0000"/>
          <w:sz w:val="28"/>
          <w:szCs w:val="28"/>
        </w:rPr>
        <w:t xml:space="preserve">чем </w:t>
      </w:r>
      <w:r w:rsidRPr="0079373F" w:rsidR="00FB24DD">
        <w:rPr>
          <w:rFonts w:ascii="Times New Roman" w:hAnsi="Times New Roman"/>
          <w:color w:val="FF0000"/>
          <w:sz w:val="28"/>
          <w:szCs w:val="28"/>
        </w:rPr>
        <w:t>11</w:t>
      </w:r>
      <w:r w:rsidRPr="0079373F">
        <w:rPr>
          <w:rFonts w:ascii="Times New Roman" w:hAnsi="Times New Roman"/>
          <w:color w:val="FF0000"/>
          <w:sz w:val="28"/>
          <w:szCs w:val="28"/>
        </w:rPr>
        <w:t>.</w:t>
      </w:r>
      <w:r w:rsidRPr="0079373F" w:rsidR="00FB24DD">
        <w:rPr>
          <w:rFonts w:ascii="Times New Roman" w:hAnsi="Times New Roman"/>
          <w:color w:val="FF0000"/>
          <w:sz w:val="28"/>
          <w:szCs w:val="28"/>
        </w:rPr>
        <w:t>01</w:t>
      </w:r>
      <w:r w:rsidRPr="0079373F">
        <w:rPr>
          <w:rFonts w:ascii="Times New Roman" w:hAnsi="Times New Roman"/>
          <w:color w:val="FF0000"/>
          <w:sz w:val="28"/>
          <w:szCs w:val="28"/>
        </w:rPr>
        <w:t>.2023 в 00-01 часов</w:t>
      </w:r>
      <w:r w:rsidRPr="007937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9373F" w:rsidR="00FB24DD">
        <w:rPr>
          <w:rFonts w:ascii="Times New Roman" w:hAnsi="Times New Roman"/>
          <w:color w:val="FF0000"/>
          <w:sz w:val="28"/>
          <w:szCs w:val="28"/>
        </w:rPr>
        <w:t xml:space="preserve">совершила </w:t>
      </w:r>
      <w:r w:rsidRPr="0079373F">
        <w:rPr>
          <w:rFonts w:ascii="Times New Roman" w:hAnsi="Times New Roman"/>
          <w:color w:val="FF0000"/>
          <w:sz w:val="28"/>
          <w:szCs w:val="28"/>
        </w:rPr>
        <w:t>административное правонарушение, предусмотренное ч. 1 ст. 15.33.2 Кодекса Российской Федерации об административных правонарушениях.</w:t>
      </w:r>
      <w:r w:rsidRPr="0079373F"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  <w:t> </w:t>
      </w:r>
    </w:p>
    <w:p w:rsidR="00054CE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73F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79373F">
        <w:rPr>
          <w:rFonts w:ascii="Times New Roman" w:hAnsi="Times New Roman"/>
          <w:sz w:val="28"/>
          <w:szCs w:val="28"/>
          <w:shd w:val="clear" w:color="auto" w:fill="FFFFFF"/>
        </w:rPr>
        <w:t xml:space="preserve">должностное лицо  - </w:t>
      </w:r>
      <w:r w:rsidRPr="0079373F" w:rsidR="00FB24DD">
        <w:rPr>
          <w:rFonts w:ascii="Times New Roman" w:hAnsi="Times New Roman"/>
          <w:sz w:val="28"/>
          <w:szCs w:val="28"/>
          <w:shd w:val="clear" w:color="auto" w:fill="FFFFFF"/>
        </w:rPr>
        <w:t xml:space="preserve">директор </w:t>
      </w:r>
      <w:r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79373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9373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***</w:t>
      </w:r>
      <w:r w:rsidRPr="0079373F">
        <w:rPr>
          <w:rFonts w:ascii="Times New Roman" w:hAnsi="Times New Roman"/>
          <w:sz w:val="28"/>
          <w:szCs w:val="28"/>
        </w:rPr>
        <w:t xml:space="preserve">» </w:t>
      </w:r>
      <w:r w:rsidRPr="0079373F" w:rsidR="00FB24DD">
        <w:rPr>
          <w:rFonts w:ascii="Times New Roman" w:hAnsi="Times New Roman"/>
          <w:sz w:val="28"/>
          <w:szCs w:val="28"/>
        </w:rPr>
        <w:t>Гудима Н.С</w:t>
      </w:r>
      <w:r w:rsidRPr="0079373F">
        <w:rPr>
          <w:rFonts w:ascii="Times New Roman" w:hAnsi="Times New Roman"/>
          <w:sz w:val="28"/>
          <w:szCs w:val="28"/>
        </w:rPr>
        <w:t>.</w:t>
      </w:r>
      <w:r w:rsidRPr="0079373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9373F">
        <w:rPr>
          <w:rFonts w:ascii="Times New Roman" w:hAnsi="Times New Roman"/>
          <w:sz w:val="28"/>
          <w:szCs w:val="28"/>
        </w:rPr>
        <w:t>не явилась, о дате, времени и месте рассмотрения дела извещена надлежаще, ходатайство об отложении рассмотрения дела в суд не поступало.</w:t>
      </w:r>
    </w:p>
    <w:p w:rsidR="00054CE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9373F"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 w:rsidRPr="0079373F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должностного лица - </w:t>
      </w:r>
      <w:r w:rsidRPr="0079373F" w:rsidR="00FB24DD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***</w:t>
      </w:r>
      <w:r w:rsidRPr="0079373F" w:rsidR="00FB24D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 w:rsidRPr="0079373F" w:rsidR="00FB24DD">
        <w:rPr>
          <w:rFonts w:ascii="Times New Roman" w:hAnsi="Times New Roman"/>
          <w:sz w:val="28"/>
          <w:szCs w:val="28"/>
        </w:rPr>
        <w:t>» Гудима Н.С</w:t>
      </w:r>
      <w:r w:rsidRPr="0079373F">
        <w:rPr>
          <w:rFonts w:ascii="Times New Roman" w:hAnsi="Times New Roman"/>
          <w:sz w:val="28"/>
          <w:szCs w:val="28"/>
        </w:rPr>
        <w:t xml:space="preserve">., </w:t>
      </w:r>
      <w:r w:rsidRPr="0079373F"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 w:rsidRPr="0079373F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79373F"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054CED" w:rsidRPr="0079373F" w:rsidP="00793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73F"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ч. 1 статье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79373F"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 xml:space="preserve">15.33.2 </w:t>
        </w:r>
      </w:hyperlink>
      <w:r w:rsidRPr="0079373F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9373F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</w:t>
      </w:r>
      <w:r w:rsidRPr="0079373F"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установленный законодательством Российской Феде</w:t>
      </w:r>
      <w:r w:rsidRPr="0079373F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рации об индивидуальном (персонифицированном) учете в системах обязательного пенсионного </w:t>
      </w:r>
      <w:r w:rsidRPr="0079373F">
        <w:rPr>
          <w:rFonts w:ascii="Times New Roman" w:eastAsia="Times New Roman" w:hAnsi="Times New Roman"/>
          <w:sz w:val="28"/>
          <w:szCs w:val="28"/>
          <w:lang w:eastAsia="ru-RU"/>
        </w:rPr>
        <w:t>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</w:t>
      </w:r>
      <w:r w:rsidRPr="0079373F">
        <w:rPr>
          <w:rFonts w:ascii="Times New Roman" w:eastAsia="Times New Roman" w:hAnsi="Times New Roman"/>
          <w:sz w:val="28"/>
          <w:szCs w:val="28"/>
          <w:lang w:eastAsia="ru-RU"/>
        </w:rPr>
        <w:t>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</w:t>
      </w:r>
      <w:r w:rsidRPr="0079373F">
        <w:rPr>
          <w:rFonts w:ascii="Times New Roman" w:eastAsia="Times New Roman" w:hAnsi="Times New Roman"/>
          <w:sz w:val="28"/>
          <w:szCs w:val="28"/>
          <w:lang w:eastAsia="ru-RU"/>
        </w:rPr>
        <w:t xml:space="preserve">едений в неполном объеме или в искаженном виде, за исключением случаев, предусмотренных частью 2 настоящей статьи. </w:t>
      </w:r>
    </w:p>
    <w:p w:rsidR="00FB24D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73F">
        <w:rPr>
          <w:rFonts w:ascii="Times New Roman" w:hAnsi="Times New Roman"/>
          <w:sz w:val="28"/>
          <w:szCs w:val="28"/>
        </w:rPr>
        <w:t xml:space="preserve">Согласно части 1 статьи 2.1 </w:t>
      </w:r>
      <w:r w:rsidRPr="0079373F" w:rsidR="0079373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9373F">
        <w:rPr>
          <w:rFonts w:ascii="Times New Roman" w:hAnsi="Times New Roman"/>
          <w:sz w:val="28"/>
          <w:szCs w:val="28"/>
        </w:rPr>
        <w:t>, административным правонарушением признается пр</w:t>
      </w:r>
      <w:r w:rsidRPr="0079373F">
        <w:rPr>
          <w:rFonts w:ascii="Times New Roman" w:hAnsi="Times New Roman"/>
          <w:sz w:val="28"/>
          <w:szCs w:val="28"/>
        </w:rPr>
        <w:t>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B24D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73F">
        <w:rPr>
          <w:rFonts w:ascii="Times New Roman" w:hAnsi="Times New Roman"/>
          <w:sz w:val="28"/>
          <w:szCs w:val="28"/>
        </w:rPr>
        <w:t>В соответствии с пу</w:t>
      </w:r>
      <w:r w:rsidRPr="0079373F">
        <w:rPr>
          <w:rFonts w:ascii="Times New Roman" w:hAnsi="Times New Roman"/>
          <w:sz w:val="28"/>
          <w:szCs w:val="28"/>
        </w:rPr>
        <w:t>нктом 6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сведения, указанные в подпункте 5 пункта 2 настоящей статьи, а именно: дата заключения, да</w:t>
      </w:r>
      <w:r w:rsidRPr="0079373F">
        <w:rPr>
          <w:rFonts w:ascii="Times New Roman" w:hAnsi="Times New Roman"/>
          <w:sz w:val="28"/>
          <w:szCs w:val="28"/>
        </w:rPr>
        <w:t>та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</w:t>
      </w:r>
      <w:r w:rsidRPr="0079373F">
        <w:rPr>
          <w:rFonts w:ascii="Times New Roman" w:hAnsi="Times New Roman"/>
          <w:sz w:val="28"/>
          <w:szCs w:val="28"/>
        </w:rPr>
        <w:t xml:space="preserve">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</w:t>
      </w:r>
      <w:r w:rsidRPr="0079373F">
        <w:rPr>
          <w:rFonts w:ascii="Times New Roman" w:hAnsi="Times New Roman"/>
          <w:sz w:val="28"/>
          <w:szCs w:val="28"/>
        </w:rPr>
        <w:t>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договорам, представляются не позднее рабочего дня, следующего за днем</w:t>
      </w:r>
      <w:r w:rsidRPr="0079373F">
        <w:rPr>
          <w:rFonts w:ascii="Times New Roman" w:hAnsi="Times New Roman"/>
          <w:sz w:val="28"/>
          <w:szCs w:val="28"/>
        </w:rPr>
        <w:t xml:space="preserve">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FB24D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73F">
        <w:rPr>
          <w:rFonts w:ascii="Times New Roman" w:hAnsi="Times New Roman"/>
          <w:sz w:val="28"/>
          <w:szCs w:val="28"/>
        </w:rPr>
        <w:t xml:space="preserve">Сведения (документы), необходимые для ведения индивидуального (персонифицированного) учета в системе </w:t>
      </w:r>
      <w:r w:rsidRPr="0079373F">
        <w:rPr>
          <w:rFonts w:ascii="Times New Roman" w:hAnsi="Times New Roman"/>
          <w:sz w:val="28"/>
          <w:szCs w:val="28"/>
        </w:rPr>
        <w:t xml:space="preserve">обязательного пенсионного страхования по форме ЕФС-1 (подраздел 1.1 Раздела 1) предоставлены </w:t>
      </w:r>
      <w:r w:rsidRPr="0079373F" w:rsidR="0038326E">
        <w:rPr>
          <w:rFonts w:ascii="Times New Roman" w:hAnsi="Times New Roman"/>
          <w:color w:val="FF0000"/>
          <w:sz w:val="28"/>
          <w:szCs w:val="28"/>
        </w:rPr>
        <w:t>Гудима Е.С</w:t>
      </w:r>
      <w:r w:rsidRPr="0079373F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79373F">
        <w:rPr>
          <w:rFonts w:ascii="Times New Roman" w:hAnsi="Times New Roman"/>
          <w:sz w:val="28"/>
          <w:szCs w:val="28"/>
        </w:rPr>
        <w:t xml:space="preserve">в органы Пенсионного и социального страхования Российской Федерации посредством электронного документооборота в отношении застрахованного лица: </w:t>
      </w:r>
      <w:r w:rsidRPr="0079373F" w:rsidR="0038326E">
        <w:rPr>
          <w:rFonts w:ascii="Times New Roman" w:hAnsi="Times New Roman"/>
          <w:sz w:val="28"/>
          <w:szCs w:val="28"/>
        </w:rPr>
        <w:t>Бондаренко О.А.</w:t>
      </w:r>
      <w:r w:rsidRPr="0079373F">
        <w:rPr>
          <w:rFonts w:ascii="Times New Roman" w:hAnsi="Times New Roman"/>
          <w:sz w:val="28"/>
          <w:szCs w:val="28"/>
        </w:rPr>
        <w:t xml:space="preserve"> с несоблюдением порядка предоставления сведений индивидуального (персонифицированного) учета, а именно, </w:t>
      </w:r>
      <w:r w:rsidRPr="0079373F" w:rsidR="0038326E">
        <w:rPr>
          <w:rFonts w:ascii="Times New Roman" w:hAnsi="Times New Roman"/>
          <w:sz w:val="28"/>
          <w:szCs w:val="28"/>
        </w:rPr>
        <w:t>25</w:t>
      </w:r>
      <w:r w:rsidRPr="0079373F">
        <w:rPr>
          <w:rFonts w:ascii="Times New Roman" w:hAnsi="Times New Roman"/>
          <w:sz w:val="28"/>
          <w:szCs w:val="28"/>
        </w:rPr>
        <w:t xml:space="preserve"> января 2023 года, предельных срок предоставления которых </w:t>
      </w:r>
      <w:r w:rsidRPr="0079373F" w:rsidR="0079373F">
        <w:rPr>
          <w:rFonts w:ascii="Times New Roman" w:hAnsi="Times New Roman"/>
          <w:sz w:val="28"/>
          <w:szCs w:val="28"/>
        </w:rPr>
        <w:t>-</w:t>
      </w:r>
      <w:r w:rsidRPr="0079373F">
        <w:rPr>
          <w:rFonts w:ascii="Times New Roman" w:hAnsi="Times New Roman"/>
          <w:sz w:val="28"/>
          <w:szCs w:val="28"/>
        </w:rPr>
        <w:t xml:space="preserve"> </w:t>
      </w:r>
      <w:r w:rsidRPr="0079373F" w:rsidR="0038326E">
        <w:rPr>
          <w:rFonts w:ascii="Times New Roman" w:hAnsi="Times New Roman"/>
          <w:sz w:val="28"/>
          <w:szCs w:val="28"/>
        </w:rPr>
        <w:t>10</w:t>
      </w:r>
      <w:r w:rsidRPr="0079373F">
        <w:rPr>
          <w:rFonts w:ascii="Times New Roman" w:hAnsi="Times New Roman"/>
          <w:sz w:val="28"/>
          <w:szCs w:val="28"/>
        </w:rPr>
        <w:t xml:space="preserve"> января 2023 года.</w:t>
      </w:r>
    </w:p>
    <w:p w:rsidR="00054CE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73F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79373F">
        <w:rPr>
          <w:rFonts w:ascii="Times New Roman" w:hAnsi="Times New Roman"/>
          <w:sz w:val="28"/>
          <w:szCs w:val="28"/>
        </w:rPr>
        <w:t xml:space="preserve">должностным лицом - директором </w:t>
      </w:r>
      <w:r>
        <w:rPr>
          <w:rFonts w:ascii="Times New Roman" w:hAnsi="Times New Roman"/>
          <w:sz w:val="28"/>
          <w:szCs w:val="28"/>
        </w:rPr>
        <w:t>***</w:t>
      </w:r>
      <w:r w:rsidRPr="0079373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 w:rsidRPr="0079373F">
        <w:rPr>
          <w:rFonts w:ascii="Times New Roman" w:hAnsi="Times New Roman"/>
          <w:sz w:val="28"/>
          <w:szCs w:val="28"/>
        </w:rPr>
        <w:t xml:space="preserve">» </w:t>
      </w:r>
      <w:r w:rsidRPr="0079373F" w:rsidR="0038326E">
        <w:rPr>
          <w:rFonts w:ascii="Times New Roman" w:hAnsi="Times New Roman"/>
          <w:sz w:val="28"/>
          <w:szCs w:val="28"/>
        </w:rPr>
        <w:t>Гудима Е.С</w:t>
      </w:r>
      <w:r w:rsidRPr="0079373F">
        <w:rPr>
          <w:rFonts w:ascii="Times New Roman" w:hAnsi="Times New Roman"/>
          <w:sz w:val="28"/>
          <w:szCs w:val="28"/>
        </w:rPr>
        <w:t>.</w:t>
      </w:r>
      <w:r w:rsidRPr="0079373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9373F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79373F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79373F"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054CE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373F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 от </w:t>
      </w:r>
      <w:r w:rsidRPr="0079373F" w:rsidR="0038326E">
        <w:rPr>
          <w:rFonts w:ascii="Times New Roman" w:hAnsi="Times New Roman"/>
          <w:sz w:val="28"/>
          <w:szCs w:val="28"/>
          <w:shd w:val="clear" w:color="auto" w:fill="FFFFFF"/>
        </w:rPr>
        <w:t>22</w:t>
      </w:r>
      <w:r w:rsidRPr="0079373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9373F" w:rsidR="0038326E">
        <w:rPr>
          <w:rFonts w:ascii="Times New Roman" w:hAnsi="Times New Roman"/>
          <w:sz w:val="28"/>
          <w:szCs w:val="28"/>
          <w:shd w:val="clear" w:color="auto" w:fill="FFFFFF"/>
        </w:rPr>
        <w:t>08</w:t>
      </w:r>
      <w:r w:rsidRPr="0079373F">
        <w:rPr>
          <w:rFonts w:ascii="Times New Roman" w:hAnsi="Times New Roman"/>
          <w:sz w:val="28"/>
          <w:szCs w:val="28"/>
          <w:shd w:val="clear" w:color="auto" w:fill="FFFFFF"/>
        </w:rPr>
        <w:t xml:space="preserve">.2023, согласно которому </w:t>
      </w:r>
      <w:r w:rsidRPr="0079373F" w:rsidR="0038326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Гудима Е.С</w:t>
      </w:r>
      <w:r w:rsidRPr="0079373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., являясь должностным лицом  - директором 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 w:rsidRPr="007937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9373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***</w:t>
      </w:r>
      <w:r w:rsidRPr="0079373F">
        <w:rPr>
          <w:rFonts w:ascii="Times New Roman" w:hAnsi="Times New Roman"/>
          <w:sz w:val="28"/>
          <w:szCs w:val="28"/>
        </w:rPr>
        <w:t xml:space="preserve">», </w:t>
      </w:r>
      <w:r w:rsidRPr="0079373F" w:rsidR="0038326E">
        <w:rPr>
          <w:rFonts w:ascii="Times New Roman" w:hAnsi="Times New Roman"/>
          <w:sz w:val="28"/>
          <w:szCs w:val="28"/>
        </w:rPr>
        <w:t xml:space="preserve">вовремя </w:t>
      </w:r>
      <w:r w:rsidRPr="0079373F">
        <w:rPr>
          <w:rFonts w:ascii="Times New Roman" w:hAnsi="Times New Roman"/>
          <w:sz w:val="28"/>
          <w:szCs w:val="28"/>
        </w:rPr>
        <w:t>не представила сведения</w:t>
      </w:r>
      <w:r w:rsidRPr="0079373F" w:rsidR="0038326E">
        <w:rPr>
          <w:rFonts w:ascii="Times New Roman" w:hAnsi="Times New Roman"/>
          <w:sz w:val="28"/>
          <w:szCs w:val="28"/>
        </w:rPr>
        <w:t>, необходимые для ведения индивидуального учета в системе обязательного пенсионного страхования  по форме ЕФС-1 (подраздел 1.1 Раздела 1)</w:t>
      </w:r>
      <w:r w:rsidRPr="0079373F">
        <w:rPr>
          <w:rFonts w:ascii="Times New Roman" w:hAnsi="Times New Roman"/>
          <w:sz w:val="28"/>
          <w:szCs w:val="28"/>
          <w:shd w:val="clear" w:color="auto" w:fill="FFFFFF"/>
        </w:rPr>
        <w:t xml:space="preserve">, срок предоставления сведений </w:t>
      </w:r>
      <w:r w:rsidRPr="0079373F">
        <w:rPr>
          <w:rFonts w:ascii="Times New Roman" w:hAnsi="Times New Roman"/>
          <w:sz w:val="28"/>
          <w:szCs w:val="28"/>
        </w:rPr>
        <w:t xml:space="preserve">до </w:t>
      </w:r>
      <w:r w:rsidRPr="0079373F" w:rsidR="0038326E">
        <w:rPr>
          <w:rFonts w:ascii="Times New Roman" w:hAnsi="Times New Roman"/>
          <w:sz w:val="28"/>
          <w:szCs w:val="28"/>
        </w:rPr>
        <w:t>10</w:t>
      </w:r>
      <w:r w:rsidRPr="0079373F">
        <w:rPr>
          <w:rFonts w:ascii="Times New Roman" w:hAnsi="Times New Roman"/>
          <w:sz w:val="28"/>
          <w:szCs w:val="28"/>
        </w:rPr>
        <w:t>.</w:t>
      </w:r>
      <w:r w:rsidRPr="0079373F" w:rsidR="0038326E">
        <w:rPr>
          <w:rFonts w:ascii="Times New Roman" w:hAnsi="Times New Roman"/>
          <w:sz w:val="28"/>
          <w:szCs w:val="28"/>
        </w:rPr>
        <w:t>01</w:t>
      </w:r>
      <w:r w:rsidRPr="0079373F">
        <w:rPr>
          <w:rFonts w:ascii="Times New Roman" w:hAnsi="Times New Roman"/>
          <w:sz w:val="28"/>
          <w:szCs w:val="28"/>
        </w:rPr>
        <w:t>.2023 включительно</w:t>
      </w:r>
      <w:r w:rsidRPr="0079373F">
        <w:rPr>
          <w:rFonts w:ascii="Times New Roman" w:hAnsi="Times New Roman"/>
          <w:sz w:val="28"/>
          <w:szCs w:val="28"/>
          <w:shd w:val="clear" w:color="auto" w:fill="FFFFFF"/>
        </w:rPr>
        <w:t xml:space="preserve"> (л.д.1);</w:t>
      </w:r>
    </w:p>
    <w:p w:rsidR="00054CED" w:rsidRPr="0079373F" w:rsidP="0079373F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79373F">
        <w:rPr>
          <w:rFonts w:ascii="Times New Roman" w:hAnsi="Times New Roman" w:eastAsiaTheme="minorHAnsi"/>
          <w:sz w:val="28"/>
          <w:szCs w:val="28"/>
        </w:rPr>
        <w:t>- надлежащим образом заверенной копией акта о выявлени</w:t>
      </w:r>
      <w:r w:rsidRPr="0079373F">
        <w:rPr>
          <w:rFonts w:ascii="Times New Roman" w:hAnsi="Times New Roman" w:eastAsiaTheme="minorHAnsi"/>
          <w:sz w:val="28"/>
          <w:szCs w:val="28"/>
        </w:rPr>
        <w:t xml:space="preserve">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79373F" w:rsidR="0038326E">
        <w:rPr>
          <w:rFonts w:ascii="Times New Roman" w:hAnsi="Times New Roman" w:eastAsiaTheme="minorHAnsi"/>
          <w:sz w:val="28"/>
          <w:szCs w:val="28"/>
        </w:rPr>
        <w:t>20</w:t>
      </w:r>
      <w:r w:rsidRPr="0079373F">
        <w:rPr>
          <w:rFonts w:ascii="Times New Roman" w:hAnsi="Times New Roman" w:eastAsiaTheme="minorHAnsi"/>
          <w:sz w:val="28"/>
          <w:szCs w:val="28"/>
        </w:rPr>
        <w:t xml:space="preserve">.04.2023, согласно которому установлено нарушение </w:t>
      </w:r>
      <w:r>
        <w:rPr>
          <w:rFonts w:ascii="Times New Roman" w:hAnsi="Times New Roman" w:eastAsiaTheme="minorHAnsi"/>
          <w:color w:val="FF0000"/>
          <w:sz w:val="28"/>
          <w:szCs w:val="28"/>
        </w:rPr>
        <w:t>***</w:t>
      </w:r>
      <w:r w:rsidRPr="0079373F">
        <w:rPr>
          <w:rFonts w:ascii="Times New Roman" w:hAnsi="Times New Roman" w:eastAsiaTheme="minorHAnsi"/>
          <w:color w:val="FF0000"/>
          <w:sz w:val="28"/>
          <w:szCs w:val="28"/>
        </w:rPr>
        <w:t xml:space="preserve"> </w:t>
      </w:r>
      <w:r w:rsidRPr="0079373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***</w:t>
      </w:r>
      <w:r w:rsidRPr="0079373F">
        <w:rPr>
          <w:rFonts w:ascii="Times New Roman" w:hAnsi="Times New Roman"/>
          <w:sz w:val="28"/>
          <w:szCs w:val="28"/>
        </w:rPr>
        <w:t>»</w:t>
      </w:r>
      <w:r w:rsidRPr="0079373F">
        <w:rPr>
          <w:rFonts w:ascii="Times New Roman" w:hAnsi="Times New Roman" w:eastAsiaTheme="minorHAnsi"/>
          <w:sz w:val="28"/>
          <w:szCs w:val="28"/>
        </w:rPr>
        <w:t xml:space="preserve"> п. </w:t>
      </w:r>
      <w:r w:rsidRPr="0079373F" w:rsidR="0038326E">
        <w:rPr>
          <w:rFonts w:ascii="Times New Roman" w:hAnsi="Times New Roman" w:eastAsiaTheme="minorHAnsi"/>
          <w:sz w:val="28"/>
          <w:szCs w:val="28"/>
        </w:rPr>
        <w:t>6</w:t>
      </w:r>
      <w:r w:rsidRPr="0079373F">
        <w:rPr>
          <w:rFonts w:ascii="Times New Roman" w:hAnsi="Times New Roman" w:eastAsiaTheme="minorHAnsi"/>
          <w:sz w:val="28"/>
          <w:szCs w:val="28"/>
        </w:rPr>
        <w:t xml:space="preserve"> ст. 11 Федерального закона</w:t>
      </w:r>
      <w:r w:rsidRPr="0079373F">
        <w:rPr>
          <w:rFonts w:ascii="Times New Roman" w:hAnsi="Times New Roman" w:eastAsiaTheme="minorHAnsi"/>
          <w:sz w:val="28"/>
          <w:szCs w:val="28"/>
        </w:rPr>
        <w:t xml:space="preserve"> от 01.04.1996 года № 27-ФЗ «Об индивидуальном (персонифицированном) учете в системе обязательного пенсионного страхования</w:t>
      </w:r>
      <w:r w:rsidRPr="0079373F">
        <w:rPr>
          <w:rFonts w:ascii="Times New Roman" w:hAnsi="Times New Roman" w:eastAsiaTheme="minorHAnsi"/>
          <w:sz w:val="28"/>
          <w:szCs w:val="28"/>
        </w:rPr>
        <w:t>»(</w:t>
      </w:r>
      <w:r w:rsidRPr="0079373F">
        <w:rPr>
          <w:rFonts w:ascii="Times New Roman" w:hAnsi="Times New Roman" w:eastAsiaTheme="minorHAnsi"/>
          <w:sz w:val="28"/>
          <w:szCs w:val="28"/>
        </w:rPr>
        <w:t>л.д.</w:t>
      </w:r>
      <w:r w:rsidRPr="0079373F" w:rsidR="0038326E">
        <w:rPr>
          <w:rFonts w:ascii="Times New Roman" w:hAnsi="Times New Roman" w:eastAsiaTheme="minorHAnsi"/>
          <w:sz w:val="28"/>
          <w:szCs w:val="28"/>
        </w:rPr>
        <w:t>13</w:t>
      </w:r>
      <w:r w:rsidRPr="0079373F">
        <w:rPr>
          <w:rFonts w:ascii="Times New Roman" w:hAnsi="Times New Roman" w:eastAsiaTheme="minorHAnsi"/>
          <w:sz w:val="28"/>
          <w:szCs w:val="28"/>
        </w:rPr>
        <w:t>);</w:t>
      </w:r>
    </w:p>
    <w:p w:rsidR="00054CE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373F"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решения от 23.05.2023, которым </w:t>
      </w:r>
      <w:r>
        <w:rPr>
          <w:rFonts w:ascii="Times New Roman" w:hAnsi="Times New Roman" w:eastAsiaTheme="minorHAnsi"/>
          <w:color w:val="FF0000"/>
          <w:sz w:val="28"/>
          <w:szCs w:val="28"/>
        </w:rPr>
        <w:t>***</w:t>
      </w:r>
      <w:r w:rsidRPr="0079373F">
        <w:rPr>
          <w:rFonts w:ascii="Times New Roman" w:hAnsi="Times New Roman" w:eastAsiaTheme="minorHAnsi"/>
          <w:color w:val="FF0000"/>
          <w:sz w:val="28"/>
          <w:szCs w:val="28"/>
        </w:rPr>
        <w:t xml:space="preserve"> </w:t>
      </w:r>
      <w:r w:rsidRPr="0079373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***</w:t>
      </w:r>
      <w:r w:rsidRPr="0079373F">
        <w:rPr>
          <w:rFonts w:ascii="Times New Roman" w:hAnsi="Times New Roman"/>
          <w:sz w:val="28"/>
          <w:szCs w:val="28"/>
        </w:rPr>
        <w:t xml:space="preserve">» </w:t>
      </w:r>
      <w:r w:rsidRPr="0079373F">
        <w:rPr>
          <w:rFonts w:ascii="Times New Roman" w:hAnsi="Times New Roman" w:eastAsiaTheme="minorHAnsi"/>
          <w:sz w:val="28"/>
          <w:szCs w:val="28"/>
        </w:rPr>
        <w:t xml:space="preserve">привлечено к ответственности за совершение нарушения п. </w:t>
      </w:r>
      <w:r w:rsidRPr="0079373F" w:rsidR="0038326E">
        <w:rPr>
          <w:rFonts w:ascii="Times New Roman" w:hAnsi="Times New Roman" w:eastAsiaTheme="minorHAnsi"/>
          <w:sz w:val="28"/>
          <w:szCs w:val="28"/>
        </w:rPr>
        <w:t>6</w:t>
      </w:r>
      <w:r w:rsidRPr="0079373F">
        <w:rPr>
          <w:rFonts w:ascii="Times New Roman" w:hAnsi="Times New Roman" w:eastAsiaTheme="minorHAnsi"/>
          <w:sz w:val="28"/>
          <w:szCs w:val="28"/>
        </w:rPr>
        <w:t xml:space="preserve"> ст. 11 Федерального закона от 01.04.1996 года № 27-ФЗ «Об индивидуальном (персонифицированном) учете в системе обязательного пенсионного страхования» (л.д.</w:t>
      </w:r>
      <w:r w:rsidRPr="0079373F" w:rsidR="0038326E">
        <w:rPr>
          <w:rFonts w:ascii="Times New Roman" w:hAnsi="Times New Roman" w:eastAsiaTheme="minorHAnsi"/>
          <w:sz w:val="28"/>
          <w:szCs w:val="28"/>
        </w:rPr>
        <w:t>15</w:t>
      </w:r>
      <w:r w:rsidRPr="0079373F">
        <w:rPr>
          <w:rFonts w:ascii="Times New Roman" w:hAnsi="Times New Roman" w:eastAsiaTheme="minorHAnsi"/>
          <w:sz w:val="28"/>
          <w:szCs w:val="28"/>
        </w:rPr>
        <w:t>).</w:t>
      </w:r>
    </w:p>
    <w:p w:rsidR="00054CE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73F">
        <w:rPr>
          <w:rFonts w:ascii="Times New Roman" w:hAnsi="Times New Roman"/>
          <w:sz w:val="28"/>
          <w:szCs w:val="28"/>
        </w:rPr>
        <w:t>Составленные по делу об административн</w:t>
      </w:r>
      <w:r w:rsidRPr="0079373F">
        <w:rPr>
          <w:rFonts w:ascii="Times New Roman" w:hAnsi="Times New Roman"/>
          <w:sz w:val="28"/>
          <w:szCs w:val="28"/>
        </w:rPr>
        <w:t>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</w:t>
      </w:r>
      <w:r w:rsidRPr="0079373F">
        <w:rPr>
          <w:rFonts w:ascii="Times New Roman" w:hAnsi="Times New Roman"/>
          <w:sz w:val="28"/>
          <w:szCs w:val="28"/>
        </w:rPr>
        <w:t xml:space="preserve">тветствии с правилами ст.ст. 26.2, 26.11 Кодекса Российской Федерации об административных правонарушениях. </w:t>
      </w:r>
    </w:p>
    <w:p w:rsidR="00054CE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9373F">
        <w:rPr>
          <w:rFonts w:ascii="Times New Roman" w:hAnsi="Times New Roman"/>
          <w:color w:val="FF0000"/>
          <w:sz w:val="28"/>
          <w:szCs w:val="28"/>
        </w:rPr>
        <w:t>Оценив представленные доказательства по делу</w:t>
      </w:r>
      <w:r w:rsidRPr="0079373F">
        <w:rPr>
          <w:rFonts w:ascii="Times New Roman" w:hAnsi="Times New Roman"/>
          <w:color w:val="FF0000"/>
          <w:sz w:val="28"/>
          <w:szCs w:val="28"/>
          <w:lang w:bidi="ru-RU"/>
        </w:rPr>
        <w:t xml:space="preserve"> на основании статьи 26.11 </w:t>
      </w:r>
      <w:r w:rsidRPr="0079373F"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административных правонарушениях</w:t>
      </w:r>
      <w:r w:rsidRPr="0079373F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79373F">
        <w:rPr>
          <w:rFonts w:ascii="Times New Roman" w:hAnsi="Times New Roman"/>
          <w:color w:val="FF0000"/>
          <w:sz w:val="28"/>
          <w:szCs w:val="28"/>
        </w:rPr>
        <w:t>прихожу к в</w:t>
      </w:r>
      <w:r w:rsidRPr="0079373F">
        <w:rPr>
          <w:rFonts w:ascii="Times New Roman" w:hAnsi="Times New Roman"/>
          <w:color w:val="FF0000"/>
          <w:sz w:val="28"/>
          <w:szCs w:val="28"/>
        </w:rPr>
        <w:t xml:space="preserve">ыводу, что виновность должностного лица - </w:t>
      </w:r>
      <w:r w:rsidRPr="0079373F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***</w:t>
      </w:r>
      <w:r w:rsidRPr="0079373F" w:rsidR="00171A0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 w:rsidRPr="0079373F" w:rsidR="00171A0F">
        <w:rPr>
          <w:rFonts w:ascii="Times New Roman" w:hAnsi="Times New Roman"/>
          <w:sz w:val="28"/>
          <w:szCs w:val="28"/>
        </w:rPr>
        <w:t>» Гудима Е.С.,</w:t>
      </w:r>
      <w:r w:rsidRPr="0079373F">
        <w:rPr>
          <w:rFonts w:ascii="Times New Roman" w:hAnsi="Times New Roman"/>
          <w:color w:val="FF0000"/>
          <w:sz w:val="28"/>
          <w:szCs w:val="28"/>
        </w:rPr>
        <w:t xml:space="preserve"> в совершении ею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</w:t>
      </w:r>
      <w:r w:rsidRPr="0079373F">
        <w:rPr>
          <w:rFonts w:ascii="Times New Roman" w:hAnsi="Times New Roman"/>
          <w:color w:val="FF0000"/>
          <w:sz w:val="28"/>
          <w:szCs w:val="28"/>
        </w:rPr>
        <w:t>ждение.</w:t>
      </w:r>
    </w:p>
    <w:p w:rsidR="00054CE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73F">
        <w:rPr>
          <w:rFonts w:ascii="Times New Roman" w:hAnsi="Times New Roman"/>
          <w:sz w:val="28"/>
          <w:szCs w:val="28"/>
        </w:rP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виновной, ее </w:t>
      </w:r>
      <w:r w:rsidRPr="0079373F">
        <w:rPr>
          <w:rFonts w:ascii="Times New Roman" w:hAnsi="Times New Roman"/>
          <w:sz w:val="28"/>
          <w:szCs w:val="28"/>
        </w:rPr>
        <w:t>имущественное положение, обстоятельства, смягчающие и отягчающие административную ответственность.</w:t>
      </w:r>
    </w:p>
    <w:p w:rsidR="00054CE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73F"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</w:t>
      </w:r>
      <w:r w:rsidRPr="0079373F">
        <w:rPr>
          <w:rFonts w:ascii="Times New Roman" w:hAnsi="Times New Roman"/>
          <w:sz w:val="28"/>
          <w:szCs w:val="28"/>
        </w:rPr>
        <w:t xml:space="preserve">ет от административной ответственности за данное правонарушение виновное физическое лицо, равно как и привлечение к административной или уголовной </w:t>
      </w:r>
      <w:r w:rsidRPr="0079373F">
        <w:rPr>
          <w:rFonts w:ascii="Times New Roman" w:hAnsi="Times New Roman"/>
          <w:sz w:val="28"/>
          <w:szCs w:val="28"/>
        </w:rPr>
        <w:t xml:space="preserve">ответственности физического лица не освобождает от административной ответственности за данное правонарушение </w:t>
      </w:r>
      <w:r w:rsidRPr="0079373F">
        <w:rPr>
          <w:rFonts w:ascii="Times New Roman" w:hAnsi="Times New Roman"/>
          <w:sz w:val="28"/>
          <w:szCs w:val="28"/>
        </w:rPr>
        <w:t>юридическое лицо.</w:t>
      </w:r>
    </w:p>
    <w:p w:rsidR="00054CE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73F"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</w:t>
      </w:r>
      <w:r w:rsidRPr="0079373F">
        <w:rPr>
          <w:rFonts w:ascii="Times New Roman" w:hAnsi="Times New Roman"/>
          <w:sz w:val="28"/>
          <w:szCs w:val="28"/>
        </w:rPr>
        <w:t>надлежащим исполнением своих служебных обязанностей.</w:t>
      </w:r>
    </w:p>
    <w:p w:rsidR="00054CE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73F">
        <w:rPr>
          <w:rFonts w:ascii="Times New Roman" w:hAnsi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79373F">
        <w:rPr>
          <w:rFonts w:ascii="Times New Roman" w:hAnsi="Times New Roman"/>
          <w:sz w:val="28"/>
          <w:szCs w:val="28"/>
        </w:rPr>
        <w:t xml:space="preserve"> </w:t>
      </w:r>
      <w:r w:rsidRPr="0079373F" w:rsidR="00171A0F">
        <w:rPr>
          <w:rFonts w:ascii="Times New Roman" w:hAnsi="Times New Roman"/>
          <w:sz w:val="28"/>
          <w:szCs w:val="28"/>
        </w:rPr>
        <w:t xml:space="preserve">должностного лица - директора </w:t>
      </w:r>
      <w:r>
        <w:rPr>
          <w:rFonts w:ascii="Times New Roman" w:hAnsi="Times New Roman"/>
          <w:sz w:val="28"/>
          <w:szCs w:val="28"/>
        </w:rPr>
        <w:t>***</w:t>
      </w:r>
      <w:r w:rsidRPr="0079373F" w:rsidR="00171A0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 w:rsidRPr="0079373F" w:rsidR="00171A0F">
        <w:rPr>
          <w:rFonts w:ascii="Times New Roman" w:hAnsi="Times New Roman"/>
          <w:sz w:val="28"/>
          <w:szCs w:val="28"/>
        </w:rPr>
        <w:t>» Гудима Е.С.</w:t>
      </w:r>
      <w:r w:rsidRPr="0079373F">
        <w:rPr>
          <w:rFonts w:ascii="Times New Roman" w:hAnsi="Times New Roman"/>
          <w:sz w:val="28"/>
          <w:szCs w:val="28"/>
        </w:rPr>
        <w:t xml:space="preserve"> </w:t>
      </w:r>
      <w:r w:rsidRPr="0079373F">
        <w:rPr>
          <w:rFonts w:ascii="Times New Roman" w:hAnsi="Times New Roman"/>
          <w:color w:val="000000"/>
          <w:sz w:val="28"/>
          <w:szCs w:val="28"/>
          <w:lang w:bidi="ru-RU"/>
        </w:rPr>
        <w:t>в ходе рассмотрения дела мир</w:t>
      </w:r>
      <w:r w:rsidRPr="0079373F">
        <w:rPr>
          <w:rFonts w:ascii="Times New Roman" w:hAnsi="Times New Roman"/>
          <w:color w:val="000000"/>
          <w:sz w:val="28"/>
          <w:szCs w:val="28"/>
          <w:lang w:bidi="ru-RU"/>
        </w:rPr>
        <w:t>овым судьей не установлено.</w:t>
      </w:r>
    </w:p>
    <w:p w:rsidR="0047570E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9373F">
        <w:rPr>
          <w:rFonts w:ascii="Times New Roman" w:hAnsi="Times New Roman"/>
          <w:sz w:val="28"/>
          <w:szCs w:val="28"/>
          <w:lang w:bidi="ru-RU"/>
        </w:rPr>
        <w:t xml:space="preserve">Вместе с тем, в соответствии с частью 1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</w:t>
      </w:r>
      <w:r w:rsidRPr="0079373F">
        <w:rPr>
          <w:rFonts w:ascii="Times New Roman" w:hAnsi="Times New Roman"/>
          <w:sz w:val="28"/>
          <w:szCs w:val="28"/>
          <w:lang w:bidi="ru-RU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79373F">
        <w:rPr>
          <w:rFonts w:ascii="Times New Roman" w:hAnsi="Times New Roman"/>
          <w:sz w:val="28"/>
          <w:szCs w:val="28"/>
          <w:lang w:bidi="ru-RU"/>
        </w:rPr>
        <w:t>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статьи..</w:t>
      </w:r>
    </w:p>
    <w:p w:rsidR="0047570E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9373F">
        <w:rPr>
          <w:rFonts w:ascii="Times New Roman" w:hAnsi="Times New Roman"/>
          <w:sz w:val="28"/>
          <w:szCs w:val="28"/>
          <w:lang w:bidi="ru-RU"/>
        </w:rPr>
        <w:t>Согласно ч. 2 статьи 4.1.1 КоАП РФ административное наказа</w:t>
      </w:r>
      <w:r w:rsidRPr="0079373F">
        <w:rPr>
          <w:rFonts w:ascii="Times New Roman" w:hAnsi="Times New Roman"/>
          <w:sz w:val="28"/>
          <w:szCs w:val="28"/>
          <w:lang w:bidi="ru-RU"/>
        </w:rPr>
        <w:t>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</w:t>
      </w:r>
      <w:r w:rsidRPr="0079373F">
        <w:rPr>
          <w:rFonts w:ascii="Times New Roman" w:hAnsi="Times New Roman"/>
          <w:sz w:val="28"/>
          <w:szCs w:val="28"/>
          <w:lang w:bidi="ru-RU"/>
        </w:rPr>
        <w:t>23, частями 2 и 3 статьи 19.27, статьями 19.28, 19.29, 19.30, 19.33, 19.34, 20.3, частью 2 статьи 20.28 настоящего Кодекса.</w:t>
      </w:r>
    </w:p>
    <w:p w:rsidR="0047570E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9373F">
        <w:rPr>
          <w:rFonts w:ascii="Times New Roman" w:hAnsi="Times New Roman"/>
          <w:sz w:val="28"/>
          <w:szCs w:val="28"/>
          <w:lang w:bidi="ru-RU"/>
        </w:rPr>
        <w:t>Согласно частям 2, 3 статьи 3.4 Кодекса Российской Федерации об административных правонарушениях предупреждение устанавливается за в</w:t>
      </w:r>
      <w:r w:rsidRPr="0079373F">
        <w:rPr>
          <w:rFonts w:ascii="Times New Roman" w:hAnsi="Times New Roman"/>
          <w:sz w:val="28"/>
          <w:szCs w:val="28"/>
          <w:lang w:bidi="ru-RU"/>
        </w:rPr>
        <w:t>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</w:t>
      </w:r>
      <w:r w:rsidRPr="0079373F">
        <w:rPr>
          <w:rFonts w:ascii="Times New Roman" w:hAnsi="Times New Roman"/>
          <w:sz w:val="28"/>
          <w:szCs w:val="28"/>
          <w:lang w:bidi="ru-RU"/>
        </w:rPr>
        <w:t>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7570E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9373F">
        <w:rPr>
          <w:rFonts w:ascii="Times New Roman" w:hAnsi="Times New Roman"/>
          <w:sz w:val="28"/>
          <w:szCs w:val="28"/>
          <w:lang w:bidi="ru-RU"/>
        </w:rPr>
        <w:t>В случаях, если назначение административного наказания в виде предупрежден</w:t>
      </w:r>
      <w:r w:rsidRPr="0079373F">
        <w:rPr>
          <w:rFonts w:ascii="Times New Roman" w:hAnsi="Times New Roman"/>
          <w:sz w:val="28"/>
          <w:szCs w:val="28"/>
          <w:lang w:bidi="ru-RU"/>
        </w:rPr>
        <w:t>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</w:t>
      </w:r>
      <w:r w:rsidRPr="0079373F">
        <w:rPr>
          <w:rFonts w:ascii="Times New Roman" w:hAnsi="Times New Roman"/>
          <w:sz w:val="28"/>
          <w:szCs w:val="28"/>
          <w:lang w:bidi="ru-RU"/>
        </w:rPr>
        <w:t>вии со статьей 4.1.1 настоящего Кодекса.</w:t>
      </w:r>
    </w:p>
    <w:p w:rsidR="0047570E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9373F">
        <w:rPr>
          <w:rFonts w:ascii="Times New Roman" w:hAnsi="Times New Roman"/>
          <w:sz w:val="28"/>
          <w:szCs w:val="28"/>
          <w:lang w:bidi="ru-RU"/>
        </w:rPr>
        <w:t>Часть 1 статьи 15.33.2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</w:t>
      </w:r>
      <w:r w:rsidRPr="0079373F">
        <w:rPr>
          <w:rFonts w:ascii="Times New Roman" w:hAnsi="Times New Roman"/>
          <w:sz w:val="28"/>
          <w:szCs w:val="28"/>
          <w:lang w:bidi="ru-RU"/>
        </w:rPr>
        <w:t>оторых административное наказание в виде административного штрафа не подлежит замене на предупреждение.</w:t>
      </w:r>
    </w:p>
    <w:p w:rsidR="0047570E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9373F">
        <w:rPr>
          <w:rFonts w:ascii="Times New Roman" w:hAnsi="Times New Roman"/>
          <w:sz w:val="28"/>
          <w:szCs w:val="28"/>
          <w:lang w:bidi="ru-RU"/>
        </w:rPr>
        <w:t>Кроме того, рассматриваемым правонарушением не был причинен вред и не возникла угроза его причинения жизни и здоровью людей, объектам животного и растит</w:t>
      </w:r>
      <w:r w:rsidRPr="0079373F">
        <w:rPr>
          <w:rFonts w:ascii="Times New Roman" w:hAnsi="Times New Roman"/>
          <w:sz w:val="28"/>
          <w:szCs w:val="28"/>
          <w:lang w:bidi="ru-RU"/>
        </w:rPr>
        <w:t>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47570E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9373F">
        <w:rPr>
          <w:rFonts w:ascii="Times New Roman" w:hAnsi="Times New Roman"/>
          <w:sz w:val="28"/>
          <w:szCs w:val="28"/>
          <w:lang w:bidi="ru-RU"/>
        </w:rPr>
        <w:t>Таким обр</w:t>
      </w:r>
      <w:r w:rsidRPr="0079373F">
        <w:rPr>
          <w:rFonts w:ascii="Times New Roman" w:hAnsi="Times New Roman"/>
          <w:sz w:val="28"/>
          <w:szCs w:val="28"/>
          <w:lang w:bidi="ru-RU"/>
        </w:rPr>
        <w:t>азом, имеется совокупность юридически значимых обстоятельств, позволяющих применить в данном случае положения части 1 статьи 4.1.1 Кодекса Российской Федерации об административных правонарушениях</w:t>
      </w:r>
    </w:p>
    <w:p w:rsidR="0047570E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9373F">
        <w:rPr>
          <w:rFonts w:ascii="Times New Roman" w:hAnsi="Times New Roman"/>
          <w:sz w:val="28"/>
          <w:szCs w:val="28"/>
          <w:lang w:bidi="ru-RU"/>
        </w:rPr>
        <w:t>Предупреждение - мера административного наказания, выраженна</w:t>
      </w:r>
      <w:r w:rsidRPr="0079373F">
        <w:rPr>
          <w:rFonts w:ascii="Times New Roman" w:hAnsi="Times New Roman"/>
          <w:sz w:val="28"/>
          <w:szCs w:val="28"/>
          <w:lang w:bidi="ru-RU"/>
        </w:rPr>
        <w:t>я в официальном порицании физического или юридического лица. Предупреждение выносится в письменной форме (ч. 1 ст. 3.4 КоАП РФ).</w:t>
      </w:r>
    </w:p>
    <w:p w:rsidR="0047570E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9373F">
        <w:rPr>
          <w:rFonts w:ascii="Times New Roman" w:hAnsi="Times New Roman"/>
          <w:sz w:val="28"/>
          <w:szCs w:val="28"/>
          <w:lang w:bidi="ru-RU"/>
        </w:rPr>
        <w:t xml:space="preserve">Из материалов дела усматривается, что директор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79373F">
        <w:rPr>
          <w:rFonts w:ascii="Times New Roman" w:hAnsi="Times New Roman"/>
          <w:sz w:val="28"/>
          <w:szCs w:val="28"/>
          <w:lang w:bidi="ru-RU"/>
        </w:rPr>
        <w:t xml:space="preserve"> «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79373F">
        <w:rPr>
          <w:rFonts w:ascii="Times New Roman" w:hAnsi="Times New Roman"/>
          <w:sz w:val="28"/>
          <w:szCs w:val="28"/>
          <w:lang w:bidi="ru-RU"/>
        </w:rPr>
        <w:t xml:space="preserve">» Гудима Е.С. ранее не </w:t>
      </w:r>
      <w:r w:rsidRPr="0079373F">
        <w:rPr>
          <w:rFonts w:ascii="Times New Roman" w:hAnsi="Times New Roman"/>
          <w:color w:val="FF0000"/>
          <w:sz w:val="28"/>
          <w:szCs w:val="28"/>
          <w:lang w:bidi="ru-RU"/>
        </w:rPr>
        <w:t>привлекал</w:t>
      </w:r>
      <w:r w:rsidRPr="0079373F" w:rsidR="0079373F">
        <w:rPr>
          <w:rFonts w:ascii="Times New Roman" w:hAnsi="Times New Roman"/>
          <w:color w:val="FF0000"/>
          <w:sz w:val="28"/>
          <w:szCs w:val="28"/>
          <w:lang w:bidi="ru-RU"/>
        </w:rPr>
        <w:t>ась</w:t>
      </w:r>
      <w:r w:rsidRPr="0079373F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79373F">
        <w:rPr>
          <w:rFonts w:ascii="Times New Roman" w:hAnsi="Times New Roman"/>
          <w:sz w:val="28"/>
          <w:szCs w:val="28"/>
          <w:lang w:bidi="ru-RU"/>
        </w:rPr>
        <w:t>к административной ответственност</w:t>
      </w:r>
      <w:r w:rsidRPr="0079373F">
        <w:rPr>
          <w:rFonts w:ascii="Times New Roman" w:hAnsi="Times New Roman"/>
          <w:sz w:val="28"/>
          <w:szCs w:val="28"/>
          <w:lang w:bidi="ru-RU"/>
        </w:rPr>
        <w:t xml:space="preserve">и по ч. 1 ст. 15.33.2 КоАП РФ. </w:t>
      </w:r>
    </w:p>
    <w:p w:rsidR="0047570E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9373F">
        <w:rPr>
          <w:rFonts w:ascii="Times New Roman" w:hAnsi="Times New Roman"/>
          <w:sz w:val="28"/>
          <w:szCs w:val="28"/>
          <w:lang w:bidi="ru-RU"/>
        </w:rPr>
        <w:t xml:space="preserve">Учитывая конкретные обстоятельства дела, принимая во внимание характер совершенного правонарушения, данные о должностном лице, в отношении которого ведется производство по делу, суд считает возможным назначить директору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79373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9373F">
        <w:rPr>
          <w:rFonts w:ascii="Times New Roman" w:hAnsi="Times New Roman"/>
          <w:sz w:val="28"/>
          <w:szCs w:val="28"/>
          <w:lang w:bidi="ru-RU"/>
        </w:rPr>
        <w:t>«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79373F">
        <w:rPr>
          <w:rFonts w:ascii="Times New Roman" w:hAnsi="Times New Roman"/>
          <w:sz w:val="28"/>
          <w:szCs w:val="28"/>
          <w:lang w:bidi="ru-RU"/>
        </w:rPr>
        <w:t>» Гудима Е.С. административное наказание в виде предупреждения,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людей, объектам животного и растите</w:t>
      </w:r>
      <w:r w:rsidRPr="0079373F">
        <w:rPr>
          <w:rFonts w:ascii="Times New Roman" w:hAnsi="Times New Roman"/>
          <w:sz w:val="28"/>
          <w:szCs w:val="28"/>
          <w:lang w:bidi="ru-RU"/>
        </w:rPr>
        <w:t>льного мира, окружающей среде</w:t>
      </w:r>
      <w:r w:rsidRPr="0079373F">
        <w:rPr>
          <w:rFonts w:ascii="Times New Roman" w:hAnsi="Times New Roman"/>
          <w:sz w:val="28"/>
          <w:szCs w:val="28"/>
          <w:lang w:bidi="ru-RU"/>
        </w:rPr>
        <w:t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</w:t>
      </w:r>
      <w:r w:rsidRPr="0079373F">
        <w:rPr>
          <w:rFonts w:ascii="Times New Roman" w:hAnsi="Times New Roman"/>
          <w:sz w:val="28"/>
          <w:szCs w:val="28"/>
          <w:lang w:bidi="ru-RU"/>
        </w:rPr>
        <w:t>рба.</w:t>
      </w:r>
    </w:p>
    <w:p w:rsidR="00054CE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9373F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статьей 15.33.2, </w:t>
      </w:r>
      <w:r w:rsidRPr="0079373F" w:rsidR="0047570E">
        <w:rPr>
          <w:rFonts w:ascii="Times New Roman" w:hAnsi="Times New Roman"/>
          <w:sz w:val="28"/>
          <w:szCs w:val="28"/>
          <w:lang w:bidi="ru-RU"/>
        </w:rPr>
        <w:t xml:space="preserve">статьями 29.10-29.11, </w:t>
      </w:r>
      <w:r w:rsidRPr="0079373F">
        <w:rPr>
          <w:rFonts w:ascii="Times New Roman" w:hAnsi="Times New Roman"/>
          <w:sz w:val="28"/>
          <w:szCs w:val="28"/>
          <w:lang w:bidi="ru-RU"/>
        </w:rPr>
        <w:t xml:space="preserve">статьей  23.1, главой 29 </w:t>
      </w:r>
      <w:r w:rsidRPr="0079373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9373F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054CED" w:rsidRPr="0079373F" w:rsidP="007937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373F">
        <w:rPr>
          <w:rFonts w:ascii="Times New Roman" w:hAnsi="Times New Roman"/>
          <w:sz w:val="28"/>
          <w:szCs w:val="28"/>
        </w:rPr>
        <w:t>ПОСТАНОВИЛ:</w:t>
      </w:r>
    </w:p>
    <w:p w:rsidR="0079373F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73F">
        <w:rPr>
          <w:rFonts w:ascii="Times New Roman" w:hAnsi="Times New Roman"/>
          <w:sz w:val="28"/>
          <w:szCs w:val="28"/>
        </w:rPr>
        <w:t xml:space="preserve">Признать должностное лицо  - </w:t>
      </w:r>
      <w:r>
        <w:rPr>
          <w:rFonts w:ascii="Times New Roman" w:hAnsi="Times New Roman"/>
          <w:sz w:val="28"/>
          <w:szCs w:val="28"/>
        </w:rPr>
        <w:t>***</w:t>
      </w:r>
      <w:r w:rsidRPr="0079373F" w:rsidR="00171A0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 w:rsidRPr="0079373F" w:rsidR="00171A0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***</w:t>
      </w:r>
      <w:r w:rsidRPr="0079373F" w:rsidR="00171A0F">
        <w:rPr>
          <w:rFonts w:ascii="Times New Roman" w:hAnsi="Times New Roman"/>
          <w:sz w:val="28"/>
          <w:szCs w:val="28"/>
        </w:rPr>
        <w:t xml:space="preserve"> </w:t>
      </w:r>
      <w:r w:rsidRPr="0079373F">
        <w:rPr>
          <w:rFonts w:ascii="Times New Roman" w:hAnsi="Times New Roman"/>
          <w:sz w:val="28"/>
          <w:szCs w:val="28"/>
        </w:rPr>
        <w:t xml:space="preserve">виновной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ей административное наказание в виде предупреждения. </w:t>
      </w:r>
    </w:p>
    <w:p w:rsidR="00054CE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73F">
        <w:rPr>
          <w:rFonts w:ascii="Times New Roman" w:hAnsi="Times New Roman"/>
          <w:sz w:val="28"/>
          <w:szCs w:val="28"/>
        </w:rPr>
        <w:t xml:space="preserve">Постановление </w:t>
      </w:r>
      <w:r w:rsidRPr="0079373F">
        <w:rPr>
          <w:rFonts w:ascii="Times New Roman" w:hAnsi="Times New Roman"/>
          <w:sz w:val="28"/>
          <w:szCs w:val="28"/>
        </w:rPr>
        <w:t>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54CED" w:rsidRPr="0079373F" w:rsidP="00793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3F9" w:rsidRPr="00B170AA" w:rsidP="00E053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170A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С.Л. Буйлова</w:t>
      </w:r>
    </w:p>
    <w:p w:rsidR="00E053F9" w:rsidRPr="00B170AA" w:rsidP="00E053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3F9" w:rsidRPr="00B170AA" w:rsidP="00E053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3F9" w:rsidRPr="00B170AA" w:rsidP="00E053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Tr="00054CED">
        <w:tblPrEx>
          <w:tblW w:w="101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54CED" w:rsidP="00842D19">
            <w:pPr>
              <w:ind w:right="-83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054CED" w:rsidP="00842D19">
            <w:pPr>
              <w:tabs>
                <w:tab w:val="left" w:pos="5940"/>
              </w:tabs>
              <w:ind w:right="-83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17FAA"/>
    <w:sectPr w:rsidSect="0079373F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72"/>
    <w:rsid w:val="00054CED"/>
    <w:rsid w:val="00171A0F"/>
    <w:rsid w:val="0038326E"/>
    <w:rsid w:val="0047570E"/>
    <w:rsid w:val="00620E9F"/>
    <w:rsid w:val="006D1B75"/>
    <w:rsid w:val="0079373F"/>
    <w:rsid w:val="00842D19"/>
    <w:rsid w:val="00B170AA"/>
    <w:rsid w:val="00B17FAA"/>
    <w:rsid w:val="00D47376"/>
    <w:rsid w:val="00E053F9"/>
    <w:rsid w:val="00E26472"/>
    <w:rsid w:val="00FB24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ED"/>
    <w:rPr>
      <w:rFonts w:ascii="Calibri" w:eastAsia="Calibri" w:hAnsi="Calibri" w:cs="Times New Roman"/>
    </w:rPr>
  </w:style>
  <w:style w:type="paragraph" w:styleId="Heading2">
    <w:name w:val="heading 2"/>
    <w:basedOn w:val="Normal"/>
    <w:link w:val="2"/>
    <w:uiPriority w:val="9"/>
    <w:semiHidden/>
    <w:unhideWhenUsed/>
    <w:qFormat/>
    <w:rsid w:val="00054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054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uiPriority w:val="99"/>
    <w:semiHidden/>
    <w:unhideWhenUsed/>
    <w:rsid w:val="00054CED"/>
    <w:rPr>
      <w:color w:val="0000FF"/>
      <w:u w:val="single"/>
    </w:rPr>
  </w:style>
  <w:style w:type="character" w:customStyle="1" w:styleId="20">
    <w:name w:val="Основной текст (2)_"/>
    <w:link w:val="21"/>
    <w:locked/>
    <w:rsid w:val="00054C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54CED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054CED"/>
  </w:style>
  <w:style w:type="table" w:styleId="TableGrid">
    <w:name w:val="Table Grid"/>
    <w:basedOn w:val="TableNormal"/>
    <w:uiPriority w:val="59"/>
    <w:rsid w:val="00054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TableNormal"/>
    <w:next w:val="TableGrid"/>
    <w:uiPriority w:val="59"/>
    <w:rsid w:val="00E053F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