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8B0" w:rsidP="00BB08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0147">
        <w:rPr>
          <w:rFonts w:ascii="Times New Roman" w:hAnsi="Times New Roman"/>
          <w:sz w:val="28"/>
          <w:szCs w:val="28"/>
        </w:rPr>
        <w:t>Дело № 05-</w:t>
      </w:r>
      <w:r>
        <w:rPr>
          <w:rFonts w:ascii="Times New Roman" w:hAnsi="Times New Roman"/>
          <w:sz w:val="28"/>
          <w:szCs w:val="28"/>
        </w:rPr>
        <w:t>0255</w:t>
      </w:r>
      <w:r w:rsidRPr="002E0147">
        <w:rPr>
          <w:rFonts w:ascii="Times New Roman" w:hAnsi="Times New Roman"/>
          <w:sz w:val="28"/>
          <w:szCs w:val="28"/>
        </w:rPr>
        <w:t>/81/</w:t>
      </w:r>
      <w:r>
        <w:rPr>
          <w:rFonts w:ascii="Times New Roman" w:hAnsi="Times New Roman"/>
          <w:sz w:val="28"/>
          <w:szCs w:val="28"/>
        </w:rPr>
        <w:t>2024</w:t>
      </w:r>
    </w:p>
    <w:p w:rsidR="00BB08B0" w:rsidRPr="002E0147" w:rsidP="00BB08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08B0" w:rsidP="00BB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0147">
        <w:rPr>
          <w:rFonts w:ascii="Times New Roman" w:hAnsi="Times New Roman"/>
          <w:sz w:val="28"/>
          <w:szCs w:val="28"/>
        </w:rPr>
        <w:t>ПОСТАНОВЛЕНИЕ</w:t>
      </w:r>
    </w:p>
    <w:p w:rsidR="00BB08B0" w:rsidRPr="002E0147" w:rsidP="00BB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08B0" w:rsidP="00BB08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октября 2024</w:t>
      </w:r>
      <w:r w:rsidRPr="002E0147">
        <w:rPr>
          <w:rFonts w:ascii="Times New Roman" w:hAnsi="Times New Roman"/>
          <w:sz w:val="28"/>
          <w:szCs w:val="28"/>
        </w:rPr>
        <w:t xml:space="preserve"> года                                                        город Симферополь</w:t>
      </w:r>
    </w:p>
    <w:p w:rsidR="00BB08B0" w:rsidRPr="002E0147" w:rsidP="00BB08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B08B0" w:rsidP="00BB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147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2E0147">
        <w:rPr>
          <w:rFonts w:ascii="Times New Roman" w:hAnsi="Times New Roman"/>
          <w:sz w:val="28"/>
          <w:szCs w:val="28"/>
        </w:rPr>
        <w:t>Буйлова</w:t>
      </w:r>
      <w:r w:rsidRPr="002E0147">
        <w:rPr>
          <w:rFonts w:ascii="Times New Roman" w:hAnsi="Times New Roman"/>
          <w:sz w:val="28"/>
          <w:szCs w:val="28"/>
        </w:rPr>
        <w:t xml:space="preserve"> С.Л., </w:t>
      </w:r>
    </w:p>
    <w:p w:rsidR="00FC33BA" w:rsidRPr="00741573" w:rsidP="00FC3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573">
        <w:rPr>
          <w:rFonts w:ascii="Times New Roman" w:hAnsi="Times New Roman"/>
          <w:sz w:val="28"/>
          <w:szCs w:val="28"/>
        </w:rPr>
        <w:t xml:space="preserve">с участием: </w:t>
      </w:r>
    </w:p>
    <w:p w:rsidR="00FC33BA" w:rsidRPr="002E0147" w:rsidP="00FC3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573">
        <w:rPr>
          <w:rFonts w:ascii="Times New Roman" w:hAnsi="Times New Roman"/>
          <w:sz w:val="28"/>
          <w:szCs w:val="28"/>
        </w:rPr>
        <w:t>помощника прокурора Симферопольского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Маркелова И.Г.,</w:t>
      </w:r>
    </w:p>
    <w:p w:rsidR="00BB08B0" w:rsidRPr="002E0147" w:rsidP="00FC3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14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381BC7">
        <w:rPr>
          <w:rFonts w:ascii="Times New Roman" w:hAnsi="Times New Roman"/>
          <w:sz w:val="28"/>
          <w:szCs w:val="28"/>
        </w:rPr>
        <w:t>должностного лица</w:t>
      </w:r>
      <w:r w:rsidRPr="002E0147">
        <w:rPr>
          <w:rFonts w:ascii="Times New Roman" w:hAnsi="Times New Roman"/>
          <w:sz w:val="28"/>
          <w:szCs w:val="28"/>
        </w:rPr>
        <w:t>:</w:t>
      </w:r>
    </w:p>
    <w:p w:rsidR="00BB08B0" w:rsidRPr="002E0147" w:rsidP="00BB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-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, уроженки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, номер №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, зарегистрированной и проживающей по адресу: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>.</w:t>
      </w:r>
      <w:r w:rsidRPr="00381B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147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E0147">
          <w:rPr>
            <w:rFonts w:ascii="Times New Roman" w:hAnsi="Times New Roman"/>
            <w:sz w:val="28"/>
            <w:szCs w:val="28"/>
          </w:rPr>
          <w:t>статье</w:t>
        </w:r>
      </w:hyperlink>
      <w:r w:rsidRPr="002E0147">
        <w:rPr>
          <w:rFonts w:ascii="Times New Roman" w:hAnsi="Times New Roman"/>
          <w:sz w:val="28"/>
          <w:szCs w:val="28"/>
        </w:rPr>
        <w:t xml:space="preserve"> 19.7 Кодекса Российской Федерации об административных правонарушениях,</w:t>
      </w:r>
    </w:p>
    <w:p w:rsidR="00BB08B0" w:rsidRPr="002E0147" w:rsidP="00BB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0147">
        <w:rPr>
          <w:rFonts w:ascii="Times New Roman" w:hAnsi="Times New Roman"/>
          <w:sz w:val="28"/>
          <w:szCs w:val="28"/>
        </w:rPr>
        <w:t>УСТАНОВИЛ:</w:t>
      </w:r>
    </w:p>
    <w:p w:rsidR="00181DA8" w:rsidRPr="00FC33BA" w:rsidP="00FC33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BB08B0" w:rsidR="00BB08B0">
        <w:rPr>
          <w:rFonts w:ascii="Times New Roman" w:hAnsi="Times New Roman"/>
          <w:color w:val="FF0000"/>
          <w:sz w:val="28"/>
          <w:szCs w:val="28"/>
        </w:rPr>
        <w:t xml:space="preserve">, являясь </w:t>
      </w:r>
      <w:r w:rsidR="00410D1E">
        <w:rPr>
          <w:rFonts w:ascii="Times New Roman" w:hAnsi="Times New Roman"/>
          <w:color w:val="FF0000"/>
          <w:sz w:val="28"/>
          <w:szCs w:val="28"/>
        </w:rPr>
        <w:t>должностным лицом</w:t>
      </w:r>
      <w:r w:rsidRPr="00BB08B0" w:rsidR="00BB0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7BB1"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="00B67BB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="00B67B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08B0" w:rsidR="00BB08B0">
        <w:rPr>
          <w:rFonts w:ascii="Times New Roman" w:hAnsi="Times New Roman"/>
          <w:color w:val="FF0000"/>
          <w:sz w:val="28"/>
          <w:szCs w:val="28"/>
        </w:rPr>
        <w:t xml:space="preserve">юридический адрес: </w:t>
      </w:r>
      <w:r w:rsidRPr="00377524">
        <w:rPr>
          <w:rFonts w:ascii="Times New Roman" w:hAnsi="Times New Roman"/>
          <w:color w:val="FF0000"/>
          <w:sz w:val="28"/>
          <w:szCs w:val="28"/>
        </w:rPr>
        <w:t>***</w:t>
      </w:r>
      <w:r w:rsidRPr="00BB08B0" w:rsidR="00BB0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73CE" w:rsidR="00BB08B0">
        <w:rPr>
          <w:rFonts w:ascii="Times New Roman" w:hAnsi="Times New Roman"/>
          <w:sz w:val="28"/>
          <w:szCs w:val="28"/>
        </w:rPr>
        <w:t>не предоставил</w:t>
      </w:r>
      <w:r w:rsidR="00B67BB1">
        <w:rPr>
          <w:rFonts w:ascii="Times New Roman" w:hAnsi="Times New Roman"/>
          <w:sz w:val="28"/>
          <w:szCs w:val="28"/>
        </w:rPr>
        <w:t>а</w:t>
      </w:r>
      <w:r w:rsidR="00BB08B0">
        <w:rPr>
          <w:rFonts w:ascii="Times New Roman" w:hAnsi="Times New Roman"/>
          <w:sz w:val="28"/>
          <w:szCs w:val="28"/>
        </w:rPr>
        <w:t xml:space="preserve"> в </w:t>
      </w:r>
      <w:r w:rsidR="00B67BB1">
        <w:rPr>
          <w:rFonts w:ascii="Times New Roman" w:hAnsi="Times New Roman"/>
          <w:color w:val="FF0000"/>
          <w:sz w:val="28"/>
          <w:szCs w:val="28"/>
        </w:rPr>
        <w:t>территориальный отдел ГКУ «Центр занятости населения» в Симферопольском районе</w:t>
      </w:r>
      <w:r w:rsidR="00BB0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7BB1">
        <w:rPr>
          <w:rFonts w:ascii="Times New Roman" w:hAnsi="Times New Roman"/>
          <w:color w:val="FF0000"/>
          <w:sz w:val="28"/>
          <w:szCs w:val="28"/>
        </w:rPr>
        <w:t xml:space="preserve">отчет по форме приложения № 8 «Информация необходимая для осуществления деятельности инвалидов», утвержденной приказом Минтруда России от 26.01.2022 №24 «О проведении оперативного мониторинга в целях обеспечения занятости населения» для размещения на едином цифровом портале «Работа России» за период июль 2024 года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08B0">
        <w:rPr>
          <w:rFonts w:ascii="Times New Roman" w:hAnsi="Times New Roman"/>
          <w:sz w:val="28"/>
          <w:szCs w:val="28"/>
        </w:rPr>
        <w:t>в срок до</w:t>
      </w:r>
      <w:r w:rsidR="00BB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10.08</w:t>
      </w:r>
      <w:r w:rsidRPr="00BB08B0" w:rsidR="00BB08B0">
        <w:rPr>
          <w:rFonts w:ascii="Times New Roman" w:hAnsi="Times New Roman"/>
          <w:color w:val="FF0000"/>
          <w:sz w:val="28"/>
          <w:szCs w:val="28"/>
        </w:rPr>
        <w:t>.2</w:t>
      </w:r>
      <w:r>
        <w:rPr>
          <w:rFonts w:ascii="Times New Roman" w:hAnsi="Times New Roman"/>
          <w:color w:val="FF0000"/>
          <w:sz w:val="28"/>
          <w:szCs w:val="28"/>
        </w:rPr>
        <w:t>024</w:t>
      </w:r>
      <w:r w:rsidRPr="00BB08B0" w:rsidR="00BB08B0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r w:rsidR="00BB08B0">
        <w:rPr>
          <w:rFonts w:ascii="Times New Roman" w:hAnsi="Times New Roman"/>
          <w:sz w:val="28"/>
          <w:szCs w:val="28"/>
        </w:rPr>
        <w:t xml:space="preserve">, чем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FC33BA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.08.2024</w:t>
      </w:r>
      <w:r w:rsidRPr="00732F43" w:rsidR="00BB08B0"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="00BB08B0">
        <w:rPr>
          <w:rFonts w:ascii="Times New Roman" w:hAnsi="Times New Roman"/>
          <w:color w:val="FF0000"/>
          <w:sz w:val="28"/>
          <w:szCs w:val="28"/>
        </w:rPr>
        <w:t>00:01</w:t>
      </w:r>
      <w:r w:rsidRPr="00732F43" w:rsidR="00BB08B0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r w:rsidR="00BB08B0">
        <w:rPr>
          <w:rFonts w:ascii="Times New Roman" w:hAnsi="Times New Roman"/>
          <w:sz w:val="28"/>
          <w:szCs w:val="28"/>
        </w:rPr>
        <w:t xml:space="preserve"> </w:t>
      </w:r>
      <w:r w:rsidRPr="002373CE" w:rsidR="00BB08B0">
        <w:rPr>
          <w:rFonts w:ascii="Times New Roman" w:hAnsi="Times New Roman"/>
          <w:sz w:val="28"/>
          <w:szCs w:val="28"/>
        </w:rPr>
        <w:t>соверш</w:t>
      </w:r>
      <w:r w:rsidR="00B67BB1">
        <w:rPr>
          <w:rFonts w:ascii="Times New Roman" w:hAnsi="Times New Roman"/>
          <w:sz w:val="28"/>
          <w:szCs w:val="28"/>
        </w:rPr>
        <w:t>ила</w:t>
      </w:r>
      <w:r w:rsidRPr="002373CE" w:rsidR="00BB08B0">
        <w:rPr>
          <w:rFonts w:ascii="Times New Roman" w:hAnsi="Times New Roman"/>
          <w:sz w:val="28"/>
          <w:szCs w:val="28"/>
        </w:rPr>
        <w:t xml:space="preserve"> административное правонарушение, </w:t>
      </w:r>
      <w:r w:rsidRPr="00FC33BA" w:rsidR="00BB08B0">
        <w:rPr>
          <w:rFonts w:ascii="Times New Roman" w:hAnsi="Times New Roman"/>
          <w:sz w:val="28"/>
          <w:szCs w:val="28"/>
        </w:rPr>
        <w:t>предусмотренное ст. 19.7 КоАП РФ Кодекса Российской Федерации об административных правонарушениях.</w:t>
      </w:r>
    </w:p>
    <w:p w:rsidR="00BB08B0" w:rsidRPr="00FC33BA" w:rsidP="00FC33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C33BA">
        <w:rPr>
          <w:rFonts w:ascii="Times New Roman" w:hAnsi="Times New Roman"/>
          <w:color w:val="FF0000"/>
          <w:sz w:val="28"/>
          <w:szCs w:val="28"/>
        </w:rPr>
        <w:t xml:space="preserve">В судебное заседание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FC33BA" w:rsidR="00181D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33BA">
        <w:rPr>
          <w:rFonts w:ascii="Times New Roman" w:hAnsi="Times New Roman"/>
          <w:color w:val="FF0000"/>
          <w:sz w:val="28"/>
          <w:szCs w:val="28"/>
        </w:rPr>
        <w:t xml:space="preserve"> не явил</w:t>
      </w:r>
      <w:r w:rsidRPr="00FC33BA" w:rsidR="00181DA8">
        <w:rPr>
          <w:rFonts w:ascii="Times New Roman" w:hAnsi="Times New Roman"/>
          <w:color w:val="FF0000"/>
          <w:sz w:val="28"/>
          <w:szCs w:val="28"/>
        </w:rPr>
        <w:t>ась</w:t>
      </w:r>
      <w:r w:rsidRPr="00FC33BA">
        <w:rPr>
          <w:rFonts w:ascii="Times New Roman" w:hAnsi="Times New Roman"/>
          <w:color w:val="FF0000"/>
          <w:sz w:val="28"/>
          <w:szCs w:val="28"/>
        </w:rPr>
        <w:t xml:space="preserve">, о дате, времени и месте рассмотрения дела </w:t>
      </w:r>
      <w:r w:rsidRPr="00FC33BA">
        <w:rPr>
          <w:rFonts w:ascii="Times New Roman" w:hAnsi="Times New Roman"/>
          <w:color w:val="FF0000"/>
          <w:sz w:val="28"/>
          <w:szCs w:val="28"/>
        </w:rPr>
        <w:t>извещен</w:t>
      </w:r>
      <w:r w:rsidRPr="00FC33BA" w:rsidR="00181DA8">
        <w:rPr>
          <w:rFonts w:ascii="Times New Roman" w:hAnsi="Times New Roman"/>
          <w:color w:val="FF0000"/>
          <w:sz w:val="28"/>
          <w:szCs w:val="28"/>
        </w:rPr>
        <w:t>а</w:t>
      </w:r>
      <w:r w:rsidRPr="00FC33BA">
        <w:rPr>
          <w:rFonts w:ascii="Times New Roman" w:hAnsi="Times New Roman"/>
          <w:color w:val="FF0000"/>
          <w:sz w:val="28"/>
          <w:szCs w:val="28"/>
        </w:rPr>
        <w:t xml:space="preserve"> надлежаще, </w:t>
      </w:r>
      <w:r w:rsidRPr="00FC33BA" w:rsidR="00181DA8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FC33BA" w:rsidR="00FC33BA">
        <w:rPr>
          <w:rFonts w:ascii="Times New Roman" w:hAnsi="Times New Roman"/>
          <w:color w:val="FF0000"/>
          <w:sz w:val="28"/>
          <w:szCs w:val="28"/>
        </w:rPr>
        <w:t xml:space="preserve">ответ на </w:t>
      </w:r>
      <w:r w:rsidRPr="00FC33BA" w:rsidR="00181DA8">
        <w:rPr>
          <w:rFonts w:ascii="Times New Roman" w:hAnsi="Times New Roman"/>
          <w:color w:val="FF0000"/>
          <w:sz w:val="28"/>
          <w:szCs w:val="28"/>
        </w:rPr>
        <w:t>телефонограмм</w:t>
      </w:r>
      <w:r w:rsidRPr="00FC33BA" w:rsidR="00FC33BA">
        <w:rPr>
          <w:rFonts w:ascii="Times New Roman" w:hAnsi="Times New Roman"/>
          <w:color w:val="FF0000"/>
          <w:sz w:val="28"/>
          <w:szCs w:val="28"/>
        </w:rPr>
        <w:t>у-извещение</w:t>
      </w:r>
      <w:r w:rsidRPr="00FC33BA" w:rsidR="00181DA8">
        <w:rPr>
          <w:rFonts w:ascii="Times New Roman" w:hAnsi="Times New Roman"/>
          <w:color w:val="FF0000"/>
          <w:sz w:val="28"/>
          <w:szCs w:val="28"/>
        </w:rPr>
        <w:t xml:space="preserve"> просила о рассмотрении дела в ее отсутствие. </w:t>
      </w:r>
      <w:r w:rsidRPr="00FC33B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C33BA" w:rsidRPr="00FC33BA" w:rsidP="00FC33BA">
      <w:pPr>
        <w:tabs>
          <w:tab w:val="left" w:pos="-567"/>
          <w:tab w:val="left" w:pos="142"/>
          <w:tab w:val="left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3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C33BA">
        <w:rPr>
          <w:rFonts w:ascii="Times New Roman" w:hAnsi="Times New Roman"/>
          <w:sz w:val="28"/>
          <w:szCs w:val="28"/>
        </w:rPr>
        <w:t xml:space="preserve"> судебном заседании </w:t>
      </w:r>
      <w:r>
        <w:rPr>
          <w:rFonts w:ascii="Times New Roman" w:hAnsi="Times New Roman"/>
          <w:sz w:val="28"/>
          <w:szCs w:val="28"/>
        </w:rPr>
        <w:t>п</w:t>
      </w:r>
      <w:r w:rsidRPr="00FC33BA">
        <w:rPr>
          <w:rFonts w:ascii="Times New Roman" w:hAnsi="Times New Roman"/>
          <w:sz w:val="28"/>
          <w:szCs w:val="28"/>
        </w:rPr>
        <w:t xml:space="preserve">омощник прокурора Симферопольского района Республики Крым </w:t>
      </w:r>
      <w:r>
        <w:rPr>
          <w:rFonts w:ascii="Times New Roman" w:hAnsi="Times New Roman"/>
          <w:sz w:val="28"/>
          <w:szCs w:val="28"/>
        </w:rPr>
        <w:t>Маркелов И.Г.</w:t>
      </w:r>
      <w:r w:rsidRPr="00FC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поддержал постановление о возбуждении дела об административном правонарушении</w:t>
      </w:r>
      <w:r w:rsidR="00E438B3">
        <w:rPr>
          <w:rFonts w:ascii="Times New Roman" w:hAnsi="Times New Roman"/>
          <w:sz w:val="28"/>
          <w:szCs w:val="28"/>
        </w:rPr>
        <w:t xml:space="preserve">. </w:t>
      </w:r>
    </w:p>
    <w:p w:rsidR="00BB08B0" w:rsidRPr="00FC33BA" w:rsidP="00FC3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C33BA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FC33BA" w:rsidR="00381B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FC33BA" w:rsidR="00381BC7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FC33B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41573" w:rsidR="00E438B3">
        <w:rPr>
          <w:rFonts w:ascii="Times New Roman" w:hAnsi="Times New Roman"/>
          <w:sz w:val="28"/>
          <w:szCs w:val="28"/>
        </w:rPr>
        <w:t>заслушав помощника прокурора Симферопольского района Республики Крым</w:t>
      </w:r>
      <w:r w:rsidR="00E438B3">
        <w:rPr>
          <w:rFonts w:ascii="Times New Roman" w:hAnsi="Times New Roman"/>
          <w:sz w:val="28"/>
          <w:szCs w:val="28"/>
        </w:rPr>
        <w:t>,</w:t>
      </w:r>
      <w:r w:rsidRPr="00741573" w:rsidR="00E438B3">
        <w:rPr>
          <w:rFonts w:ascii="Times New Roman" w:hAnsi="Times New Roman"/>
          <w:sz w:val="28"/>
          <w:szCs w:val="28"/>
        </w:rPr>
        <w:t xml:space="preserve"> </w:t>
      </w:r>
      <w:r w:rsidRPr="00FC33BA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B08B0" w:rsidRPr="00FC33BA" w:rsidP="00FC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3BA">
        <w:rPr>
          <w:rFonts w:ascii="Times New Roman" w:hAnsi="Times New Roman"/>
          <w:sz w:val="28"/>
          <w:szCs w:val="28"/>
          <w:shd w:val="clear" w:color="auto" w:fill="FFFFFF"/>
        </w:rPr>
        <w:t>Согласно статьи</w:t>
      </w:r>
      <w:r w:rsidRPr="00FC33B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FC33BA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19.7</w:t>
        </w:r>
        <w:r w:rsidRPr="00FC33BA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FC33B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C33BA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установлена административная ответственность за н</w:t>
      </w:r>
      <w:r w:rsidRPr="00FC33BA">
        <w:rPr>
          <w:rFonts w:ascii="Times New Roman" w:hAnsi="Times New Roman"/>
          <w:sz w:val="28"/>
          <w:szCs w:val="28"/>
          <w:lang w:eastAsia="ru-RU"/>
        </w:rPr>
        <w:t xml:space="preserve">епредставление или несвоевременное представление в государственный орган (должностному лицу), орган (должностному лицу), </w:t>
      </w:r>
      <w:r w:rsidRPr="00FC33BA">
        <w:rPr>
          <w:rFonts w:ascii="Times New Roman" w:hAnsi="Times New Roman"/>
          <w:sz w:val="28"/>
          <w:szCs w:val="28"/>
          <w:lang w:eastAsia="ru-RU"/>
        </w:rPr>
        <w:t>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</w:t>
      </w:r>
      <w:r w:rsidRPr="00FC33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3BA">
        <w:rPr>
          <w:rFonts w:ascii="Times New Roman" w:hAnsi="Times New Roman"/>
          <w:sz w:val="28"/>
          <w:szCs w:val="28"/>
          <w:lang w:eastAsia="ru-RU"/>
        </w:rPr>
        <w:t>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</w:t>
      </w:r>
      <w:r w:rsidRPr="00FC33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3BA">
        <w:rPr>
          <w:rFonts w:ascii="Times New Roman" w:hAnsi="Times New Roman"/>
          <w:sz w:val="28"/>
          <w:szCs w:val="28"/>
          <w:lang w:eastAsia="ru-RU"/>
        </w:rPr>
        <w:t xml:space="preserve">или в искаженном виде, за исключением случаев, предусмотренных </w:t>
      </w:r>
      <w:hyperlink r:id="rId6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статьей 6.16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4 статьи 8.28.1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статьей 8.32.1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частью 1 статьи 8.49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частью 5 статьи 14.5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>,</w:t>
      </w:r>
      <w:r w:rsidRPr="00FC33B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частью 4 статьи 14.28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частью 1 статьи 14.46.2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статьями 19.7.1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19.7.2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19.7.2-1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19.7.3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19.7.5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19.7.5-1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19.7.5-2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19.7.7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19.7.8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19.7.9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19.7.12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19.7.13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8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19.7.14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19.8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FC33BA">
          <w:rPr>
            <w:rFonts w:ascii="Times New Roman" w:hAnsi="Times New Roman"/>
            <w:sz w:val="28"/>
            <w:szCs w:val="28"/>
            <w:lang w:eastAsia="ru-RU"/>
          </w:rPr>
          <w:t>19.8.3</w:t>
        </w:r>
      </w:hyperlink>
      <w:r w:rsidRPr="00FC33BA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BB08B0" w:rsidRPr="003B19AD" w:rsidP="00FC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3BA">
        <w:rPr>
          <w:rFonts w:ascii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статьей 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FC33BA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19.7</w:t>
        </w:r>
        <w:r w:rsidRPr="00FC33BA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FC33B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FC33BA">
        <w:rPr>
          <w:rFonts w:ascii="Times New Roman" w:hAnsi="Times New Roman"/>
          <w:sz w:val="28"/>
          <w:szCs w:val="28"/>
          <w:lang w:eastAsia="ru-RU"/>
        </w:rPr>
        <w:t xml:space="preserve"> предусмотрено наказание  в виде предупреждения или наложение административного штрафа: на граждан в размере</w:t>
      </w:r>
      <w:r w:rsidRPr="002E0147">
        <w:rPr>
          <w:rFonts w:ascii="Times New Roman" w:hAnsi="Times New Roman"/>
          <w:sz w:val="28"/>
          <w:szCs w:val="28"/>
          <w:lang w:eastAsia="ru-RU"/>
        </w:rPr>
        <w:t xml:space="preserve"> от ста до трехсот рублей; на должностных лиц - от трехсот до </w:t>
      </w:r>
      <w:r w:rsidRPr="003B19AD">
        <w:rPr>
          <w:rFonts w:ascii="Times New Roman" w:hAnsi="Times New Roman"/>
          <w:sz w:val="28"/>
          <w:szCs w:val="28"/>
          <w:lang w:eastAsia="ru-RU"/>
        </w:rPr>
        <w:t xml:space="preserve">пятисот рублей; на юридических лиц - от трех тысяч до пяти тысяч рублей. </w:t>
      </w:r>
    </w:p>
    <w:p w:rsidR="00BB08B0" w:rsidRPr="00BB08B0" w:rsidP="00BB08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19AD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37752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BB08B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BB08B0">
        <w:rPr>
          <w:rFonts w:ascii="Times New Roman" w:hAnsi="Times New Roman"/>
          <w:color w:val="FF0000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B08B0" w:rsidRPr="00181DA8" w:rsidP="00181D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B08B0">
        <w:rPr>
          <w:rFonts w:ascii="Times New Roman" w:hAnsi="Times New Roman"/>
          <w:color w:val="FF0000"/>
          <w:sz w:val="28"/>
          <w:szCs w:val="28"/>
          <w:lang w:bidi="ru-RU"/>
        </w:rPr>
        <w:t xml:space="preserve">- </w:t>
      </w:r>
      <w:r w:rsidR="00181DA8">
        <w:rPr>
          <w:rFonts w:ascii="Times New Roman" w:hAnsi="Times New Roman"/>
          <w:color w:val="FF0000"/>
          <w:sz w:val="28"/>
          <w:szCs w:val="28"/>
          <w:lang w:bidi="ru-RU"/>
        </w:rPr>
        <w:t>постановлением о возбуждении дела</w:t>
      </w:r>
      <w:r w:rsidRPr="00BB08B0">
        <w:rPr>
          <w:rFonts w:ascii="Times New Roman" w:hAnsi="Times New Roman"/>
          <w:color w:val="FF0000"/>
          <w:sz w:val="28"/>
          <w:szCs w:val="28"/>
          <w:lang w:bidi="ru-RU"/>
        </w:rPr>
        <w:t xml:space="preserve"> об административном правонарушении от </w:t>
      </w:r>
      <w:r w:rsidR="00181DA8">
        <w:rPr>
          <w:rFonts w:ascii="Times New Roman" w:hAnsi="Times New Roman"/>
          <w:color w:val="FF0000"/>
          <w:sz w:val="28"/>
          <w:szCs w:val="28"/>
          <w:lang w:bidi="ru-RU"/>
        </w:rPr>
        <w:t>06.09.2024</w:t>
      </w:r>
      <w:r w:rsidRPr="00BB08B0">
        <w:rPr>
          <w:rFonts w:ascii="Times New Roman" w:hAnsi="Times New Roman"/>
          <w:color w:val="FF0000"/>
          <w:sz w:val="28"/>
          <w:szCs w:val="28"/>
          <w:lang w:bidi="ru-RU"/>
        </w:rPr>
        <w:t xml:space="preserve">, согласно которому </w:t>
      </w:r>
      <w:r w:rsidR="00377524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BB08B0">
        <w:rPr>
          <w:rFonts w:ascii="Times New Roman" w:hAnsi="Times New Roman"/>
          <w:color w:val="FF0000"/>
          <w:sz w:val="28"/>
          <w:szCs w:val="28"/>
        </w:rPr>
        <w:t>, не предоставил</w:t>
      </w:r>
      <w:r w:rsidR="00181DA8">
        <w:rPr>
          <w:rFonts w:ascii="Times New Roman" w:hAnsi="Times New Roman"/>
          <w:color w:val="FF0000"/>
          <w:sz w:val="28"/>
          <w:szCs w:val="28"/>
        </w:rPr>
        <w:t>а</w:t>
      </w:r>
      <w:r w:rsidRPr="00BB08B0"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="00181DA8">
        <w:rPr>
          <w:rFonts w:ascii="Times New Roman" w:hAnsi="Times New Roman"/>
          <w:color w:val="FF0000"/>
          <w:sz w:val="28"/>
          <w:szCs w:val="28"/>
        </w:rPr>
        <w:t>территориальный отдел ГКУ «Центр занятости населения» в Симферопольском районе отчет по форме приложения № 8 «Информация необходимая для осуществления деятельности инвалидов», утвержденной приказом Минтруда России от 26.01.2022 №24 «О проведении оперативного мониторинга в целях обеспечения занятости населения» для размещения на едином цифровом портале «Работа России» за период</w:t>
      </w:r>
      <w:r w:rsidR="00181DA8">
        <w:rPr>
          <w:rFonts w:ascii="Times New Roman" w:hAnsi="Times New Roman"/>
          <w:color w:val="FF0000"/>
          <w:sz w:val="28"/>
          <w:szCs w:val="28"/>
        </w:rPr>
        <w:t xml:space="preserve"> июль 2024 года </w:t>
      </w:r>
      <w:r w:rsidR="00181DA8">
        <w:rPr>
          <w:rFonts w:ascii="Times New Roman" w:hAnsi="Times New Roman"/>
          <w:sz w:val="28"/>
          <w:szCs w:val="28"/>
        </w:rPr>
        <w:t xml:space="preserve">в срок до </w:t>
      </w:r>
      <w:r w:rsidR="00181DA8">
        <w:rPr>
          <w:rFonts w:ascii="Times New Roman" w:hAnsi="Times New Roman"/>
          <w:color w:val="FF0000"/>
          <w:sz w:val="28"/>
          <w:szCs w:val="28"/>
        </w:rPr>
        <w:t>10.08</w:t>
      </w:r>
      <w:r w:rsidRPr="00BB08B0" w:rsidR="00181DA8">
        <w:rPr>
          <w:rFonts w:ascii="Times New Roman" w:hAnsi="Times New Roman"/>
          <w:color w:val="FF0000"/>
          <w:sz w:val="28"/>
          <w:szCs w:val="28"/>
        </w:rPr>
        <w:t>.2</w:t>
      </w:r>
      <w:r w:rsidR="00181DA8">
        <w:rPr>
          <w:rFonts w:ascii="Times New Roman" w:hAnsi="Times New Roman"/>
          <w:color w:val="FF0000"/>
          <w:sz w:val="28"/>
          <w:szCs w:val="28"/>
        </w:rPr>
        <w:t>024</w:t>
      </w:r>
      <w:r w:rsidRPr="00BB08B0" w:rsidR="00181DA8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r w:rsidR="00181DA8">
        <w:rPr>
          <w:rFonts w:ascii="Times New Roman" w:hAnsi="Times New Roman"/>
          <w:sz w:val="28"/>
          <w:szCs w:val="28"/>
        </w:rPr>
        <w:t xml:space="preserve">, чем </w:t>
      </w:r>
      <w:r w:rsidR="00181DA8">
        <w:rPr>
          <w:rFonts w:ascii="Times New Roman" w:hAnsi="Times New Roman"/>
          <w:color w:val="FF0000"/>
          <w:sz w:val="28"/>
          <w:szCs w:val="28"/>
        </w:rPr>
        <w:t>1</w:t>
      </w:r>
      <w:r w:rsidR="00E438B3">
        <w:rPr>
          <w:rFonts w:ascii="Times New Roman" w:hAnsi="Times New Roman"/>
          <w:color w:val="FF0000"/>
          <w:sz w:val="28"/>
          <w:szCs w:val="28"/>
        </w:rPr>
        <w:t>1</w:t>
      </w:r>
      <w:r w:rsidR="00181DA8">
        <w:rPr>
          <w:rFonts w:ascii="Times New Roman" w:hAnsi="Times New Roman"/>
          <w:color w:val="FF0000"/>
          <w:sz w:val="28"/>
          <w:szCs w:val="28"/>
        </w:rPr>
        <w:t>.08.2024</w:t>
      </w:r>
      <w:r w:rsidRPr="00732F43" w:rsidR="00181DA8"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="00181DA8">
        <w:rPr>
          <w:rFonts w:ascii="Times New Roman" w:hAnsi="Times New Roman"/>
          <w:color w:val="FF0000"/>
          <w:sz w:val="28"/>
          <w:szCs w:val="28"/>
        </w:rPr>
        <w:t>00:01</w:t>
      </w:r>
      <w:r w:rsidRPr="00732F43" w:rsidR="00181DA8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r w:rsidR="00181DA8">
        <w:rPr>
          <w:rFonts w:ascii="Times New Roman" w:hAnsi="Times New Roman"/>
          <w:sz w:val="28"/>
          <w:szCs w:val="28"/>
        </w:rPr>
        <w:t xml:space="preserve"> </w:t>
      </w:r>
      <w:r w:rsidRPr="002373CE" w:rsidR="00181DA8">
        <w:rPr>
          <w:rFonts w:ascii="Times New Roman" w:hAnsi="Times New Roman"/>
          <w:sz w:val="28"/>
          <w:szCs w:val="28"/>
        </w:rPr>
        <w:t>соверш</w:t>
      </w:r>
      <w:r w:rsidR="00181DA8">
        <w:rPr>
          <w:rFonts w:ascii="Times New Roman" w:hAnsi="Times New Roman"/>
          <w:sz w:val="28"/>
          <w:szCs w:val="28"/>
        </w:rPr>
        <w:t>ила</w:t>
      </w:r>
      <w:r w:rsidRPr="002373CE" w:rsidR="00181DA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19.7 КоАП РФ Кодекса</w:t>
      </w:r>
      <w:r w:rsidR="00181DA8">
        <w:rPr>
          <w:rFonts w:ascii="Times New Roman" w:hAnsi="Times New Roman"/>
          <w:sz w:val="28"/>
          <w:szCs w:val="28"/>
        </w:rPr>
        <w:t xml:space="preserve"> </w:t>
      </w:r>
      <w:r w:rsidRPr="002373CE" w:rsidR="00181DA8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2373CE" w:rsidR="00181DA8">
        <w:rPr>
          <w:rFonts w:ascii="Times New Roman" w:hAnsi="Times New Roman"/>
          <w:sz w:val="28"/>
          <w:szCs w:val="28"/>
        </w:rPr>
        <w:t>.</w:t>
      </w:r>
      <w:r w:rsidR="00181DA8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181DA8">
        <w:rPr>
          <w:rFonts w:ascii="Times New Roman" w:hAnsi="Times New Roman"/>
          <w:color w:val="FF0000"/>
          <w:sz w:val="28"/>
          <w:szCs w:val="28"/>
        </w:rPr>
        <w:t>л</w:t>
      </w:r>
      <w:r w:rsidR="00181DA8">
        <w:rPr>
          <w:rFonts w:ascii="Times New Roman" w:hAnsi="Times New Roman"/>
          <w:color w:val="FF0000"/>
          <w:sz w:val="28"/>
          <w:szCs w:val="28"/>
        </w:rPr>
        <w:t>.д.1-5</w:t>
      </w:r>
      <w:r w:rsidRPr="00BB08B0">
        <w:rPr>
          <w:rFonts w:ascii="Times New Roman" w:hAnsi="Times New Roman"/>
          <w:color w:val="FF0000"/>
          <w:sz w:val="28"/>
          <w:szCs w:val="28"/>
        </w:rPr>
        <w:t>);</w:t>
      </w:r>
    </w:p>
    <w:p w:rsidR="00BB08B0" w:rsidRPr="00BB08B0" w:rsidP="00BB08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08B0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E438B3">
        <w:rPr>
          <w:rFonts w:ascii="Times New Roman" w:hAnsi="Times New Roman"/>
          <w:color w:val="FF0000"/>
          <w:sz w:val="28"/>
          <w:szCs w:val="28"/>
        </w:rPr>
        <w:t xml:space="preserve">письменными </w:t>
      </w:r>
      <w:r w:rsidR="00181DA8">
        <w:rPr>
          <w:rFonts w:ascii="Times New Roman" w:hAnsi="Times New Roman"/>
          <w:color w:val="FF0000"/>
          <w:sz w:val="28"/>
          <w:szCs w:val="28"/>
        </w:rPr>
        <w:t>объяснениями</w:t>
      </w:r>
      <w:r w:rsidRPr="00BB0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BB0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1DA8">
        <w:rPr>
          <w:rFonts w:ascii="Times New Roman" w:hAnsi="Times New Roman"/>
          <w:color w:val="FF0000"/>
          <w:sz w:val="28"/>
          <w:szCs w:val="28"/>
        </w:rPr>
        <w:t>(л.д.8</w:t>
      </w:r>
      <w:r w:rsidRPr="00BB08B0">
        <w:rPr>
          <w:rFonts w:ascii="Times New Roman" w:hAnsi="Times New Roman"/>
          <w:color w:val="FF0000"/>
          <w:sz w:val="28"/>
          <w:szCs w:val="28"/>
        </w:rPr>
        <w:t>);</w:t>
      </w:r>
    </w:p>
    <w:p w:rsidR="00BB08B0" w:rsidRPr="00BB08B0" w:rsidP="00BB08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08B0">
        <w:rPr>
          <w:rFonts w:ascii="Times New Roman" w:hAnsi="Times New Roman"/>
          <w:color w:val="FF0000"/>
          <w:sz w:val="28"/>
          <w:szCs w:val="28"/>
        </w:rPr>
        <w:t xml:space="preserve">- копией запроса о предоставлении информации  за исх. </w:t>
      </w:r>
      <w:r w:rsidRPr="00377524" w:rsidR="00377524">
        <w:rPr>
          <w:rFonts w:ascii="Times New Roman" w:hAnsi="Times New Roman"/>
          <w:color w:val="FF0000"/>
          <w:sz w:val="28"/>
          <w:szCs w:val="28"/>
        </w:rPr>
        <w:t>***</w:t>
      </w:r>
      <w:r w:rsidR="003775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08B0">
        <w:rPr>
          <w:rFonts w:ascii="Times New Roman" w:hAnsi="Times New Roman"/>
          <w:color w:val="FF0000"/>
          <w:sz w:val="28"/>
          <w:szCs w:val="28"/>
        </w:rPr>
        <w:t>от 26.04.2022 (л.д.6-7);</w:t>
      </w:r>
    </w:p>
    <w:p w:rsidR="00BB08B0" w:rsidP="00BB08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8A114C">
        <w:rPr>
          <w:rFonts w:ascii="Times New Roman" w:hAnsi="Times New Roman"/>
          <w:color w:val="FF0000"/>
          <w:sz w:val="28"/>
          <w:szCs w:val="28"/>
        </w:rPr>
        <w:t>копией ответа ГКУ РК «Центр занятости населения»</w:t>
      </w:r>
      <w:r w:rsidR="00E438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114C">
        <w:rPr>
          <w:rFonts w:ascii="Times New Roman" w:hAnsi="Times New Roman"/>
          <w:color w:val="FF0000"/>
          <w:sz w:val="28"/>
          <w:szCs w:val="28"/>
        </w:rPr>
        <w:t>(л.д.9-10);</w:t>
      </w:r>
    </w:p>
    <w:p w:rsidR="00E438B3" w:rsidRPr="00E438B3" w:rsidP="00E438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</w:rPr>
        <w:t xml:space="preserve">копией </w:t>
      </w:r>
      <w:r>
        <w:rPr>
          <w:rFonts w:ascii="Times New Roman" w:hAnsi="Times New Roman"/>
          <w:color w:val="FF0000"/>
          <w:sz w:val="28"/>
          <w:szCs w:val="28"/>
        </w:rPr>
        <w:t>приказ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color w:val="FF0000"/>
          <w:sz w:val="28"/>
          <w:szCs w:val="28"/>
        </w:rPr>
        <w:t xml:space="preserve"> приему на работу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</w:rPr>
        <w:t xml:space="preserve"> (л.д.11)</w:t>
      </w:r>
    </w:p>
    <w:p w:rsidR="008A114C" w:rsidRPr="00E438B3" w:rsidP="00E438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438B3">
        <w:rPr>
          <w:rFonts w:ascii="Times New Roman" w:hAnsi="Times New Roman"/>
          <w:color w:val="FF0000"/>
          <w:sz w:val="28"/>
          <w:szCs w:val="28"/>
        </w:rPr>
        <w:t xml:space="preserve">- копией трудового договора  № 3 от 01.02.2024, в соответствии с которой на должность 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</w:rPr>
        <w:t xml:space="preserve"> принята 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</w:rPr>
        <w:t xml:space="preserve"> (л.д.12-18). </w:t>
      </w:r>
    </w:p>
    <w:p w:rsidR="00E438B3" w:rsidRPr="00E438B3" w:rsidP="00E438B3">
      <w:pPr>
        <w:tabs>
          <w:tab w:val="left" w:pos="-567"/>
          <w:tab w:val="left" w:pos="142"/>
          <w:tab w:val="left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B3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438B3">
        <w:rPr>
          <w:rFonts w:ascii="Times New Roman" w:hAnsi="Times New Roman"/>
          <w:sz w:val="28"/>
          <w:szCs w:val="28"/>
        </w:rPr>
        <w:t>ст.ст</w:t>
      </w:r>
      <w:r w:rsidRPr="00E438B3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BB08B0" w:rsidRPr="00E438B3" w:rsidP="00E43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8B3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31" w:history="1">
        <w:r w:rsidRPr="00E438B3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E438B3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377524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E438B3">
        <w:rPr>
          <w:rFonts w:ascii="Times New Roman" w:hAnsi="Times New Roman"/>
          <w:sz w:val="28"/>
          <w:szCs w:val="28"/>
          <w:lang w:eastAsia="ru-RU"/>
        </w:rPr>
        <w:t xml:space="preserve">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B08B0" w:rsidRPr="00E438B3" w:rsidP="00E43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B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E438B3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E438B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438B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438B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377524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438B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438B3" w:rsidR="000C353A">
        <w:rPr>
          <w:rFonts w:ascii="Times New Roman" w:hAnsi="Times New Roman"/>
          <w:sz w:val="28"/>
          <w:szCs w:val="28"/>
        </w:rPr>
        <w:t xml:space="preserve">в совершении ей </w:t>
      </w:r>
      <w:r w:rsidRPr="00E438B3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статьей 19.7 Кодекса Российской Федерации об административных правонарушениях, является доказанной.</w:t>
      </w:r>
    </w:p>
    <w:p w:rsidR="00BB08B0" w:rsidRPr="00E438B3" w:rsidP="00E438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38B3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мировой судья не находит.   </w:t>
      </w:r>
    </w:p>
    <w:p w:rsidR="000C353A" w:rsidRPr="00E438B3" w:rsidP="00E43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B3"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E438B3">
        <w:rPr>
          <w:rFonts w:ascii="Times New Roman" w:hAnsi="Times New Roman"/>
          <w:color w:val="FF0000"/>
          <w:sz w:val="28"/>
          <w:szCs w:val="28"/>
        </w:rPr>
        <w:t xml:space="preserve">личность виновной, ее </w:t>
      </w:r>
      <w:r w:rsidRPr="00E438B3">
        <w:rPr>
          <w:rFonts w:ascii="Times New Roman" w:hAnsi="Times New Roman"/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0C353A" w:rsidRPr="00E438B3" w:rsidP="00E43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B3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08B0" w:rsidRPr="00E438B3" w:rsidP="00E43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438B3"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 w:rsidRPr="00E438B3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377524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438B3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</w:t>
      </w:r>
      <w:r w:rsidRPr="00E438B3">
        <w:rPr>
          <w:rFonts w:ascii="Times New Roman" w:hAnsi="Times New Roman"/>
          <w:sz w:val="28"/>
          <w:szCs w:val="28"/>
          <w:lang w:bidi="ru-RU"/>
        </w:rPr>
        <w:t>.</w:t>
      </w:r>
    </w:p>
    <w:p w:rsidR="000C353A" w:rsidRPr="00E438B3" w:rsidP="00E438B3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E438B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377524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438B3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438B3" w:rsidR="00BB08B0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</w:t>
      </w:r>
      <w:r w:rsidRPr="00E438B3">
        <w:rPr>
          <w:rFonts w:ascii="Times New Roman" w:hAnsi="Times New Roman"/>
          <w:sz w:val="28"/>
          <w:szCs w:val="28"/>
          <w:lang w:bidi="ru-RU"/>
        </w:rPr>
        <w:t xml:space="preserve">данных </w:t>
      </w:r>
      <w:r w:rsidRPr="00E438B3">
        <w:rPr>
          <w:rFonts w:ascii="Times New Roman" w:hAnsi="Times New Roman"/>
          <w:color w:val="FF0000"/>
          <w:sz w:val="28"/>
          <w:szCs w:val="28"/>
          <w:lang w:bidi="ru-RU"/>
        </w:rPr>
        <w:t xml:space="preserve">ее </w:t>
      </w:r>
      <w:r w:rsidRPr="00E438B3">
        <w:rPr>
          <w:rFonts w:ascii="Times New Roman" w:hAnsi="Times New Roman"/>
          <w:sz w:val="28"/>
          <w:szCs w:val="28"/>
          <w:lang w:bidi="ru-RU"/>
        </w:rPr>
        <w:t xml:space="preserve">личности, имущественного положения, считаю необходимым </w:t>
      </w:r>
      <w:r w:rsidRPr="00E438B3">
        <w:rPr>
          <w:rFonts w:ascii="Times New Roman" w:hAnsi="Times New Roman"/>
          <w:sz w:val="28"/>
          <w:szCs w:val="28"/>
        </w:rPr>
        <w:t xml:space="preserve">назначить </w:t>
      </w:r>
      <w:r w:rsidRPr="00E438B3">
        <w:rPr>
          <w:rFonts w:ascii="Times New Roman" w:hAnsi="Times New Roman"/>
          <w:color w:val="FF0000"/>
          <w:sz w:val="28"/>
          <w:szCs w:val="28"/>
        </w:rPr>
        <w:t>ей</w:t>
      </w:r>
      <w:r w:rsidRPr="00E438B3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BB08B0" w:rsidP="00E43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438B3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 w:rsidRPr="000724E3">
        <w:rPr>
          <w:rFonts w:ascii="Times New Roman" w:hAnsi="Times New Roman"/>
          <w:sz w:val="28"/>
          <w:szCs w:val="28"/>
          <w:lang w:bidi="ru-RU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76672">
          <w:rPr>
            <w:rFonts w:ascii="Times New Roman" w:hAnsi="Times New Roman"/>
            <w:color w:val="0000FF"/>
            <w:sz w:val="28"/>
            <w:szCs w:val="28"/>
          </w:rPr>
          <w:t xml:space="preserve">статьи </w:t>
        </w:r>
      </w:hyperlink>
      <w:r w:rsidRPr="000724E3">
        <w:rPr>
          <w:rFonts w:ascii="Times New Roman" w:hAnsi="Times New Roman"/>
          <w:sz w:val="28"/>
          <w:szCs w:val="28"/>
        </w:rPr>
        <w:t>19.7</w:t>
      </w:r>
      <w:r w:rsidRPr="000724E3">
        <w:rPr>
          <w:rFonts w:ascii="Times New Roman" w:hAnsi="Times New Roman"/>
          <w:sz w:val="28"/>
          <w:szCs w:val="28"/>
          <w:lang w:bidi="ru-RU"/>
        </w:rPr>
        <w:t xml:space="preserve">, статьи 23.1, главой 29 </w:t>
      </w:r>
      <w:r w:rsidRPr="000724E3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6203A9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BB08B0" w:rsidRPr="000724E3" w:rsidP="00BB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24E3">
        <w:rPr>
          <w:rFonts w:ascii="Times New Roman" w:hAnsi="Times New Roman"/>
          <w:sz w:val="28"/>
          <w:szCs w:val="28"/>
        </w:rPr>
        <w:t>ПОСТАНОВИЛ:</w:t>
      </w:r>
    </w:p>
    <w:p w:rsidR="006203A9" w:rsidP="006203A9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0724E3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FF0000"/>
          <w:sz w:val="28"/>
          <w:szCs w:val="28"/>
        </w:rPr>
        <w:t>должностное лицо</w:t>
      </w:r>
      <w:r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="00381B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377524">
        <w:rPr>
          <w:rFonts w:ascii="Times New Roman" w:hAnsi="Times New Roman"/>
          <w:color w:val="FF0000"/>
          <w:sz w:val="28"/>
          <w:szCs w:val="28"/>
        </w:rPr>
        <w:t>***</w:t>
      </w:r>
      <w:r w:rsidRPr="00BB08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24E3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76672">
          <w:rPr>
            <w:rFonts w:ascii="Times New Roman" w:hAnsi="Times New Roman"/>
            <w:color w:val="0000FF"/>
            <w:sz w:val="28"/>
            <w:szCs w:val="28"/>
          </w:rPr>
          <w:t xml:space="preserve">статьи </w:t>
        </w:r>
      </w:hyperlink>
      <w:r w:rsidRPr="000724E3">
        <w:rPr>
          <w:rFonts w:ascii="Times New Roman" w:hAnsi="Times New Roman"/>
          <w:sz w:val="28"/>
          <w:szCs w:val="28"/>
        </w:rPr>
        <w:t xml:space="preserve">19.7 </w:t>
      </w:r>
      <w:r w:rsidRPr="000724E3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BD4E30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предупреждения. </w:t>
      </w:r>
    </w:p>
    <w:p w:rsidR="00BB08B0" w:rsidRPr="000724E3" w:rsidP="00620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E3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B08B0" w:rsidRPr="006203A9" w:rsidP="00BB0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4E3">
        <w:rPr>
          <w:rFonts w:ascii="Times New Roman" w:hAnsi="Times New Roman"/>
          <w:sz w:val="28"/>
          <w:szCs w:val="28"/>
        </w:rPr>
        <w:t xml:space="preserve">          </w:t>
      </w:r>
    </w:p>
    <w:p w:rsidR="00BB08B0" w:rsidRPr="000724E3" w:rsidP="00BB08B0">
      <w:pPr>
        <w:spacing w:after="0" w:line="240" w:lineRule="auto"/>
        <w:jc w:val="both"/>
      </w:pPr>
      <w:r w:rsidRPr="000724E3">
        <w:rPr>
          <w:rFonts w:ascii="Times New Roman" w:hAnsi="Times New Roman"/>
          <w:sz w:val="28"/>
          <w:szCs w:val="28"/>
        </w:rPr>
        <w:t xml:space="preserve">          Мировой судья </w:t>
      </w:r>
      <w:r w:rsidRPr="000724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С.Л. </w:t>
      </w:r>
      <w:r w:rsidRPr="000724E3">
        <w:rPr>
          <w:rFonts w:ascii="Times New Roman" w:hAnsi="Times New Roman"/>
          <w:sz w:val="28"/>
          <w:szCs w:val="28"/>
        </w:rPr>
        <w:t>Буйлова</w:t>
      </w:r>
    </w:p>
    <w:p w:rsidR="00BB08B0" w:rsidRPr="000724E3" w:rsidP="00BB0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8B0" w:rsidRPr="002E0147" w:rsidP="00BB08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50FD"/>
    <w:sectPr w:rsidSect="00B67BB1">
      <w:footerReference w:type="default" r:id="rId32"/>
      <w:pgSz w:w="11906" w:h="16838" w:code="9"/>
      <w:pgMar w:top="992" w:right="851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93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77524">
      <w:rPr>
        <w:noProof/>
      </w:rPr>
      <w:t>2</w:t>
    </w:r>
    <w:r>
      <w:fldChar w:fldCharType="end"/>
    </w:r>
  </w:p>
  <w:p w:rsidR="008B39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8C"/>
    <w:rsid w:val="000724E3"/>
    <w:rsid w:val="000C353A"/>
    <w:rsid w:val="00181DA8"/>
    <w:rsid w:val="001E50FD"/>
    <w:rsid w:val="002373CE"/>
    <w:rsid w:val="002E0147"/>
    <w:rsid w:val="00342740"/>
    <w:rsid w:val="00377524"/>
    <w:rsid w:val="00381BC7"/>
    <w:rsid w:val="003B19AD"/>
    <w:rsid w:val="0041083F"/>
    <w:rsid w:val="00410D1E"/>
    <w:rsid w:val="00546463"/>
    <w:rsid w:val="005E1A8C"/>
    <w:rsid w:val="006203A9"/>
    <w:rsid w:val="00732F43"/>
    <w:rsid w:val="00741573"/>
    <w:rsid w:val="00776672"/>
    <w:rsid w:val="008A114C"/>
    <w:rsid w:val="008B3933"/>
    <w:rsid w:val="00B67BB1"/>
    <w:rsid w:val="00BB08B0"/>
    <w:rsid w:val="00BD4E30"/>
    <w:rsid w:val="00E438B3"/>
    <w:rsid w:val="00F3477E"/>
    <w:rsid w:val="00FC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08B0"/>
  </w:style>
  <w:style w:type="character" w:customStyle="1" w:styleId="snippetequal">
    <w:name w:val="snippet_equal"/>
    <w:basedOn w:val="DefaultParagraphFont"/>
    <w:rsid w:val="00BB08B0"/>
  </w:style>
  <w:style w:type="paragraph" w:styleId="Footer">
    <w:name w:val="footer"/>
    <w:basedOn w:val="Normal"/>
    <w:link w:val="a"/>
    <w:uiPriority w:val="99"/>
    <w:unhideWhenUsed/>
    <w:rsid w:val="00BB08B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0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2F20F8314E625EBF047BBE18C2CB8C991179BEB07476B6C94B8D0D9062A54C069AA7EFD4F755D95C3CC6999BD31E43ED9A75DE89B68t5M" TargetMode="External" /><Relationship Id="rId11" Type="http://schemas.openxmlformats.org/officeDocument/2006/relationships/hyperlink" Target="consultantplus://offline/ref=D2F2F20F8314E625EBF047BBE18C2CB8C991179BEB07476B6C94B8D0D9062A54C069AA7CFD43775D95C3CC6999BD31E43ED9A75DE89B68t5M" TargetMode="External" /><Relationship Id="rId12" Type="http://schemas.openxmlformats.org/officeDocument/2006/relationships/hyperlink" Target="consultantplus://offline/ref=D2F2F20F8314E625EBF047BBE18C2CB8C991179BEB07476B6C94B8D0D9062A54C069AA73F343755D95C3CC6999BD31E43ED9A75DE89B68t5M" TargetMode="External" /><Relationship Id="rId13" Type="http://schemas.openxmlformats.org/officeDocument/2006/relationships/hyperlink" Target="consultantplus://offline/ref=D2F2F20F8314E625EBF047BBE18C2CB8C991179BEB07476B6C94B8D0D9062A54C069AA7CF94E725D95C3CC6999BD31E43ED9A75DE89B68t5M" TargetMode="External" /><Relationship Id="rId14" Type="http://schemas.openxmlformats.org/officeDocument/2006/relationships/hyperlink" Target="consultantplus://offline/ref=D2F2F20F8314E625EBF047BBE18C2CB8C991179BEB07476B6C94B8D0D9062A54C069AA79FB407E5D95C3CC6999BD31E43ED9A75DE89B68t5M" TargetMode="External" /><Relationship Id="rId15" Type="http://schemas.openxmlformats.org/officeDocument/2006/relationships/hyperlink" Target="consultantplus://offline/ref=D2F2F20F8314E625EBF047BBE18C2CB8C991179BEB07476B6C94B8D0D9062A54C069AA7CF3407F5D95C3CC6999BD31E43ED9A75DE89B68t5M" TargetMode="External" /><Relationship Id="rId16" Type="http://schemas.openxmlformats.org/officeDocument/2006/relationships/hyperlink" Target="consultantplus://offline/ref=D2F2F20F8314E625EBF047BBE18C2CB8C991179BEB07476B6C94B8D0D9062A54C069AA7CF34F7D0290D6DD3195BE2DFA36CFBB5FEA69t9M" TargetMode="External" /><Relationship Id="rId17" Type="http://schemas.openxmlformats.org/officeDocument/2006/relationships/hyperlink" Target="consultantplus://offline/ref=D2F2F20F8314E625EBF047BBE18C2CB8C991179BEB07476B6C94B8D0D9062A54C069AA7AFB42755D95C3CC6999BD31E43ED9A75DE89B68t5M" TargetMode="External" /><Relationship Id="rId18" Type="http://schemas.openxmlformats.org/officeDocument/2006/relationships/hyperlink" Target="consultantplus://offline/ref=D2F2F20F8314E625EBF047BBE18C2CB8C991179BEB07476B6C94B8D0D9062A54C069AA7EF940725D95C3CC6999BD31E43ED9A75DE89B68t5M" TargetMode="External" /><Relationship Id="rId19" Type="http://schemas.openxmlformats.org/officeDocument/2006/relationships/hyperlink" Target="consultantplus://offline/ref=D2F2F20F8314E625EBF047BBE18C2CB8C991179BEB07476B6C94B8D0D9062A54C069AA7AF94E755D95C3CC6999BD31E43ED9A75DE89B68t5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2F2F20F8314E625EBF047BBE18C2CB8C991179BEB07476B6C94B8D0D9062A54C069AA79FA41735D95C3CC6999BD31E43ED9A75DE89B68t5M" TargetMode="External" /><Relationship Id="rId21" Type="http://schemas.openxmlformats.org/officeDocument/2006/relationships/hyperlink" Target="consultantplus://offline/ref=D2F2F20F8314E625EBF047BBE18C2CB8C991179BEB07476B6C94B8D0D9062A54C069AA79F944765D95C3CC6999BD31E43ED9A75DE89B68t5M" TargetMode="External" /><Relationship Id="rId22" Type="http://schemas.openxmlformats.org/officeDocument/2006/relationships/hyperlink" Target="consultantplus://offline/ref=D2F2F20F8314E625EBF047BBE18C2CB8C991179BEB07476B6C94B8D0D9062A54C069AA78F347775D95C3CC6999BD31E43ED9A75DE89B68t5M" TargetMode="External" /><Relationship Id="rId23" Type="http://schemas.openxmlformats.org/officeDocument/2006/relationships/hyperlink" Target="consultantplus://offline/ref=D2F2F20F8314E625EBF047BBE18C2CB8C991179BEB07476B6C94B8D0D9062A54C069AA78F346705D95C3CC6999BD31E43ED9A75DE89B68t5M" TargetMode="External" /><Relationship Id="rId24" Type="http://schemas.openxmlformats.org/officeDocument/2006/relationships/hyperlink" Target="consultantplus://offline/ref=D2F2F20F8314E625EBF047BBE18C2CB8C991179BEB07476B6C94B8D0D9062A54C069AA7FFC47745D95C3CC6999BD31E43ED9A75DE89B68t5M" TargetMode="External" /><Relationship Id="rId25" Type="http://schemas.openxmlformats.org/officeDocument/2006/relationships/hyperlink" Target="consultantplus://offline/ref=D2F2F20F8314E625EBF047BBE18C2CB8C991179BEB07476B6C94B8D0D9062A54C069AA7EFB4E7F5D95C3CC6999BD31E43ED9A75DE89B68t5M" TargetMode="External" /><Relationship Id="rId26" Type="http://schemas.openxmlformats.org/officeDocument/2006/relationships/hyperlink" Target="consultantplus://offline/ref=D2F2F20F8314E625EBF047BBE18C2CB8C991179BEB07476B6C94B8D0D9062A54C069AA7DFC43715D95C3CC6999BD31E43ED9A75DE89B68t5M" TargetMode="External" /><Relationship Id="rId27" Type="http://schemas.openxmlformats.org/officeDocument/2006/relationships/hyperlink" Target="consultantplus://offline/ref=D2F2F20F8314E625EBF047BBE18C2CB8C991179BEB07476B6C94B8D0D9062A54C069AA7CFD45745D95C3CC6999BD31E43ED9A75DE89B68t5M" TargetMode="External" /><Relationship Id="rId28" Type="http://schemas.openxmlformats.org/officeDocument/2006/relationships/hyperlink" Target="consultantplus://offline/ref=D2F2F20F8314E625EBF047BBE18C2CB8C991179BEB07476B6C94B8D0D9062A54C069AA73FA42715D95C3CC6999BD31E43ED9A75DE89B68t5M" TargetMode="External" /><Relationship Id="rId29" Type="http://schemas.openxmlformats.org/officeDocument/2006/relationships/hyperlink" Target="consultantplus://offline/ref=D2F2F20F8314E625EBF047BBE18C2CB8C991179BEB07476B6C94B8D0D9062A54C069AA7AFB467054C699DC6DD0E93EFB3CCFB957F69B85BB66tA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2F2F20F8314E625EBF047BBE18C2CB8C991179BEB07476B6C94B8D0D9062A54C069AA7EFF45715D95C3CC6999BD31E43ED9A75DE89B68t5M" TargetMode="External" /><Relationship Id="rId31" Type="http://schemas.openxmlformats.org/officeDocument/2006/relationships/hyperlink" Target="consultantplus://offline/ref=734826BCBAF8475AF1E90C1A630180251648D7030736879126CFACC590D489A2DC937147BBA5F06Be9u8I" TargetMode="Externa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9/statia-19.7/?marker=fdoctlaw" TargetMode="External" /><Relationship Id="rId6" Type="http://schemas.openxmlformats.org/officeDocument/2006/relationships/hyperlink" Target="consultantplus://offline/ref=D2F2F20F8314E625EBF047BBE18C2CB8C991179BEB07476B6C94B8D0D9062A54C069AA78FC42765D95C3CC6999BD31E43ED9A75DE89B68t5M" TargetMode="External" /><Relationship Id="rId7" Type="http://schemas.openxmlformats.org/officeDocument/2006/relationships/hyperlink" Target="consultantplus://offline/ref=D2F2F20F8314E625EBF047BBE18C2CB8C991179BEB07476B6C94B8D0D9062A54C069AA7EF944735D95C3CC6999BD31E43ED9A75DE89B68t5M" TargetMode="External" /><Relationship Id="rId8" Type="http://schemas.openxmlformats.org/officeDocument/2006/relationships/hyperlink" Target="consultantplus://offline/ref=D2F2F20F8314E625EBF047BBE18C2CB8C991179BEB07476B6C94B8D0D9062A54C069AA7EFD40715D95C3CC6999BD31E43ED9A75DE89B68t5M" TargetMode="External" /><Relationship Id="rId9" Type="http://schemas.openxmlformats.org/officeDocument/2006/relationships/hyperlink" Target="consultantplus://offline/ref=D2F2F20F8314E625EBF047BBE18C2CB8C991179BEB07476B6C94B8D0D9062A54C069AA7EFD407F5D95C3CC6999BD31E43ED9A75DE89B68t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