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DA5" w:rsidP="00993DA5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05-0281/81/2025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993DA5" w:rsidP="00993DA5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 сентября 2025 года                                                  город Симферополь</w:t>
      </w:r>
    </w:p>
    <w:p w:rsidR="00993DA5" w:rsidP="00993DA5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генерального директора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 по адресу: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993DA5" w:rsidP="00993DA5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от 03.09.2024, срок предоставления не позднее </w:t>
      </w:r>
      <w:r w:rsidR="00DF0FB7">
        <w:rPr>
          <w:rFonts w:ascii="Times New Roman" w:hAnsi="Times New Roman"/>
          <w:sz w:val="27"/>
          <w:szCs w:val="27"/>
        </w:rPr>
        <w:t>11.09.2024</w:t>
      </w:r>
      <w:r>
        <w:rPr>
          <w:rFonts w:ascii="Times New Roman" w:hAnsi="Times New Roman"/>
          <w:sz w:val="27"/>
          <w:szCs w:val="27"/>
        </w:rPr>
        <w:t xml:space="preserve">,  чем совершила </w:t>
      </w:r>
      <w:r w:rsidR="00DF0FB7">
        <w:rPr>
          <w:rFonts w:ascii="Times New Roman" w:hAnsi="Times New Roman"/>
          <w:color w:val="FF0000"/>
          <w:sz w:val="27"/>
          <w:szCs w:val="27"/>
        </w:rPr>
        <w:t>12.09.2024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DF0FB7">
        <w:rPr>
          <w:rFonts w:ascii="Times New Roman" w:hAnsi="Times New Roman"/>
          <w:sz w:val="27"/>
          <w:szCs w:val="27"/>
        </w:rPr>
        <w:t>04.08.2024</w:t>
      </w:r>
      <w:r>
        <w:rPr>
          <w:rFonts w:ascii="Times New Roman" w:hAnsi="Times New Roman"/>
          <w:sz w:val="27"/>
          <w:szCs w:val="27"/>
        </w:rPr>
        <w:t xml:space="preserve"> государственным налоговым инспектором отдела выездных проверок Рыбачук Е.Н. составлен протокол об административном правонарушении №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993DA5" w:rsidP="00993D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явилась,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извещена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надлежаще, в письменном ходатайстве просила о рассмотрении дела назначенного на 0</w:t>
      </w:r>
      <w:r w:rsidR="00DF0FB7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DF0FB7">
        <w:rPr>
          <w:rFonts w:ascii="Times New Roman" w:hAnsi="Times New Roman"/>
          <w:color w:val="FF0000"/>
          <w:sz w:val="27"/>
          <w:szCs w:val="27"/>
        </w:rPr>
        <w:t>9</w:t>
      </w:r>
      <w:r>
        <w:rPr>
          <w:rFonts w:ascii="Times New Roman" w:hAnsi="Times New Roman"/>
          <w:color w:val="FF0000"/>
          <w:sz w:val="27"/>
          <w:szCs w:val="27"/>
        </w:rPr>
        <w:t>.2025 на 10-</w:t>
      </w:r>
      <w:r w:rsidR="00DF0FB7">
        <w:rPr>
          <w:rFonts w:ascii="Times New Roman" w:hAnsi="Times New Roman"/>
          <w:color w:val="FF0000"/>
          <w:sz w:val="27"/>
          <w:szCs w:val="27"/>
        </w:rPr>
        <w:t>15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ее отсутствие, кроме того, указала, что с правонарушением согласна, просила назначить минимальное наказание.</w:t>
      </w:r>
    </w:p>
    <w:p w:rsidR="00993DA5" w:rsidP="00993D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993DA5" w:rsidP="00993DA5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993DA5" w:rsidP="00993DA5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>
        <w:rPr>
          <w:rFonts w:ascii="Times New Roman" w:hAnsi="Times New Roman"/>
          <w:sz w:val="27"/>
          <w:szCs w:val="27"/>
          <w:lang w:bidi="ru-RU"/>
        </w:rPr>
        <w:t xml:space="preserve">правонарушения, подтверждается: </w:t>
      </w:r>
    </w:p>
    <w:p w:rsidR="00993DA5" w:rsidP="00993DA5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№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="00DF0FB7">
        <w:rPr>
          <w:rFonts w:ascii="Times New Roman" w:hAnsi="Times New Roman"/>
          <w:color w:val="FF0000"/>
          <w:sz w:val="27"/>
          <w:szCs w:val="27"/>
        </w:rPr>
        <w:t>04.08.2024</w:t>
      </w:r>
      <w:r>
        <w:rPr>
          <w:rFonts w:ascii="Times New Roman" w:hAnsi="Times New Roman"/>
          <w:color w:val="FF0000"/>
          <w:sz w:val="27"/>
          <w:szCs w:val="27"/>
        </w:rPr>
        <w:t xml:space="preserve"> об административном правонарушении, согласно которого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являясь генеральным директором </w:t>
      </w:r>
      <w:r w:rsidR="003D576C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адрес юридического лица: </w:t>
      </w:r>
      <w:r w:rsidR="003D576C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03.09.2024, срок предоставления не позднее </w:t>
      </w:r>
      <w:r w:rsidR="00DF0FB7">
        <w:rPr>
          <w:rFonts w:ascii="Times New Roman" w:hAnsi="Times New Roman"/>
          <w:color w:val="FF0000"/>
          <w:sz w:val="27"/>
          <w:szCs w:val="27"/>
        </w:rPr>
        <w:t>11.09.2024</w:t>
      </w:r>
      <w:r>
        <w:rPr>
          <w:rFonts w:ascii="Times New Roman" w:hAnsi="Times New Roman"/>
          <w:color w:val="FF0000"/>
          <w:sz w:val="27"/>
          <w:szCs w:val="27"/>
        </w:rPr>
        <w:t>. (л.д.1-2);</w:t>
      </w:r>
    </w:p>
    <w:p w:rsidR="00993DA5" w:rsidP="00993DA5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актом № </w:t>
      </w:r>
      <w:r w:rsidRPr="003D576C"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95404A">
        <w:rPr>
          <w:rFonts w:ascii="Times New Roman" w:hAnsi="Times New Roman"/>
          <w:color w:val="FF0000"/>
          <w:sz w:val="27"/>
          <w:szCs w:val="27"/>
        </w:rPr>
        <w:t>22</w:t>
      </w:r>
      <w:r>
        <w:rPr>
          <w:rFonts w:ascii="Times New Roman" w:hAnsi="Times New Roman"/>
          <w:color w:val="FF0000"/>
          <w:sz w:val="27"/>
          <w:szCs w:val="27"/>
        </w:rPr>
        <w:t xml:space="preserve">.04.2025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color w:val="FF0000"/>
          <w:sz w:val="27"/>
          <w:szCs w:val="27"/>
        </w:rPr>
        <w:t>дела</w:t>
      </w:r>
      <w:r>
        <w:rPr>
          <w:rFonts w:ascii="Times New Roman" w:hAnsi="Times New Roman"/>
          <w:color w:val="FF0000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исполнила обязанность по своевременному представлению в налоговый орган запрашиваемых документов (информации)  (л.д.1</w:t>
      </w:r>
      <w:r w:rsidR="0095404A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-1</w:t>
      </w:r>
      <w:r w:rsidR="0095404A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)</w:t>
      </w:r>
    </w:p>
    <w:p w:rsidR="00993DA5" w:rsidP="00993DA5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требованием № </w:t>
      </w:r>
      <w:r w:rsidR="003D576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от 03.09.2024 о предоставлении  (документов, информации (</w:t>
      </w:r>
      <w:r>
        <w:rPr>
          <w:rFonts w:ascii="Times New Roman" w:hAnsi="Times New Roman"/>
          <w:color w:val="FF0000"/>
          <w:sz w:val="27"/>
          <w:szCs w:val="27"/>
        </w:rPr>
        <w:t>л.д</w:t>
      </w:r>
      <w:r>
        <w:rPr>
          <w:rFonts w:ascii="Times New Roman" w:hAnsi="Times New Roman"/>
          <w:color w:val="FF0000"/>
          <w:sz w:val="27"/>
          <w:szCs w:val="27"/>
        </w:rPr>
        <w:t>. 1</w:t>
      </w:r>
      <w:r w:rsidR="009A2DD3">
        <w:rPr>
          <w:rFonts w:ascii="Times New Roman" w:hAnsi="Times New Roman"/>
          <w:color w:val="FF0000"/>
          <w:sz w:val="27"/>
          <w:szCs w:val="27"/>
        </w:rPr>
        <w:t>7</w:t>
      </w:r>
      <w:r>
        <w:rPr>
          <w:rFonts w:ascii="Times New Roman" w:hAnsi="Times New Roman"/>
          <w:color w:val="FF0000"/>
          <w:sz w:val="27"/>
          <w:szCs w:val="27"/>
        </w:rPr>
        <w:t>-1</w:t>
      </w:r>
      <w:r w:rsidR="009A2DD3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).</w:t>
      </w:r>
    </w:p>
    <w:p w:rsidR="00993DA5" w:rsidP="00993D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</w:t>
      </w:r>
      <w:r>
        <w:rPr>
          <w:rFonts w:ascii="Times New Roman" w:hAnsi="Times New Roman"/>
          <w:sz w:val="27"/>
          <w:szCs w:val="27"/>
        </w:rPr>
        <w:t>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должностного лица - генерального директора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постановлением мирового судьи </w:t>
      </w:r>
      <w:r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7"/>
          <w:szCs w:val="27"/>
          <w:lang w:bidi="ru-RU"/>
        </w:rPr>
        <w:t xml:space="preserve"> от 07.0</w:t>
      </w:r>
      <w:r w:rsidR="00BE7710">
        <w:rPr>
          <w:rFonts w:ascii="Times New Roman" w:hAnsi="Times New Roman"/>
          <w:sz w:val="27"/>
          <w:szCs w:val="27"/>
          <w:lang w:bidi="ru-RU"/>
        </w:rPr>
        <w:t xml:space="preserve">2.2024 № </w:t>
      </w:r>
      <w:r w:rsidRPr="003D576C" w:rsidR="003D576C">
        <w:rPr>
          <w:rFonts w:ascii="Times New Roman" w:hAnsi="Times New Roman"/>
          <w:sz w:val="27"/>
          <w:szCs w:val="27"/>
          <w:lang w:bidi="ru-RU"/>
        </w:rPr>
        <w:t>***</w:t>
      </w:r>
      <w:r w:rsidR="003D576C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BE7710">
        <w:rPr>
          <w:rFonts w:ascii="Times New Roman" w:hAnsi="Times New Roman"/>
          <w:sz w:val="27"/>
          <w:szCs w:val="27"/>
          <w:lang w:bidi="ru-RU"/>
        </w:rPr>
        <w:t>ранее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привлекалась к административной ответственности по ч. 1 ст. 15.6 Кодекса Российской Федерации об административных правонарушениях, в </w:t>
      </w:r>
      <w:r>
        <w:rPr>
          <w:rFonts w:ascii="Times New Roman" w:hAnsi="Times New Roman"/>
          <w:sz w:val="27"/>
          <w:szCs w:val="27"/>
          <w:lang w:bidi="ru-RU"/>
        </w:rPr>
        <w:t>связи</w:t>
      </w:r>
      <w:r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наказания в виде предупреждения в порядке ч.1 ст. 4.1.1 Кодекса Российской Федерации об административных правонарушениях не имеется.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3D576C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993DA5" w:rsidP="00993D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993DA5" w:rsidP="00993DA5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- генерального директора </w:t>
      </w:r>
      <w:r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3D576C"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виновной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3D576C" w:rsidR="003D576C">
        <w:rPr>
          <w:rFonts w:ascii="Times New Roman" w:hAnsi="Times New Roman"/>
          <w:sz w:val="27"/>
          <w:szCs w:val="27"/>
          <w:lang w:bidi="ru-RU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</w:t>
      </w:r>
      <w:r w:rsidRPr="003D576C" w:rsidR="003D576C">
        <w:rPr>
          <w:rFonts w:ascii="Times New Roman" w:hAnsi="Times New Roman"/>
          <w:sz w:val="27"/>
          <w:szCs w:val="27"/>
          <w:lang w:bidi="ru-RU"/>
        </w:rPr>
        <w:t>***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  <w:lang w:bidi="ru-RU"/>
        </w:rPr>
        <w:t>лицо</w:t>
      </w:r>
      <w:r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</w:t>
      </w:r>
      <w:r>
        <w:rPr>
          <w:rFonts w:ascii="Times New Roman" w:hAnsi="Times New Roman"/>
          <w:sz w:val="27"/>
          <w:szCs w:val="27"/>
          <w:lang w:bidi="ru-RU"/>
        </w:rPr>
        <w:t>с отметкой о его неуплате направляется  судебному приставу-исполнителю для исполнения в принудительном порядке.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93DA5" w:rsidP="00993DA5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993DA5" w:rsidP="00993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sectPr w:rsidSect="00993DA5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0"/>
    <w:rsid w:val="000C5BB0"/>
    <w:rsid w:val="003D576C"/>
    <w:rsid w:val="007804B4"/>
    <w:rsid w:val="00933AD3"/>
    <w:rsid w:val="0095404A"/>
    <w:rsid w:val="00993DA5"/>
    <w:rsid w:val="009A2DD3"/>
    <w:rsid w:val="00BE7710"/>
    <w:rsid w:val="00C66DD8"/>
    <w:rsid w:val="00DA0B80"/>
    <w:rsid w:val="00DF0FB7"/>
    <w:rsid w:val="00EE1617"/>
    <w:rsid w:val="00F55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