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318" w:rsidP="00194318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05-0318/81/2024</w:t>
      </w:r>
    </w:p>
    <w:p w:rsidR="00194318" w:rsidP="00194318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94318" w:rsidP="00194318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194318" w:rsidP="00194318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октября 2024 года                                                          г. Симферополь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4A04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серии </w:t>
      </w:r>
      <w:r w:rsidRP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5A4A04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официально не трудоустроенного, зарегистрированного и проживающего по адресу: </w:t>
      </w:r>
      <w:r w:rsidRP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>20.21 Кодекса Российской Федерации об административных правонарушениях,</w:t>
      </w:r>
    </w:p>
    <w:p w:rsidR="00194318" w:rsidP="00194318">
      <w:pPr>
        <w:spacing w:after="0" w:line="240" w:lineRule="auto"/>
        <w:ind w:right="43"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23.10.2024 в 15-00 часов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находился на </w:t>
      </w:r>
      <w:r w:rsidR="000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Крымской весны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вблизи д. </w:t>
      </w:r>
      <w:r w:rsidR="000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с. </w:t>
      </w:r>
      <w:r w:rsidR="000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Мирное, Симферопольского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состоянии опьянения, оскорбляющем человеческое достоинство и общественную нравственность.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 w:rsidR="000C0566">
        <w:rPr>
          <w:rFonts w:ascii="Times New Roman" w:hAnsi="Times New Roman"/>
          <w:color w:val="FF0000"/>
          <w:sz w:val="28"/>
          <w:szCs w:val="28"/>
        </w:rPr>
        <w:t xml:space="preserve"> имелся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3462">
        <w:rPr>
          <w:rFonts w:ascii="Times New Roman" w:hAnsi="Times New Roman"/>
          <w:sz w:val="28"/>
          <w:szCs w:val="28"/>
          <w:shd w:val="clear" w:color="auto" w:fill="FFFFFF"/>
        </w:rPr>
        <w:t>запах алкоголя изо 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83462">
        <w:rPr>
          <w:rFonts w:ascii="Times New Roman" w:hAnsi="Times New Roman"/>
          <w:sz w:val="28"/>
          <w:szCs w:val="28"/>
          <w:shd w:val="clear" w:color="auto" w:fill="FFFFFF"/>
        </w:rPr>
        <w:t>шаткая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походк</w:t>
      </w:r>
      <w:r w:rsidR="00A8346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83462">
        <w:rPr>
          <w:rFonts w:ascii="Times New Roman" w:hAnsi="Times New Roman"/>
          <w:sz w:val="28"/>
          <w:szCs w:val="28"/>
          <w:shd w:val="clear" w:color="auto" w:fill="FFFFFF"/>
        </w:rPr>
        <w:t>нарушение речи, нарушение координации движения тела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20.21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административных правонарушениях и ст. 51 Конституции Российской Федерации. Ходатайств не заявлено. 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 и пояснил, что действительно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D3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3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.2024 в </w:t>
      </w:r>
      <w:r w:rsidR="00D3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3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часов </w:t>
      </w:r>
      <w:r>
        <w:rPr>
          <w:rFonts w:ascii="Times New Roman" w:hAnsi="Times New Roman"/>
          <w:color w:val="FF0000"/>
          <w:sz w:val="28"/>
          <w:szCs w:val="28"/>
        </w:rPr>
        <w:t xml:space="preserve">он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находился на </w:t>
      </w:r>
      <w:r w:rsidR="00D3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Крымской весны, вблизи д. 5, в с. Мирное, Симферопольского района</w:t>
      </w:r>
      <w:r w:rsidR="00D369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состоянии алкогольного опьянения, имел </w:t>
      </w:r>
      <w:r w:rsidR="0037287B">
        <w:rPr>
          <w:rFonts w:ascii="Times New Roman" w:hAnsi="Times New Roman"/>
          <w:sz w:val="28"/>
          <w:szCs w:val="28"/>
          <w:shd w:val="clear" w:color="auto" w:fill="FFFFFF"/>
        </w:rPr>
        <w:t>запах алкоголя изо рта, шаткую походку, нарушение речи, нарушение</w:t>
      </w:r>
      <w:r w:rsidR="0037287B">
        <w:rPr>
          <w:rFonts w:ascii="Times New Roman" w:hAnsi="Times New Roman"/>
          <w:sz w:val="28"/>
          <w:szCs w:val="28"/>
          <w:shd w:val="clear" w:color="auto" w:fill="FFFFFF"/>
        </w:rPr>
        <w:t xml:space="preserve"> координации движения тела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заслушав объяснения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статьи</w:t>
      </w:r>
      <w:r>
        <w:rPr>
          <w:rFonts w:ascii="Times New Roman" w:hAnsi="Times New Roman"/>
          <w:sz w:val="28"/>
          <w:szCs w:val="28"/>
        </w:rPr>
        <w:t xml:space="preserve"> 20.21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 w:rsidR="008A7C8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194318" w:rsidP="00194318">
      <w:pPr>
        <w:tabs>
          <w:tab w:val="left" w:pos="1560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F61433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61433"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.2024 № </w:t>
      </w:r>
      <w:r w:rsidRPr="005A4A04" w:rsidR="005A4A04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появление в общественном месте в состоянии опьянения, оскорбляющем человеческое достоинство и общественную нравственность </w:t>
      </w:r>
      <w:r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F61433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>),</w:t>
      </w:r>
    </w:p>
    <w:p w:rsidR="00194318" w:rsidP="00194318">
      <w:pPr>
        <w:tabs>
          <w:tab w:val="left" w:pos="1560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протоколом о направлении на медицинское освидетельствование на состояние опьянения от 2</w:t>
      </w:r>
      <w:r w:rsidR="00F61433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F61433">
        <w:rPr>
          <w:rFonts w:ascii="Times New Roman" w:hAnsi="Times New Roman"/>
          <w:sz w:val="28"/>
          <w:szCs w:val="28"/>
          <w:lang w:bidi="ru-RU"/>
        </w:rPr>
        <w:t>10</w:t>
      </w:r>
      <w:r>
        <w:rPr>
          <w:rFonts w:ascii="Times New Roman" w:hAnsi="Times New Roman"/>
          <w:sz w:val="28"/>
          <w:szCs w:val="28"/>
          <w:lang w:bidi="ru-RU"/>
        </w:rPr>
        <w:t>.2024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F6143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>)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о результатах медицинского освидетельствования из ГБУЗ РК Крымский Научно-практический центр наркологии на состояние опьянения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5A4A04" w:rsidR="005A4A04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</w:t>
      </w:r>
      <w:r w:rsidR="00F6143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61433"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>.2024</w:t>
      </w:r>
      <w:r>
        <w:rPr>
          <w:rFonts w:ascii="Times New Roman" w:hAnsi="Times New Roman"/>
          <w:sz w:val="28"/>
          <w:szCs w:val="28"/>
          <w:lang w:bidi="ru-RU"/>
        </w:rPr>
        <w:t xml:space="preserve">, согласно которого </w:t>
      </w:r>
      <w:r>
        <w:rPr>
          <w:rFonts w:ascii="Times New Roman" w:hAnsi="Times New Roman"/>
          <w:sz w:val="28"/>
          <w:szCs w:val="28"/>
          <w:lang w:bidi="ru-RU"/>
        </w:rPr>
        <w:t>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установлено </w:t>
      </w:r>
      <w:r>
        <w:rPr>
          <w:rFonts w:ascii="Times New Roman" w:hAnsi="Times New Roman"/>
          <w:sz w:val="28"/>
          <w:szCs w:val="28"/>
          <w:lang w:bidi="ru-RU"/>
        </w:rPr>
        <w:t>состояние</w:t>
      </w:r>
      <w:r>
        <w:rPr>
          <w:rFonts w:ascii="Times New Roman" w:hAnsi="Times New Roman"/>
          <w:sz w:val="28"/>
          <w:szCs w:val="28"/>
          <w:lang w:bidi="ru-RU"/>
        </w:rPr>
        <w:t xml:space="preserve"> опьянения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F61433">
        <w:rPr>
          <w:rFonts w:ascii="Times New Roman" w:hAnsi="Times New Roman"/>
          <w:sz w:val="28"/>
          <w:szCs w:val="28"/>
          <w:lang w:bidi="ru-RU"/>
        </w:rPr>
        <w:t>6</w:t>
      </w:r>
      <w:r>
        <w:rPr>
          <w:rFonts w:ascii="Times New Roman" w:hAnsi="Times New Roman"/>
          <w:sz w:val="28"/>
          <w:szCs w:val="28"/>
          <w:lang w:bidi="ru-RU"/>
        </w:rPr>
        <w:t>),</w:t>
      </w:r>
    </w:p>
    <w:p w:rsidR="00194318" w:rsidRPr="00193BC9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 xml:space="preserve">- письменными объяснениями 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>свидетелей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5A4A04" w:rsidR="005A4A04">
        <w:rPr>
          <w:rFonts w:ascii="Times New Roman" w:hAnsi="Times New Roman"/>
          <w:color w:val="FF0000"/>
          <w:sz w:val="28"/>
          <w:szCs w:val="28"/>
          <w:lang w:bidi="ru-RU"/>
        </w:rPr>
        <w:t>*** ***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 xml:space="preserve"> из которых следует, что </w:t>
      </w:r>
      <w:r w:rsidRPr="00193BC9" w:rsidR="00EB57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23</w:t>
      </w:r>
      <w:r w:rsidRPr="00193BC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193BC9" w:rsidR="00EB57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10</w:t>
      </w:r>
      <w:r w:rsidRPr="00193BC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.2024 в </w:t>
      </w:r>
      <w:r w:rsidRPr="00193BC9" w:rsidR="00EB57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15-0</w:t>
      </w:r>
      <w:r w:rsidRPr="00193BC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0 часов </w:t>
      </w:r>
      <w:r w:rsidR="005A4A0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193BC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 </w:t>
      </w:r>
      <w:r w:rsidRPr="00193BC9" w:rsidR="00EB57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ул. Крымс</w:t>
      </w:r>
      <w:r w:rsidRPr="00193BC9" w:rsidR="00EB57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кой весны, вблизи д. 5, в с. Мирное, Симферопольского района</w:t>
      </w:r>
      <w:r w:rsidRPr="00193BC9" w:rsidR="00EB57ED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>находился в состоянии опьянения, оскорбляющем человеческое достоинство и общественную нравственность (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>л.д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  <w:r w:rsidRPr="00193BC9" w:rsidR="00193BC9">
        <w:rPr>
          <w:rFonts w:ascii="Times New Roman" w:hAnsi="Times New Roman"/>
          <w:color w:val="FF0000"/>
          <w:sz w:val="28"/>
          <w:szCs w:val="28"/>
          <w:lang w:bidi="ru-RU"/>
        </w:rPr>
        <w:t>7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193BC9" w:rsidR="00193BC9">
        <w:rPr>
          <w:rFonts w:ascii="Times New Roman" w:hAnsi="Times New Roman"/>
          <w:color w:val="FF0000"/>
          <w:sz w:val="28"/>
          <w:szCs w:val="28"/>
          <w:lang w:bidi="ru-RU"/>
        </w:rPr>
        <w:t>8</w:t>
      </w:r>
      <w:r w:rsidRPr="00193BC9">
        <w:rPr>
          <w:rFonts w:ascii="Times New Roman" w:hAnsi="Times New Roman"/>
          <w:color w:val="FF0000"/>
          <w:sz w:val="28"/>
          <w:szCs w:val="28"/>
          <w:lang w:bidi="ru-RU"/>
        </w:rPr>
        <w:t>).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 w:rsidR="005A4A0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ст. 20.21 Кодекса Российской Федерации об административных правонарушениях, доказана и нашла свое подтверждение.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 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Определении от 16.10.2003 года N 328-О "Об отказе в принятии к рассмотрению жалобы гражданина П. на нарушение его конституционных </w:t>
      </w:r>
      <w:r>
        <w:rPr>
          <w:rFonts w:ascii="Times New Roman" w:hAnsi="Times New Roman"/>
          <w:sz w:val="28"/>
          <w:szCs w:val="28"/>
        </w:rPr>
        <w:t>прав статьей 20.21 Кодекса Российской Федерации об административных правонарушениях"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</w:t>
      </w:r>
      <w:r>
        <w:rPr>
          <w:rFonts w:ascii="Times New Roman" w:hAnsi="Times New Roman"/>
          <w:sz w:val="28"/>
          <w:szCs w:val="28"/>
        </w:rPr>
        <w:t xml:space="preserve"> как для самих себя, так и для окружающих. 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неопрятный внешний вид, вызывающий брезгливость и отвращение; грязная, мокрая, расстегнутая одежда; из-за опьянения лицо полностью или в значительной степени утратило способность ориентироваться;</w:t>
      </w:r>
      <w:r>
        <w:rPr>
          <w:rFonts w:ascii="Times New Roman" w:hAnsi="Times New Roman"/>
          <w:sz w:val="28"/>
          <w:szCs w:val="28"/>
        </w:rPr>
        <w:t xml:space="preserve"> полная беспомощность пьяного.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суд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194318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194318" w:rsidRPr="00DC4FDF" w:rsidP="00194318">
      <w:pPr>
        <w:spacing w:after="0" w:line="240" w:lineRule="auto"/>
        <w:ind w:right="4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посягающего на общественный порядок, 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965B4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="00D965B4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ареста, предусмотренного  санкцией ст. 20.21 </w:t>
      </w:r>
      <w:r w:rsidR="00D965B4">
        <w:rPr>
          <w:rFonts w:ascii="Times New Roman" w:hAnsi="Times New Roman"/>
          <w:sz w:val="28"/>
          <w:szCs w:val="28"/>
          <w:lang w:bidi="ru-RU"/>
        </w:rPr>
        <w:t xml:space="preserve">Кодекса Российской Федерации об административных правонарушениях, </w:t>
      </w:r>
      <w:r w:rsidR="00D965B4">
        <w:rPr>
          <w:rFonts w:ascii="Times New Roman" w:hAnsi="Times New Roman"/>
          <w:sz w:val="28"/>
          <w:szCs w:val="28"/>
        </w:rPr>
        <w:t>которое с наибольшим эффектом достигнет целей восстановления социальной справедливости, исправления правонарушителя и предупреждения</w:t>
      </w:r>
      <w:r w:rsidR="00D965B4">
        <w:rPr>
          <w:rFonts w:ascii="Times New Roman" w:hAnsi="Times New Roman"/>
          <w:sz w:val="28"/>
          <w:szCs w:val="28"/>
        </w:rPr>
        <w:t xml:space="preserve">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DC4FD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965B4" w:rsidP="00D965B4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194318" w:rsidP="00D965B4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статьей 20.21, статьей 23.1, главой 29 Кодекса Российской Федерации об административных правонарушениях, мировой судья</w:t>
      </w:r>
    </w:p>
    <w:p w:rsidR="00006E95" w:rsidP="00006E9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06E95" w:rsidP="00006E9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5A4A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006E95" w:rsidP="00006E9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06E95" w:rsidP="00006E9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задержания, а именно:  с 16-25 часов  23.10.2024 </w:t>
      </w:r>
      <w:r>
        <w:rPr>
          <w:rFonts w:ascii="Times New Roman" w:hAnsi="Times New Roman"/>
          <w:sz w:val="28"/>
          <w:szCs w:val="28"/>
        </w:rPr>
        <w:t>согласно 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задержании от 23.10.2024. </w:t>
      </w:r>
    </w:p>
    <w:p w:rsidR="00006E95" w:rsidP="00006E9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006E95" w:rsidP="00006E9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06E95" w:rsidP="00006E9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194318" w:rsidP="00006E95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sectPr w:rsidSect="008A7C8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3D"/>
    <w:rsid w:val="00006E95"/>
    <w:rsid w:val="000C0566"/>
    <w:rsid w:val="00193BC9"/>
    <w:rsid w:val="00194318"/>
    <w:rsid w:val="0037287B"/>
    <w:rsid w:val="005A4A04"/>
    <w:rsid w:val="008A7C89"/>
    <w:rsid w:val="008B2540"/>
    <w:rsid w:val="00A83462"/>
    <w:rsid w:val="00AD4AC0"/>
    <w:rsid w:val="00AF723D"/>
    <w:rsid w:val="00D369D7"/>
    <w:rsid w:val="00D965B4"/>
    <w:rsid w:val="00DC4FDF"/>
    <w:rsid w:val="00EB57ED"/>
    <w:rsid w:val="00F61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