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37442C" w:rsidP="001069A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37442C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37442C" w:rsidR="00172D09">
        <w:rPr>
          <w:rFonts w:ascii="Times New Roman" w:hAnsi="Times New Roman"/>
          <w:color w:val="000000" w:themeColor="text1"/>
          <w:spacing w:val="-2"/>
          <w:sz w:val="25"/>
          <w:szCs w:val="25"/>
        </w:rPr>
        <w:t>4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5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471D35" w:rsidRPr="0037442C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37442C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471D35" w:rsidRPr="0037442C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14 августа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город Симферополь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я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9A034B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</w:t>
      </w:r>
      <w:r w:rsidRPr="0037442C" w:rsidR="00440BD0">
        <w:rPr>
          <w:rFonts w:ascii="Times New Roman" w:hAnsi="Times New Roman"/>
          <w:color w:val="000000" w:themeColor="text1"/>
          <w:spacing w:val="-2"/>
          <w:sz w:val="25"/>
          <w:szCs w:val="25"/>
        </w:rPr>
        <w:t>:</w:t>
      </w:r>
    </w:p>
    <w:p w:rsidR="008B6C39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в отношении должностного лица - директор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а ООО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«РЕО» Романенко Елены Олеговны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893802" w:rsidR="00893802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уроженки </w:t>
      </w:r>
      <w:r w:rsidRPr="00893802" w:rsidR="00893802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паспорт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гражданина РФ серия </w:t>
      </w:r>
      <w:r w:rsidRPr="00893802" w:rsidR="00893802">
        <w:rPr>
          <w:rFonts w:ascii="Times New Roman" w:hAnsi="Times New Roman"/>
          <w:color w:val="000000" w:themeColor="text1"/>
          <w:spacing w:val="-8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номер</w:t>
      </w:r>
      <w:r w:rsidR="00893802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893802" w:rsidR="00893802">
        <w:rPr>
          <w:rFonts w:ascii="Times New Roman" w:hAnsi="Times New Roman"/>
          <w:color w:val="000000" w:themeColor="text1"/>
          <w:spacing w:val="-8"/>
          <w:sz w:val="25"/>
          <w:szCs w:val="25"/>
        </w:rPr>
        <w:t>***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, зарегистрированной и проживающей по адресу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893802" w:rsidR="00893802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7442C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37442C" w:rsidR="00B33CD1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37442C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37442C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CE7D28" w:rsidRPr="0037442C" w:rsidP="00CE7D2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», юридиче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37442C" w:rsidR="001275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295018, Республика Крым, Симферопольский район, </w:t>
      </w:r>
      <w:r w:rsidRPr="0037442C" w:rsidR="004B08C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127532">
        <w:rPr>
          <w:rFonts w:ascii="Times New Roman" w:hAnsi="Times New Roman"/>
          <w:color w:val="000000" w:themeColor="text1"/>
          <w:spacing w:val="-2"/>
          <w:sz w:val="25"/>
          <w:szCs w:val="25"/>
        </w:rPr>
        <w:t>с. Мирное, ул. Крымской Весны, д. 4, корп. 3, кв. 10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</w:t>
      </w:r>
      <w:r w:rsidRPr="0037442C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статьи 24 Федерального закона от 24.07.1998 № 125-ФЗ «Об обязательном социальном страховании </w:t>
      </w:r>
      <w:r w:rsidRPr="0037442C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от несчастных случаев на производстве и профессиональных заболеваний»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не своевременно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представил</w:t>
      </w:r>
      <w:r w:rsidRPr="0037442C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сведения о начисленных страховых взносах 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обязательное социальное страхование от несчастных случаев на производстве и профессиональных заболеваний </w:t>
      </w:r>
      <w:r w:rsidRPr="0037442C" w:rsidR="006F4F58">
        <w:rPr>
          <w:rFonts w:ascii="Times New Roman" w:hAnsi="Times New Roman"/>
          <w:color w:val="000000" w:themeColor="text1"/>
          <w:spacing w:val="-8"/>
          <w:sz w:val="25"/>
          <w:szCs w:val="25"/>
        </w:rPr>
        <w:t>(раздел 2 единой формы «Сведения для ведения индивидуального (персонифицированного</w:t>
      </w:r>
      <w:r w:rsidRPr="0037442C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за 2025 год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7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.01.2026</w:t>
      </w:r>
      <w:r w:rsidRPr="0037442C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37442C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37442C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</w:t>
      </w:r>
      <w:r w:rsidRPr="0037442C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 2 статьи</w:t>
      </w:r>
      <w:r w:rsidRPr="0037442C" w:rsidR="0099551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Федерации об административных правонарушениях</w:t>
      </w:r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37442C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сведения представлены 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Романенко Е.О. </w:t>
      </w:r>
      <w:r w:rsidRPr="0037442C" w:rsidR="008369BE">
        <w:rPr>
          <w:rFonts w:ascii="Times New Roman" w:hAnsi="Times New Roman"/>
          <w:color w:val="000000" w:themeColor="text1"/>
          <w:spacing w:val="-2"/>
          <w:sz w:val="25"/>
          <w:szCs w:val="25"/>
        </w:rPr>
        <w:t>12.03.2026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37442C" w:rsidP="001347F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</w:t>
      </w:r>
      <w:r w:rsidRPr="0037442C" w:rsidR="00995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14.08.2026 </w:t>
      </w:r>
      <w:r w:rsidRPr="0037442C" w:rsidR="009957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в 10 час. 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10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</w:p>
    <w:p w:rsidR="00FD4272" w:rsidP="00FD427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«РЕО» Романенко Е.О.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явилась, о дате, времени и месте рассмотрения дела извещена надлежаще, </w:t>
      </w:r>
      <w:r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письменном </w:t>
      </w:r>
      <w:r w:rsidRPr="00C703C0">
        <w:rPr>
          <w:rFonts w:ascii="Times New Roman" w:hAnsi="Times New Roman"/>
          <w:color w:val="000000" w:themeColor="text1"/>
          <w:spacing w:val="-2"/>
          <w:sz w:val="25"/>
          <w:szCs w:val="25"/>
        </w:rPr>
        <w:t>ходатайств</w:t>
      </w:r>
      <w:r>
        <w:rPr>
          <w:rFonts w:ascii="Times New Roman" w:hAnsi="Times New Roman"/>
          <w:color w:val="000000" w:themeColor="text1"/>
          <w:spacing w:val="-2"/>
          <w:sz w:val="25"/>
          <w:szCs w:val="25"/>
        </w:rPr>
        <w:t>е просила о рассмотрении дела в ее отсутствие, просила назначить минимальное наказание.</w:t>
      </w:r>
    </w:p>
    <w:p w:rsidR="00A4081C" w:rsidRPr="0037442C" w:rsidP="00D6688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</w:t>
      </w:r>
      <w:r w:rsidRPr="0037442C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атье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</w:t>
      </w:r>
      <w:r w:rsidRPr="0037442C" w:rsidR="00063B8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отно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шении должностного лица -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37442C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является непредставление в установленный Федеральным </w:t>
      </w:r>
      <w:hyperlink r:id="rId6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</w:t>
      </w:r>
      <w:r w:rsidRPr="0037442C" w:rsidR="006A0A1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и (или) недостоверных сведений, предусмотренных </w:t>
      </w:r>
      <w:hyperlink r:id="rId7" w:anchor="dst246" w:history="1">
        <w:r w:rsidRPr="0037442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37442C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37442C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административным правонарушением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признается противоправное, виновное действие (бездействие) физического или юридического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лица, за которое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</w:t>
      </w:r>
      <w:r w:rsidRPr="0037442C" w:rsidR="00C317F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об административных правонарушениях установлена административная ответственность.</w:t>
      </w:r>
    </w:p>
    <w:p w:rsidR="00471D35" w:rsidRPr="0037442C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471D35" w:rsidRPr="0037442C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«Об обязательном социальном страховании от несчастных случаев на производстве </w:t>
      </w:r>
      <w:r w:rsidRPr="0037442C" w:rsidR="008A3D2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37442C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Закон № 125-ФЗ)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8E3237" w:rsidRPr="0037442C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статье 3 Закона № 125-ФЗ страхователем признается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Pr="0037442C" w:rsidR="0095263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 в соответствии с пунктом 1 статьи 5 указанного Федерального закона.</w:t>
      </w:r>
    </w:p>
    <w:p w:rsidR="008E3237" w:rsidRPr="0037442C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</w:t>
      </w:r>
      <w:r w:rsidRPr="0037442C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установленные </w:t>
      </w:r>
      <w:r w:rsidRPr="0037442C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страховщиком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37442C" w:rsidP="008E3237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37442C" w:rsidR="006736D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37442C" w:rsidP="001069A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37442C">
        <w:rPr>
          <w:color w:val="000000" w:themeColor="text1"/>
          <w:spacing w:val="-2"/>
          <w:sz w:val="25"/>
          <w:szCs w:val="25"/>
        </w:rPr>
        <w:t xml:space="preserve">Согласно абзацам первому, второму </w:t>
      </w:r>
      <w:r w:rsidRPr="0037442C" w:rsidR="006A47F5">
        <w:rPr>
          <w:color w:val="000000" w:themeColor="text1"/>
          <w:spacing w:val="-2"/>
          <w:sz w:val="25"/>
          <w:szCs w:val="25"/>
        </w:rPr>
        <w:t xml:space="preserve">части </w:t>
      </w:r>
      <w:r w:rsidRPr="0037442C">
        <w:rPr>
          <w:color w:val="000000" w:themeColor="text1"/>
          <w:spacing w:val="-2"/>
          <w:sz w:val="25"/>
          <w:szCs w:val="25"/>
        </w:rPr>
        <w:t xml:space="preserve">1 </w:t>
      </w:r>
      <w:r w:rsidRPr="0037442C">
        <w:rPr>
          <w:color w:val="000000" w:themeColor="text1"/>
          <w:spacing w:val="-2"/>
          <w:sz w:val="25"/>
          <w:szCs w:val="25"/>
        </w:rPr>
        <w:t>ст</w:t>
      </w:r>
      <w:r w:rsidRPr="0037442C" w:rsidR="001069AC">
        <w:rPr>
          <w:color w:val="000000" w:themeColor="text1"/>
          <w:spacing w:val="-2"/>
          <w:sz w:val="25"/>
          <w:szCs w:val="25"/>
        </w:rPr>
        <w:t>атьи</w:t>
      </w:r>
      <w:r w:rsidRPr="0037442C">
        <w:rPr>
          <w:color w:val="000000" w:themeColor="text1"/>
          <w:spacing w:val="-2"/>
          <w:sz w:val="25"/>
          <w:szCs w:val="25"/>
        </w:rPr>
        <w:t xml:space="preserve"> 24 </w:t>
      </w:r>
      <w:r w:rsidRPr="0037442C" w:rsidR="008E674F">
        <w:rPr>
          <w:color w:val="000000" w:themeColor="text1"/>
          <w:spacing w:val="-2"/>
          <w:sz w:val="25"/>
          <w:szCs w:val="25"/>
        </w:rPr>
        <w:t xml:space="preserve">Закона № 125-ФЗ </w:t>
      </w:r>
      <w:r w:rsidRPr="0037442C">
        <w:rPr>
          <w:color w:val="000000" w:themeColor="text1"/>
          <w:spacing w:val="-2"/>
          <w:sz w:val="25"/>
          <w:szCs w:val="25"/>
        </w:rPr>
        <w:t>страхователи в установленном порядке осуществляют </w:t>
      </w:r>
      <w:hyperlink r:id="rId8" w:history="1">
        <w:r w:rsidRPr="0037442C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37442C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и профессиональных </w:t>
      </w:r>
      <w:r w:rsidRPr="0037442C">
        <w:rPr>
          <w:color w:val="000000" w:themeColor="text1"/>
          <w:spacing w:val="-2"/>
          <w:sz w:val="25"/>
          <w:szCs w:val="25"/>
        </w:rPr>
        <w:t>заболеваний</w:t>
      </w:r>
      <w:r w:rsidRPr="0037442C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по страхованию, ведут государственную ежеквартальную статистическую, </w:t>
      </w:r>
      <w:r w:rsidRPr="0037442C" w:rsidR="008A3D21">
        <w:rPr>
          <w:color w:val="000000" w:themeColor="text1"/>
          <w:spacing w:val="-2"/>
          <w:sz w:val="25"/>
          <w:szCs w:val="25"/>
        </w:rPr>
        <w:br/>
      </w:r>
      <w:r w:rsidRPr="0037442C">
        <w:rPr>
          <w:color w:val="000000" w:themeColor="text1"/>
          <w:spacing w:val="-2"/>
          <w:sz w:val="25"/>
          <w:szCs w:val="25"/>
        </w:rPr>
        <w:t>а т</w:t>
      </w:r>
      <w:r w:rsidRPr="0037442C">
        <w:rPr>
          <w:color w:val="000000" w:themeColor="text1"/>
          <w:spacing w:val="-2"/>
          <w:sz w:val="25"/>
          <w:szCs w:val="25"/>
        </w:rPr>
        <w:t xml:space="preserve">акже бухгалтерскую отчетность; </w:t>
      </w:r>
      <w:r w:rsidRPr="0037442C">
        <w:rPr>
          <w:color w:val="000000" w:themeColor="text1"/>
          <w:spacing w:val="-2"/>
          <w:sz w:val="25"/>
          <w:szCs w:val="25"/>
        </w:rPr>
        <w:t>с</w:t>
      </w:r>
      <w:r w:rsidRPr="0037442C">
        <w:rPr>
          <w:color w:val="000000" w:themeColor="text1"/>
          <w:spacing w:val="-2"/>
          <w:sz w:val="25"/>
          <w:szCs w:val="25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Pr="0037442C" w:rsidR="008A3D21">
        <w:rPr>
          <w:color w:val="000000" w:themeColor="text1"/>
          <w:spacing w:val="-2"/>
          <w:sz w:val="25"/>
          <w:szCs w:val="25"/>
        </w:rPr>
        <w:br/>
      </w:r>
      <w:r w:rsidRPr="0037442C">
        <w:rPr>
          <w:color w:val="000000" w:themeColor="text1"/>
          <w:spacing w:val="-2"/>
          <w:sz w:val="25"/>
          <w:szCs w:val="25"/>
        </w:rPr>
        <w:t>в составе единой </w:t>
      </w:r>
      <w:hyperlink r:id="rId9" w:anchor="dst100015" w:history="1">
        <w:r w:rsidRPr="0037442C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37442C">
        <w:rPr>
          <w:color w:val="000000" w:themeColor="text1"/>
          <w:spacing w:val="-2"/>
          <w:sz w:val="25"/>
          <w:szCs w:val="25"/>
        </w:rPr>
        <w:t> сведений, предусмотренной </w:t>
      </w:r>
      <w:hyperlink r:id="rId10" w:anchor="dst100079" w:history="1">
        <w:r w:rsidRPr="0037442C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статьей 8</w:t>
        </w:r>
      </w:hyperlink>
      <w:r w:rsidRPr="0037442C">
        <w:rPr>
          <w:color w:val="000000" w:themeColor="text1"/>
          <w:spacing w:val="-2"/>
          <w:sz w:val="25"/>
          <w:szCs w:val="25"/>
        </w:rPr>
        <w:t> </w:t>
      </w:r>
      <w:r w:rsidRPr="0037442C" w:rsidR="008E674F">
        <w:rPr>
          <w:color w:val="000000" w:themeColor="text1"/>
          <w:spacing w:val="-2"/>
          <w:sz w:val="25"/>
          <w:szCs w:val="25"/>
        </w:rPr>
        <w:t>Федерального закона от 01.04.</w:t>
      </w:r>
      <w:r w:rsidRPr="0037442C">
        <w:rPr>
          <w:color w:val="000000" w:themeColor="text1"/>
          <w:spacing w:val="-2"/>
          <w:sz w:val="25"/>
          <w:szCs w:val="25"/>
        </w:rPr>
        <w:t xml:space="preserve">1996 </w:t>
      </w:r>
      <w:r w:rsidRPr="0037442C" w:rsidR="008E674F">
        <w:rPr>
          <w:color w:val="000000" w:themeColor="text1"/>
          <w:spacing w:val="-2"/>
          <w:sz w:val="25"/>
          <w:szCs w:val="25"/>
        </w:rPr>
        <w:t>№</w:t>
      </w:r>
      <w:r w:rsidRPr="0037442C">
        <w:rPr>
          <w:color w:val="000000" w:themeColor="text1"/>
          <w:spacing w:val="-2"/>
          <w:sz w:val="25"/>
          <w:szCs w:val="25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37442C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за 2025 год</w:t>
      </w:r>
      <w:r w:rsidRPr="0037442C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органы Фонда пенсионного и социального страхования Российской Федерации посредством электронного документооборота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8369BE">
        <w:rPr>
          <w:rFonts w:ascii="Times New Roman" w:hAnsi="Times New Roman"/>
          <w:color w:val="000000" w:themeColor="text1"/>
          <w:spacing w:val="-2"/>
          <w:sz w:val="25"/>
          <w:szCs w:val="25"/>
        </w:rPr>
        <w:t>12.03.2026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предельный срок предоставления которых - 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26.01.2026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 подтверждается: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Pr="0037442C" w:rsid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1428444</w:t>
      </w:r>
      <w:r w:rsidRPr="0037442C" w:rsidR="003B54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от 02.06.2026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Романенко Е.О</w:t>
      </w:r>
      <w:r w:rsidRPr="0037442C" w:rsidR="000F495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, являясь должностным лицом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37442C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в нарушение пункта 1 статьи 24 Закона № 125-ФЗ представила несвоевременно </w:t>
      </w:r>
      <w:r w:rsidRPr="0037442C" w:rsidR="003B54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и социального страхования Российской Федерации сведения по форме ЕФС-1 </w:t>
      </w:r>
      <w:r w:rsidRPr="0037442C" w:rsidR="00D43ACE">
        <w:rPr>
          <w:rFonts w:ascii="Times New Roman" w:hAnsi="Times New Roman"/>
          <w:color w:val="000000" w:themeColor="text1"/>
          <w:spacing w:val="-2"/>
          <w:sz w:val="25"/>
          <w:szCs w:val="25"/>
        </w:rPr>
        <w:t>за 2025 год</w:t>
      </w:r>
      <w:r w:rsidRPr="0037442C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надлежаще заверенной копией уведомления о доставке в </w:t>
      </w:r>
      <w:r w:rsidRPr="0037442C" w:rsidR="003D04B1">
        <w:rPr>
          <w:rFonts w:ascii="Times New Roman" w:hAnsi="Times New Roman"/>
          <w:color w:val="000000" w:themeColor="text1"/>
          <w:spacing w:val="-8"/>
          <w:sz w:val="25"/>
          <w:szCs w:val="25"/>
        </w:rPr>
        <w:t>органы Фонда пенсионного</w:t>
      </w:r>
      <w:r w:rsidRPr="0037442C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</w:t>
      </w:r>
      <w:r w:rsidRPr="0037442C" w:rsid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электронном виде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Pr="0037442C" w:rsidR="008369BE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12.03.2026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37442C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37442C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10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37442C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37442C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«РЕО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37442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достоверными, а в своей совокупности достаточными доказательствами, собранными </w:t>
      </w:r>
      <w:r w:rsidRPr="0037442C" w:rsidR="00AD2929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правилами ст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атей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37442C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>ею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>ью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статьи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 </w:t>
      </w:r>
      <w:r w:rsidRPr="0037442C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ие, обстоятельства, смягчающие 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отягчающие административную ответственность.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3 статьи 2.1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634FD1">
        <w:rPr>
          <w:rFonts w:ascii="Times New Roman" w:hAnsi="Times New Roman"/>
          <w:color w:val="000000" w:themeColor="text1"/>
          <w:spacing w:val="-2"/>
          <w:sz w:val="25"/>
          <w:szCs w:val="25"/>
        </w:rPr>
        <w:t>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лицо, за исключением случаев, предусмотренных частями 4 и 5  указанной статьи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требований статьи 2.4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административной ответственности подлежит должностное лицо в случае совершения им административн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ого правонарушения </w:t>
      </w:r>
      <w:r w:rsidRPr="0037442C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в связи 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</w:rPr>
        <w:t>с неисполнением либо ненадлежащим исполнением своих служебных обязанностей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>Под должностным лицом согласно примечанию к указанной статье понимается лицо, постоянно, временно или в соответствии со специальными полномочиями осуществляющее функции представителя власти</w:t>
      </w:r>
      <w:r w:rsidRPr="0037442C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, </w:t>
      </w:r>
      <w:r w:rsidRPr="0037442C" w:rsidR="006A47F5">
        <w:rPr>
          <w:rFonts w:ascii="Times New Roman" w:hAnsi="Times New Roman"/>
          <w:color w:val="000000" w:themeColor="text1"/>
          <w:spacing w:val="-8"/>
          <w:sz w:val="25"/>
          <w:szCs w:val="25"/>
        </w:rPr>
        <w:t>т.е.</w:t>
      </w:r>
      <w:r w:rsidRPr="0037442C" w:rsidR="0030780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наделенное в установленном законом</w:t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порядке распорядительными полномочиями в отношении лиц, не находящихся </w:t>
      </w:r>
      <w:r w:rsidRPr="0037442C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7442C" w:rsidR="0030780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служебной зависимости от него, а равно лицо, выполняющее организационно-распорядительные или административно-хозяйственные функции в организациях, созданных в соответствии с законодательством Российской Федерации.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Романенко Е.О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715482" w:rsidRPr="0037442C" w:rsidP="00715482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Д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иректор ООО «РЕО» Романенко Е.О. на момент совершения административного правонарушения, предусмотренного частью 2 статьи 15.33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</w:t>
      </w:r>
      <w:r w:rsidRPr="00FD4272" w:rsidR="00F765CA">
        <w:rPr>
          <w:rFonts w:ascii="Times New Roman" w:hAnsi="Times New Roman"/>
          <w:color w:val="000000" w:themeColor="text1"/>
          <w:spacing w:val="-2"/>
          <w:sz w:val="25"/>
          <w:szCs w:val="25"/>
        </w:rPr>
        <w:t>т.е. на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2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7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.0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.2026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постановлением мирового судьи судебного участка № 81 Симферопольского судебного района (Симферопольский район) Республики Крым </w:t>
      </w:r>
      <w:r w:rsidRPr="00FD4272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от 23.07.2025 по делу № 05-0221/81/2025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за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совершение административного правонарушения, предусмотренного частью 2 статьи 15.33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КоАП РФ,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была привлечена к административной ответственности </w:t>
      </w:r>
      <w:r w:rsidR="0089380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ей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назначено административное наказание в виде предупреждения, в связи с чем</w:t>
      </w:r>
      <w:r w:rsidRPr="00FD4272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оснований по настоящему делу для назначения указанному лицу административного наказания в виде предупреждения в порядке части 1 статьи 4.1.1 КоАП РФ не имеется.</w:t>
      </w:r>
    </w:p>
    <w:p w:rsidR="00CE7D28" w:rsidRPr="0037442C" w:rsidP="00715482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 учетом характера совершенного должностным лицом  - </w:t>
      </w:r>
      <w:r w:rsidRPr="0037442C" w:rsidR="00B70C1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директором ООО «РЕО» </w:t>
      </w:r>
      <w:r w:rsidRPr="0037442C" w:rsidR="00B70C1E">
        <w:rPr>
          <w:rFonts w:ascii="Times New Roman" w:hAnsi="Times New Roman"/>
          <w:color w:val="000000" w:themeColor="text1"/>
          <w:spacing w:val="-8"/>
          <w:sz w:val="25"/>
          <w:szCs w:val="25"/>
        </w:rPr>
        <w:t>Романенко Е.О</w:t>
      </w:r>
      <w:r w:rsidRPr="0037442C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. административного правонарушения, данных ее личности, имущественного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положения, считаю необходимым назначить ей административное наказание в виде административ</w:t>
      </w:r>
      <w:r w:rsidRPr="0037442C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ного штрафа в пределах санкции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части 2 статьи 15.33 </w:t>
      </w:r>
      <w:r w:rsidRPr="0037442C" w:rsidR="00B70C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CE7D28" w:rsidRPr="0037442C" w:rsidP="00CE7D2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руководствуясь статьями 3.</w:t>
      </w:r>
      <w:r w:rsidRPr="0037442C" w:rsidR="002A153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5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15.33, 23.1, главой 29 КоАП РФ, мировой судья</w:t>
      </w:r>
    </w:p>
    <w:p w:rsidR="00CE7D28" w:rsidRPr="0037442C" w:rsidP="00CE7D2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B70C1E" w:rsidRPr="00FD4272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Признать должностное лицо  - директор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«РЕО» Романенко Елену Олеговну виновной в совершении административного правонарушения, предусмотренного частью 2 статьи 15.33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, и назначить ей административное наказание в виде административного штрафа в размере 300 (триста) руб. 00 коп.</w:t>
      </w:r>
    </w:p>
    <w:p w:rsidR="00B70C1E" w:rsidRPr="00FD4272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</w:t>
      </w:r>
      <w:r w:rsidRPr="00FD4272" w:rsidR="005E25E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либо со дня истечения срока отсрочки или срока рассрочки, предусмотренных </w:t>
      </w:r>
      <w:r w:rsidRPr="00FD4272" w:rsidR="005E25E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статьей 31.5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70C1E" w:rsidRPr="00FD4272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Предупредить Романенко Елену Олеговну об административной ответственности </w:t>
      </w:r>
      <w:r w:rsidRPr="00FD4272" w:rsidR="00E458D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части 1 статьи 20.25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КоАП РФ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случае несвоевременной уплаты административного штрафа.</w:t>
      </w:r>
    </w:p>
    <w:p w:rsidR="00B70C1E" w:rsidRPr="00FD4272" w:rsidP="00111BDA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Платежные реквизиты для уплаты штрафа: 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получатель -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УФК по Республике Крым (Отделение Фонда пенсионного и социального страхования Российской Федерации 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по Республике Крым), ОГРН 1147746375116, ИНН 7706808265, КПП 910201001, номер 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казн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/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сч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40102810645370000035, наименование банка получателя - </w:t>
      </w:r>
      <w:r w:rsidRPr="00FD4272" w:rsidR="006A47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ОКЦ № 7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Южного ГУ Банка России//УФК по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Республике Крым г. Симферополь, БИК 013510002,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Единый 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казн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/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сч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40102810645370000035,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ОКТМО 35701000</w:t>
      </w:r>
      <w:r w:rsidRPr="00FD4272" w:rsidR="00111BDA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КБК 79711601230060003140, УИН </w:t>
      </w:r>
      <w:r w:rsidRPr="00893802" w:rsidR="00893802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E7D28" w:rsidRPr="0037442C" w:rsidP="00B70C1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Документ, свидетельствующий об уплате административного штрафа, лицо, привлеченное к административной ответственности, должно предъявить в вышеуказанный срок мировому судье. При отсутствии документа, подтверждающего уплату штрафа, 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>по истечение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шестидесяти дней второй экземпляр постановления мирового судьи о наложении административного штрафа с отметкой о его неуплате направляется  судебному приставу-исполнителю для исполнения в принудительном порядке</w:t>
      </w:r>
      <w:r w:rsidRPr="00FD4272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37442C" w:rsidR="00D24BE8">
        <w:rPr>
          <w:rFonts w:ascii="Times New Roman" w:hAnsi="Times New Roman"/>
          <w:color w:val="000000" w:themeColor="text1"/>
          <w:spacing w:val="-2"/>
          <w:sz w:val="25"/>
          <w:szCs w:val="25"/>
        </w:rPr>
        <w:t>дней</w:t>
      </w:r>
      <w:r w:rsidRPr="0037442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CE7D28" w:rsidRPr="0037442C" w:rsidP="00CE7D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30074C" w:rsidRPr="0037442C" w:rsidP="0074779F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  <w:r w:rsidRPr="0037442C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Мировой судья</w:t>
            </w:r>
          </w:p>
        </w:tc>
        <w:tc>
          <w:tcPr>
            <w:tcW w:w="2737" w:type="dxa"/>
          </w:tcPr>
          <w:p w:rsidR="0030074C" w:rsidRPr="0037442C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</w:p>
        </w:tc>
        <w:tc>
          <w:tcPr>
            <w:tcW w:w="3417" w:type="dxa"/>
          </w:tcPr>
          <w:p w:rsidR="0030074C" w:rsidRPr="0037442C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</w:pPr>
            <w:r w:rsidRPr="0037442C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 xml:space="preserve">С.Л. </w:t>
            </w:r>
            <w:r w:rsidRPr="0037442C">
              <w:rPr>
                <w:rFonts w:ascii="Times New Roman" w:hAnsi="Times New Roman"/>
                <w:color w:val="000000" w:themeColor="text1"/>
                <w:spacing w:val="-2"/>
                <w:sz w:val="25"/>
                <w:szCs w:val="25"/>
              </w:rPr>
              <w:t>Буйлова</w:t>
            </w:r>
          </w:p>
        </w:tc>
      </w:tr>
    </w:tbl>
    <w:p w:rsidR="00471D35" w:rsidRPr="0037442C" w:rsidP="0008191D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993F1C">
      <w:headerReference w:type="default" r:id="rId11"/>
      <w:pgSz w:w="11906" w:h="16838"/>
      <w:pgMar w:top="425" w:right="851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80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61EDF"/>
    <w:rsid w:val="00063B86"/>
    <w:rsid w:val="0008191D"/>
    <w:rsid w:val="000D269B"/>
    <w:rsid w:val="000E101C"/>
    <w:rsid w:val="000E4B28"/>
    <w:rsid w:val="000E71D9"/>
    <w:rsid w:val="000F4956"/>
    <w:rsid w:val="001069AC"/>
    <w:rsid w:val="00111BDA"/>
    <w:rsid w:val="00127532"/>
    <w:rsid w:val="001347FE"/>
    <w:rsid w:val="00135938"/>
    <w:rsid w:val="00151C84"/>
    <w:rsid w:val="0015274F"/>
    <w:rsid w:val="00154392"/>
    <w:rsid w:val="0016093B"/>
    <w:rsid w:val="00163F5F"/>
    <w:rsid w:val="00172D09"/>
    <w:rsid w:val="00193CD6"/>
    <w:rsid w:val="001940DE"/>
    <w:rsid w:val="001C15FF"/>
    <w:rsid w:val="001C19EE"/>
    <w:rsid w:val="001C2045"/>
    <w:rsid w:val="001D0A2A"/>
    <w:rsid w:val="001E17C7"/>
    <w:rsid w:val="001E4485"/>
    <w:rsid w:val="001F63BA"/>
    <w:rsid w:val="00200589"/>
    <w:rsid w:val="002757E4"/>
    <w:rsid w:val="002872BF"/>
    <w:rsid w:val="00290640"/>
    <w:rsid w:val="002971B6"/>
    <w:rsid w:val="002A1537"/>
    <w:rsid w:val="002A53D1"/>
    <w:rsid w:val="002B31ED"/>
    <w:rsid w:val="002C118D"/>
    <w:rsid w:val="002D086D"/>
    <w:rsid w:val="002E2436"/>
    <w:rsid w:val="002F6D20"/>
    <w:rsid w:val="0030074C"/>
    <w:rsid w:val="00307805"/>
    <w:rsid w:val="00313A22"/>
    <w:rsid w:val="0034181F"/>
    <w:rsid w:val="00341CB0"/>
    <w:rsid w:val="003432ED"/>
    <w:rsid w:val="003529C5"/>
    <w:rsid w:val="0037442C"/>
    <w:rsid w:val="0037726C"/>
    <w:rsid w:val="00390B02"/>
    <w:rsid w:val="00392049"/>
    <w:rsid w:val="003A5FBD"/>
    <w:rsid w:val="003B5401"/>
    <w:rsid w:val="003D04B1"/>
    <w:rsid w:val="003F2F13"/>
    <w:rsid w:val="003F7412"/>
    <w:rsid w:val="00405529"/>
    <w:rsid w:val="00410E87"/>
    <w:rsid w:val="004279E1"/>
    <w:rsid w:val="004408D3"/>
    <w:rsid w:val="00440BD0"/>
    <w:rsid w:val="00463E10"/>
    <w:rsid w:val="00470893"/>
    <w:rsid w:val="00471D35"/>
    <w:rsid w:val="00491AE9"/>
    <w:rsid w:val="004B08C4"/>
    <w:rsid w:val="004B1187"/>
    <w:rsid w:val="004B1334"/>
    <w:rsid w:val="004D75C2"/>
    <w:rsid w:val="004E18C8"/>
    <w:rsid w:val="004E3388"/>
    <w:rsid w:val="00533EA2"/>
    <w:rsid w:val="005431DF"/>
    <w:rsid w:val="00567C29"/>
    <w:rsid w:val="00575EB1"/>
    <w:rsid w:val="005816FB"/>
    <w:rsid w:val="005849F6"/>
    <w:rsid w:val="00585B67"/>
    <w:rsid w:val="005C5C9C"/>
    <w:rsid w:val="005C73FB"/>
    <w:rsid w:val="005E25E7"/>
    <w:rsid w:val="006021E2"/>
    <w:rsid w:val="00634FD1"/>
    <w:rsid w:val="00657626"/>
    <w:rsid w:val="006736D4"/>
    <w:rsid w:val="006A0A11"/>
    <w:rsid w:val="006A47F5"/>
    <w:rsid w:val="006D2B48"/>
    <w:rsid w:val="006D5A0C"/>
    <w:rsid w:val="006E3A9B"/>
    <w:rsid w:val="006F3643"/>
    <w:rsid w:val="006F4F58"/>
    <w:rsid w:val="00715482"/>
    <w:rsid w:val="007369D9"/>
    <w:rsid w:val="00743600"/>
    <w:rsid w:val="0074779F"/>
    <w:rsid w:val="00781F0D"/>
    <w:rsid w:val="007E6071"/>
    <w:rsid w:val="007E7270"/>
    <w:rsid w:val="00806745"/>
    <w:rsid w:val="00816271"/>
    <w:rsid w:val="00826131"/>
    <w:rsid w:val="008369BE"/>
    <w:rsid w:val="00866B01"/>
    <w:rsid w:val="008724D8"/>
    <w:rsid w:val="00886D13"/>
    <w:rsid w:val="00893802"/>
    <w:rsid w:val="008A3D21"/>
    <w:rsid w:val="008B1825"/>
    <w:rsid w:val="008B6C39"/>
    <w:rsid w:val="008D43BB"/>
    <w:rsid w:val="008E2D8B"/>
    <w:rsid w:val="008E3237"/>
    <w:rsid w:val="008E674F"/>
    <w:rsid w:val="008F326F"/>
    <w:rsid w:val="008F54A8"/>
    <w:rsid w:val="00903EE7"/>
    <w:rsid w:val="009055DA"/>
    <w:rsid w:val="0090659B"/>
    <w:rsid w:val="00912538"/>
    <w:rsid w:val="009168CA"/>
    <w:rsid w:val="00920D73"/>
    <w:rsid w:val="0092329F"/>
    <w:rsid w:val="00933539"/>
    <w:rsid w:val="0093361C"/>
    <w:rsid w:val="0093604A"/>
    <w:rsid w:val="00952636"/>
    <w:rsid w:val="00962BE8"/>
    <w:rsid w:val="00965EAF"/>
    <w:rsid w:val="00983210"/>
    <w:rsid w:val="009874DF"/>
    <w:rsid w:val="00991E7F"/>
    <w:rsid w:val="00993F1C"/>
    <w:rsid w:val="00995515"/>
    <w:rsid w:val="00995701"/>
    <w:rsid w:val="009A034B"/>
    <w:rsid w:val="009B4214"/>
    <w:rsid w:val="009C001F"/>
    <w:rsid w:val="00A15C1D"/>
    <w:rsid w:val="00A327F5"/>
    <w:rsid w:val="00A4081C"/>
    <w:rsid w:val="00A40EED"/>
    <w:rsid w:val="00A543C9"/>
    <w:rsid w:val="00A606A4"/>
    <w:rsid w:val="00AB3070"/>
    <w:rsid w:val="00AB7522"/>
    <w:rsid w:val="00AD2929"/>
    <w:rsid w:val="00AE669C"/>
    <w:rsid w:val="00AF5360"/>
    <w:rsid w:val="00AF6307"/>
    <w:rsid w:val="00B33CD1"/>
    <w:rsid w:val="00B36C2F"/>
    <w:rsid w:val="00B371C3"/>
    <w:rsid w:val="00B667C7"/>
    <w:rsid w:val="00B70C1E"/>
    <w:rsid w:val="00BA04D8"/>
    <w:rsid w:val="00C00AA6"/>
    <w:rsid w:val="00C317F2"/>
    <w:rsid w:val="00C376A6"/>
    <w:rsid w:val="00C55109"/>
    <w:rsid w:val="00C62A88"/>
    <w:rsid w:val="00C63AF6"/>
    <w:rsid w:val="00C703C0"/>
    <w:rsid w:val="00C7126B"/>
    <w:rsid w:val="00C7529C"/>
    <w:rsid w:val="00C80791"/>
    <w:rsid w:val="00C90DFF"/>
    <w:rsid w:val="00CD4A56"/>
    <w:rsid w:val="00CE7D28"/>
    <w:rsid w:val="00CF13C2"/>
    <w:rsid w:val="00D125D8"/>
    <w:rsid w:val="00D159AD"/>
    <w:rsid w:val="00D2411B"/>
    <w:rsid w:val="00D24BE8"/>
    <w:rsid w:val="00D337D9"/>
    <w:rsid w:val="00D42AA1"/>
    <w:rsid w:val="00D43ACE"/>
    <w:rsid w:val="00D458EB"/>
    <w:rsid w:val="00D655DD"/>
    <w:rsid w:val="00D65AC9"/>
    <w:rsid w:val="00D66886"/>
    <w:rsid w:val="00D77420"/>
    <w:rsid w:val="00D77E78"/>
    <w:rsid w:val="00D8290D"/>
    <w:rsid w:val="00DA4CFF"/>
    <w:rsid w:val="00DB42F0"/>
    <w:rsid w:val="00E003AA"/>
    <w:rsid w:val="00E13F59"/>
    <w:rsid w:val="00E30206"/>
    <w:rsid w:val="00E4048F"/>
    <w:rsid w:val="00E458D0"/>
    <w:rsid w:val="00E64C0C"/>
    <w:rsid w:val="00E64E0F"/>
    <w:rsid w:val="00EC119F"/>
    <w:rsid w:val="00ED48AD"/>
    <w:rsid w:val="00EE6B49"/>
    <w:rsid w:val="00F07197"/>
    <w:rsid w:val="00F174F8"/>
    <w:rsid w:val="00F2547F"/>
    <w:rsid w:val="00F5148D"/>
    <w:rsid w:val="00F72D4F"/>
    <w:rsid w:val="00F765CA"/>
    <w:rsid w:val="00F8696E"/>
    <w:rsid w:val="00FA0F8F"/>
    <w:rsid w:val="00FB3361"/>
    <w:rsid w:val="00FB70B4"/>
    <w:rsid w:val="00FC7A8D"/>
    <w:rsid w:val="00FD4272"/>
    <w:rsid w:val="00FE0FFB"/>
    <w:rsid w:val="00FE33EB"/>
    <w:rsid w:val="00FE3E54"/>
    <w:rsid w:val="00FF56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