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1F4A" w:rsidP="00241F4A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0349/81/2025</w:t>
      </w:r>
    </w:p>
    <w:p w:rsidR="00241F4A" w:rsidP="00241F4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07 октября 2025 года                                                   город Симферополь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41F4A" w:rsidP="00241F4A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уроженца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паспорт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241F4A" w:rsidP="00241F4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4 статьи 12.16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</w:t>
      </w:r>
      <w:r>
        <w:rPr>
          <w:rFonts w:ascii="Times New Roman" w:hAnsi="Times New Roman"/>
          <w:color w:val="FF0000"/>
          <w:sz w:val="27"/>
          <w:szCs w:val="27"/>
        </w:rPr>
        <w:t xml:space="preserve">вступило в законную силу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должен был</w:t>
      </w:r>
      <w:r>
        <w:rPr>
          <w:rFonts w:ascii="Times New Roman" w:hAnsi="Times New Roman"/>
          <w:color w:val="FF0000"/>
          <w:sz w:val="27"/>
          <w:szCs w:val="27"/>
        </w:rPr>
        <w:t xml:space="preserve"> уплатить штраф в срок не позднее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</w:t>
      </w:r>
      <w:r>
        <w:rPr>
          <w:rFonts w:ascii="Times New Roman" w:hAnsi="Times New Roman"/>
          <w:sz w:val="27"/>
          <w:szCs w:val="27"/>
        </w:rPr>
        <w:t xml:space="preserve">протокол об административном правонарушении в отношении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исследовав</w:t>
      </w:r>
      <w:r>
        <w:rPr>
          <w:rFonts w:ascii="Times New Roman" w:hAnsi="Times New Roman"/>
          <w:sz w:val="27"/>
          <w:szCs w:val="27"/>
        </w:rPr>
        <w:t xml:space="preserve">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руб.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административного правонарушения, а именно: неуплата в предусмотренный законом срок административного штрафа  (л.д.1);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 w:rsidR="002555C1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(л.д.4),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по делу не установлены</w:t>
      </w:r>
      <w:r>
        <w:rPr>
          <w:rFonts w:ascii="Times New Roman" w:hAnsi="Times New Roman"/>
          <w:sz w:val="27"/>
          <w:szCs w:val="27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</w:t>
      </w:r>
      <w:r>
        <w:rPr>
          <w:rFonts w:ascii="Times New Roman" w:hAnsi="Times New Roman"/>
          <w:color w:val="FF0000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в ходе рассмотрения дела мировым судьей не установлено</w:t>
      </w:r>
      <w:r>
        <w:rPr>
          <w:rFonts w:ascii="Times New Roman" w:hAnsi="Times New Roman"/>
          <w:sz w:val="27"/>
          <w:szCs w:val="27"/>
        </w:rPr>
        <w:t>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>считаю</w:t>
      </w:r>
      <w:r>
        <w:rPr>
          <w:rFonts w:ascii="Times New Roman" w:hAnsi="Times New Roman"/>
          <w:sz w:val="27"/>
          <w:szCs w:val="27"/>
          <w:lang w:bidi="ru-RU"/>
        </w:rPr>
        <w:t xml:space="preserve">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241F4A" w:rsidP="00241F4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уроженца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паспорт гражданина  РФ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выдан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="002555C1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41F4A" w:rsidP="00241F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241F4A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5F"/>
    <w:rsid w:val="0016765F"/>
    <w:rsid w:val="00241F4A"/>
    <w:rsid w:val="002555C1"/>
    <w:rsid w:val="002F5F82"/>
    <w:rsid w:val="00494AFD"/>
    <w:rsid w:val="00A1400D"/>
    <w:rsid w:val="00CB0C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1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