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6108" w:rsidRPr="00BA2C35" w:rsidP="004629D8">
      <w:pPr>
        <w:spacing w:after="0" w:line="240" w:lineRule="auto"/>
        <w:ind w:firstLine="709"/>
        <w:jc w:val="right"/>
        <w:rPr>
          <w:rFonts w:ascii="Times New Roman" w:hAnsi="Times New Roman"/>
          <w:color w:val="000000" w:themeColor="text1"/>
          <w:sz w:val="28"/>
          <w:szCs w:val="28"/>
        </w:rPr>
      </w:pPr>
    </w:p>
    <w:p w:rsidR="00AE5EAA" w:rsidRPr="00BA2C35" w:rsidP="004629D8">
      <w:pPr>
        <w:spacing w:after="0" w:line="240" w:lineRule="auto"/>
        <w:ind w:firstLine="709"/>
        <w:jc w:val="right"/>
        <w:rPr>
          <w:rFonts w:ascii="Times New Roman" w:hAnsi="Times New Roman"/>
          <w:color w:val="000000" w:themeColor="text1"/>
          <w:sz w:val="28"/>
          <w:szCs w:val="28"/>
        </w:rPr>
      </w:pPr>
      <w:r w:rsidRPr="00BA2C35">
        <w:rPr>
          <w:rFonts w:ascii="Times New Roman" w:hAnsi="Times New Roman"/>
          <w:color w:val="000000" w:themeColor="text1"/>
          <w:sz w:val="28"/>
          <w:szCs w:val="28"/>
        </w:rPr>
        <w:t>Дело № 05-</w:t>
      </w:r>
      <w:r w:rsidRPr="00BA2C35" w:rsidR="00DD6108">
        <w:rPr>
          <w:rFonts w:ascii="Times New Roman" w:hAnsi="Times New Roman"/>
          <w:color w:val="000000" w:themeColor="text1"/>
          <w:sz w:val="28"/>
          <w:szCs w:val="28"/>
        </w:rPr>
        <w:t>0366/81/2026</w:t>
      </w:r>
    </w:p>
    <w:p w:rsidR="00AE5EAA" w:rsidRPr="00BA2C35" w:rsidP="004629D8">
      <w:pPr>
        <w:spacing w:after="0" w:line="240" w:lineRule="auto"/>
        <w:ind w:firstLine="709"/>
        <w:jc w:val="both"/>
        <w:rPr>
          <w:rFonts w:ascii="Times New Roman" w:hAnsi="Times New Roman"/>
          <w:color w:val="000000" w:themeColor="text1"/>
          <w:sz w:val="28"/>
          <w:szCs w:val="28"/>
        </w:rPr>
      </w:pPr>
    </w:p>
    <w:p w:rsidR="00AE5EAA" w:rsidRPr="00BA2C35" w:rsidP="004629D8">
      <w:pPr>
        <w:spacing w:after="0" w:line="240" w:lineRule="auto"/>
        <w:ind w:firstLine="709"/>
        <w:jc w:val="center"/>
        <w:rPr>
          <w:rFonts w:ascii="Times New Roman" w:hAnsi="Times New Roman"/>
          <w:color w:val="000000" w:themeColor="text1"/>
          <w:sz w:val="28"/>
          <w:szCs w:val="28"/>
        </w:rPr>
      </w:pPr>
      <w:r w:rsidRPr="00BA2C35">
        <w:rPr>
          <w:rFonts w:ascii="Times New Roman" w:hAnsi="Times New Roman"/>
          <w:color w:val="000000" w:themeColor="text1"/>
          <w:sz w:val="28"/>
          <w:szCs w:val="28"/>
        </w:rPr>
        <w:t>ПОСТАНОВЛЕНИЕ</w:t>
      </w:r>
    </w:p>
    <w:p w:rsidR="00AE5EAA" w:rsidRPr="00BA2C35" w:rsidP="004629D8">
      <w:pPr>
        <w:spacing w:after="0" w:line="240" w:lineRule="auto"/>
        <w:ind w:firstLine="709"/>
        <w:jc w:val="both"/>
        <w:rPr>
          <w:rFonts w:ascii="Times New Roman" w:hAnsi="Times New Roman"/>
          <w:color w:val="000000" w:themeColor="text1"/>
          <w:sz w:val="28"/>
          <w:szCs w:val="28"/>
        </w:rPr>
      </w:pPr>
    </w:p>
    <w:p w:rsidR="00AE5EAA"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13 августа 2026 года</w:t>
      </w:r>
      <w:r w:rsidRPr="00BA2C35">
        <w:rPr>
          <w:rFonts w:ascii="Times New Roman" w:hAnsi="Times New Roman"/>
          <w:color w:val="000000" w:themeColor="text1"/>
          <w:sz w:val="28"/>
          <w:szCs w:val="28"/>
        </w:rPr>
        <w:tab/>
      </w:r>
      <w:r w:rsidRPr="00BA2C35">
        <w:rPr>
          <w:rFonts w:ascii="Times New Roman" w:hAnsi="Times New Roman"/>
          <w:color w:val="000000" w:themeColor="text1"/>
          <w:sz w:val="28"/>
          <w:szCs w:val="28"/>
        </w:rPr>
        <w:tab/>
      </w:r>
      <w:r w:rsidRPr="00BA2C35">
        <w:rPr>
          <w:rFonts w:ascii="Times New Roman" w:hAnsi="Times New Roman"/>
          <w:color w:val="000000" w:themeColor="text1"/>
          <w:sz w:val="28"/>
          <w:szCs w:val="28"/>
        </w:rPr>
        <w:tab/>
      </w:r>
      <w:r w:rsidRPr="00BA2C35">
        <w:rPr>
          <w:rFonts w:ascii="Times New Roman" w:hAnsi="Times New Roman"/>
          <w:color w:val="000000" w:themeColor="text1"/>
          <w:sz w:val="28"/>
          <w:szCs w:val="28"/>
        </w:rPr>
        <w:tab/>
      </w:r>
      <w:r w:rsidRPr="00BA2C35">
        <w:rPr>
          <w:rFonts w:ascii="Times New Roman" w:hAnsi="Times New Roman"/>
          <w:color w:val="000000" w:themeColor="text1"/>
          <w:sz w:val="28"/>
          <w:szCs w:val="28"/>
        </w:rPr>
        <w:tab/>
      </w:r>
      <w:r w:rsidR="00BA2C35">
        <w:rPr>
          <w:rFonts w:ascii="Times New Roman" w:hAnsi="Times New Roman"/>
          <w:color w:val="000000" w:themeColor="text1"/>
          <w:sz w:val="28"/>
          <w:szCs w:val="28"/>
        </w:rPr>
        <w:t xml:space="preserve">    </w:t>
      </w:r>
      <w:r w:rsidRPr="00BA2C35">
        <w:rPr>
          <w:rFonts w:ascii="Times New Roman" w:hAnsi="Times New Roman"/>
          <w:color w:val="000000" w:themeColor="text1"/>
          <w:sz w:val="28"/>
          <w:szCs w:val="28"/>
        </w:rPr>
        <w:t>город Симферополь</w:t>
      </w:r>
    </w:p>
    <w:p w:rsidR="00AE5EAA" w:rsidRPr="00BA2C35" w:rsidP="004629D8">
      <w:pPr>
        <w:spacing w:after="0" w:line="240" w:lineRule="auto"/>
        <w:ind w:firstLine="709"/>
        <w:jc w:val="both"/>
        <w:rPr>
          <w:rFonts w:ascii="Times New Roman" w:hAnsi="Times New Roman"/>
          <w:color w:val="000000" w:themeColor="text1"/>
          <w:sz w:val="28"/>
          <w:szCs w:val="28"/>
        </w:rPr>
      </w:pPr>
    </w:p>
    <w:p w:rsidR="00D17971"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Мировой судья судебного участка № 81 Симферопольского судебного района (Симферопольский муниципальный район) Республики Крым (295034, Республика Крым, г. Симферополь, ул. Куйбышева, д. 58д) </w:t>
      </w:r>
      <w:r w:rsidRPr="00BA2C35">
        <w:rPr>
          <w:rFonts w:ascii="Times New Roman" w:hAnsi="Times New Roman"/>
          <w:color w:val="000000" w:themeColor="text1"/>
          <w:sz w:val="28"/>
          <w:szCs w:val="28"/>
        </w:rPr>
        <w:t>Буйлова</w:t>
      </w:r>
      <w:r w:rsidRPr="00BA2C35">
        <w:rPr>
          <w:rFonts w:ascii="Times New Roman" w:hAnsi="Times New Roman"/>
          <w:color w:val="000000" w:themeColor="text1"/>
          <w:sz w:val="28"/>
          <w:szCs w:val="28"/>
        </w:rPr>
        <w:t xml:space="preserve"> С.Л., </w:t>
      </w:r>
    </w:p>
    <w:p w:rsidR="00D17971"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р</w:t>
      </w:r>
      <w:r w:rsidRPr="00BA2C35" w:rsidR="00AE5EAA">
        <w:rPr>
          <w:rFonts w:ascii="Times New Roman" w:hAnsi="Times New Roman"/>
          <w:color w:val="000000" w:themeColor="text1"/>
          <w:sz w:val="28"/>
          <w:szCs w:val="28"/>
        </w:rPr>
        <w:t>ассмотрев</w:t>
      </w:r>
      <w:r w:rsidRPr="00BA2C35">
        <w:rPr>
          <w:rFonts w:ascii="Times New Roman" w:hAnsi="Times New Roman"/>
          <w:color w:val="000000" w:themeColor="text1"/>
          <w:sz w:val="28"/>
          <w:szCs w:val="28"/>
        </w:rPr>
        <w:t xml:space="preserve"> </w:t>
      </w:r>
      <w:r w:rsidRPr="00BA2C35" w:rsidR="00AE5EAA">
        <w:rPr>
          <w:rFonts w:ascii="Times New Roman" w:hAnsi="Times New Roman"/>
          <w:color w:val="000000" w:themeColor="text1"/>
          <w:sz w:val="28"/>
          <w:szCs w:val="28"/>
        </w:rPr>
        <w:t>дело об административном правонарушени</w:t>
      </w:r>
      <w:r w:rsidRPr="00BA2C35" w:rsidR="00A37A58">
        <w:rPr>
          <w:rFonts w:ascii="Times New Roman" w:hAnsi="Times New Roman"/>
          <w:color w:val="000000" w:themeColor="text1"/>
          <w:sz w:val="28"/>
          <w:szCs w:val="28"/>
        </w:rPr>
        <w:t>и в отношении</w:t>
      </w:r>
      <w:r w:rsidRPr="00BA2C35">
        <w:rPr>
          <w:rFonts w:ascii="Times New Roman" w:hAnsi="Times New Roman"/>
          <w:color w:val="000000" w:themeColor="text1"/>
          <w:sz w:val="28"/>
          <w:szCs w:val="28"/>
        </w:rPr>
        <w:t>:</w:t>
      </w:r>
    </w:p>
    <w:p w:rsidR="00AE5EAA"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должностного лица - начальника управления финансово-бухгалтерского учета</w:t>
      </w:r>
      <w:r w:rsidRPr="00BA2C35" w:rsidR="00A95DC8">
        <w:rPr>
          <w:rFonts w:ascii="Times New Roman" w:hAnsi="Times New Roman"/>
          <w:color w:val="000000" w:themeColor="text1"/>
          <w:sz w:val="28"/>
          <w:szCs w:val="28"/>
        </w:rPr>
        <w:t xml:space="preserve"> А</w:t>
      </w:r>
      <w:r w:rsidRPr="00BA2C35">
        <w:rPr>
          <w:rFonts w:ascii="Times New Roman" w:hAnsi="Times New Roman"/>
          <w:color w:val="000000" w:themeColor="text1"/>
          <w:sz w:val="28"/>
          <w:szCs w:val="28"/>
        </w:rPr>
        <w:t xml:space="preserve">дминистрации Симферопольского района </w:t>
      </w:r>
      <w:r w:rsidRPr="00BA2C35">
        <w:rPr>
          <w:rFonts w:ascii="Times New Roman" w:hAnsi="Times New Roman"/>
          <w:color w:val="000000" w:themeColor="text1"/>
          <w:sz w:val="28"/>
          <w:szCs w:val="28"/>
        </w:rPr>
        <w:t xml:space="preserve">Республики Крым </w:t>
      </w:r>
      <w:r w:rsidRPr="00BA2C35">
        <w:rPr>
          <w:rFonts w:ascii="Times New Roman" w:hAnsi="Times New Roman"/>
          <w:color w:val="000000" w:themeColor="text1"/>
          <w:sz w:val="28"/>
          <w:szCs w:val="28"/>
        </w:rPr>
        <w:t>Паршуковой</w:t>
      </w:r>
      <w:r w:rsidRPr="00BA2C35">
        <w:rPr>
          <w:rFonts w:ascii="Times New Roman" w:hAnsi="Times New Roman"/>
          <w:color w:val="000000" w:themeColor="text1"/>
          <w:sz w:val="28"/>
          <w:szCs w:val="28"/>
        </w:rPr>
        <w:t xml:space="preserve"> Юлии Андреевны</w:t>
      </w:r>
      <w:r w:rsidRPr="00BA2C35">
        <w:rPr>
          <w:rFonts w:ascii="Times New Roman" w:hAnsi="Times New Roman"/>
          <w:color w:val="000000" w:themeColor="text1"/>
          <w:sz w:val="28"/>
          <w:szCs w:val="28"/>
        </w:rPr>
        <w:t xml:space="preserve">, </w:t>
      </w:r>
      <w:r w:rsidRPr="00BA2C35" w:rsid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 xml:space="preserve"> года рождения, уроженки </w:t>
      </w:r>
      <w:r w:rsidRPr="00BA2C35" w:rsid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 xml:space="preserve">, гражданина </w:t>
      </w:r>
      <w:r w:rsidRPr="00BA2C35" w:rsidR="00FC3BBB">
        <w:rPr>
          <w:rFonts w:ascii="Times New Roman" w:hAnsi="Times New Roman"/>
          <w:color w:val="000000" w:themeColor="text1"/>
          <w:sz w:val="28"/>
          <w:szCs w:val="28"/>
        </w:rPr>
        <w:t>РФ</w:t>
      </w:r>
      <w:r w:rsidRPr="00BA2C35">
        <w:rPr>
          <w:rFonts w:ascii="Times New Roman" w:hAnsi="Times New Roman"/>
          <w:color w:val="000000" w:themeColor="text1"/>
          <w:sz w:val="28"/>
          <w:szCs w:val="28"/>
        </w:rPr>
        <w:t>, паспорт гражданина РФ сери</w:t>
      </w:r>
      <w:r w:rsidRPr="00BA2C35" w:rsidR="00FC3BBB">
        <w:rPr>
          <w:rFonts w:ascii="Times New Roman" w:hAnsi="Times New Roman"/>
          <w:color w:val="000000" w:themeColor="text1"/>
          <w:sz w:val="28"/>
          <w:szCs w:val="28"/>
        </w:rPr>
        <w:t>я</w:t>
      </w:r>
      <w:r w:rsidRPr="00BA2C35">
        <w:rPr>
          <w:rFonts w:ascii="Times New Roman" w:hAnsi="Times New Roman"/>
          <w:color w:val="000000" w:themeColor="text1"/>
          <w:sz w:val="28"/>
          <w:szCs w:val="28"/>
        </w:rPr>
        <w:t xml:space="preserve"> </w:t>
      </w:r>
      <w:r w:rsidRPr="00BA2C35" w:rsidR="00BA2C35">
        <w:rPr>
          <w:rFonts w:ascii="Times New Roman" w:hAnsi="Times New Roman"/>
          <w:color w:val="000000" w:themeColor="text1"/>
          <w:sz w:val="28"/>
          <w:szCs w:val="28"/>
        </w:rPr>
        <w:t>***</w:t>
      </w:r>
      <w:r w:rsidRPr="00BA2C35" w:rsidR="00FC3BBB">
        <w:rPr>
          <w:rFonts w:ascii="Times New Roman" w:hAnsi="Times New Roman"/>
          <w:color w:val="000000" w:themeColor="text1"/>
          <w:sz w:val="28"/>
          <w:szCs w:val="28"/>
        </w:rPr>
        <w:t xml:space="preserve"> номер </w:t>
      </w:r>
      <w:r w:rsidRPr="00BA2C35" w:rsid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 xml:space="preserve">, выдан </w:t>
      </w:r>
      <w:r w:rsidRPr="00BA2C35" w:rsid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 xml:space="preserve">, зарегистрированной и проживающей по адресу: </w:t>
      </w:r>
      <w:r w:rsidRPr="00BA2C35" w:rsid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 xml:space="preserve">, </w:t>
      </w:r>
    </w:p>
    <w:p w:rsidR="00AE5EAA"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привлекаемой к административной ответственности по части 4 </w:t>
      </w:r>
      <w:hyperlink r:id="rId4" w:anchor="YG3cnqbXLgdN" w:tgtFrame="_blank" w:tooltip="Статья 15.6. Непредставление (несообщение) сведений, необходимых для осуществления налогового контроля" w:history="1">
        <w:r w:rsidRPr="00BA2C35">
          <w:rPr>
            <w:rFonts w:ascii="Times New Roman" w:hAnsi="Times New Roman"/>
            <w:color w:val="000000" w:themeColor="text1"/>
            <w:sz w:val="28"/>
            <w:szCs w:val="28"/>
          </w:rPr>
          <w:t xml:space="preserve">статьи </w:t>
        </w:r>
      </w:hyperlink>
      <w:r w:rsidRPr="00BA2C35">
        <w:rPr>
          <w:rFonts w:ascii="Times New Roman" w:hAnsi="Times New Roman"/>
          <w:color w:val="000000" w:themeColor="text1"/>
          <w:sz w:val="28"/>
          <w:szCs w:val="28"/>
        </w:rPr>
        <w:t>15.15.6 Кодекса Российской Федерации об административных правонарушениях,</w:t>
      </w:r>
    </w:p>
    <w:p w:rsidR="00AE5EAA" w:rsidRPr="00BA2C35" w:rsidP="004629D8">
      <w:pPr>
        <w:spacing w:after="0" w:line="240" w:lineRule="auto"/>
        <w:ind w:firstLine="709"/>
        <w:jc w:val="center"/>
        <w:rPr>
          <w:rFonts w:ascii="Times New Roman" w:hAnsi="Times New Roman"/>
          <w:color w:val="000000" w:themeColor="text1"/>
          <w:sz w:val="28"/>
          <w:szCs w:val="28"/>
        </w:rPr>
      </w:pPr>
      <w:r w:rsidRPr="00BA2C35">
        <w:rPr>
          <w:rFonts w:ascii="Times New Roman" w:hAnsi="Times New Roman"/>
          <w:color w:val="000000" w:themeColor="text1"/>
          <w:sz w:val="28"/>
          <w:szCs w:val="28"/>
        </w:rPr>
        <w:t>УСТАНОВИЛ:</w:t>
      </w:r>
    </w:p>
    <w:p w:rsidR="00AE5EAA" w:rsidRPr="00BA2C35" w:rsidP="004629D8">
      <w:pPr>
        <w:pStyle w:val="NormalWeb"/>
        <w:spacing w:before="0" w:beforeAutospacing="0" w:after="0" w:afterAutospacing="0"/>
        <w:ind w:firstLine="709"/>
        <w:jc w:val="both"/>
        <w:rPr>
          <w:color w:val="000000" w:themeColor="text1"/>
          <w:sz w:val="28"/>
          <w:szCs w:val="28"/>
        </w:rPr>
      </w:pPr>
      <w:r w:rsidRPr="00BA2C35">
        <w:rPr>
          <w:color w:val="000000" w:themeColor="text1"/>
          <w:sz w:val="28"/>
          <w:szCs w:val="28"/>
        </w:rPr>
        <w:t>19.02.2026</w:t>
      </w:r>
      <w:r w:rsidRPr="00BA2C35" w:rsidR="00403FAA">
        <w:rPr>
          <w:color w:val="000000" w:themeColor="text1"/>
          <w:sz w:val="28"/>
          <w:szCs w:val="28"/>
        </w:rPr>
        <w:t xml:space="preserve"> в период времени с</w:t>
      </w:r>
      <w:r w:rsidR="00BA2C35">
        <w:rPr>
          <w:color w:val="000000" w:themeColor="text1"/>
          <w:sz w:val="28"/>
          <w:szCs w:val="28"/>
        </w:rPr>
        <w:t xml:space="preserve"> </w:t>
      </w:r>
      <w:r w:rsidRPr="00BA2C35" w:rsidR="004A35A1">
        <w:rPr>
          <w:color w:val="000000" w:themeColor="text1"/>
          <w:sz w:val="28"/>
          <w:szCs w:val="28"/>
        </w:rPr>
        <w:t>08</w:t>
      </w:r>
      <w:r w:rsidRPr="00BA2C35" w:rsidR="00403FAA">
        <w:rPr>
          <w:color w:val="000000" w:themeColor="text1"/>
          <w:sz w:val="28"/>
          <w:szCs w:val="28"/>
        </w:rPr>
        <w:t>-30</w:t>
      </w:r>
      <w:r w:rsidR="00BA2C35">
        <w:rPr>
          <w:color w:val="000000" w:themeColor="text1"/>
          <w:sz w:val="28"/>
          <w:szCs w:val="28"/>
        </w:rPr>
        <w:t xml:space="preserve"> </w:t>
      </w:r>
      <w:r w:rsidRPr="00BA2C35">
        <w:rPr>
          <w:color w:val="000000" w:themeColor="text1"/>
          <w:sz w:val="28"/>
          <w:szCs w:val="28"/>
        </w:rPr>
        <w:t>час</w:t>
      </w:r>
      <w:r w:rsidRPr="00BA2C35" w:rsidR="00403FAA">
        <w:rPr>
          <w:color w:val="000000" w:themeColor="text1"/>
          <w:sz w:val="28"/>
          <w:szCs w:val="28"/>
        </w:rPr>
        <w:t>ов до 17-15 часов</w:t>
      </w:r>
      <w:r w:rsidRPr="00BA2C35">
        <w:rPr>
          <w:color w:val="000000" w:themeColor="text1"/>
          <w:sz w:val="28"/>
          <w:szCs w:val="28"/>
        </w:rPr>
        <w:t xml:space="preserve"> </w:t>
      </w:r>
      <w:r w:rsidRPr="00BA2C35" w:rsidR="00A37A58">
        <w:rPr>
          <w:color w:val="000000" w:themeColor="text1"/>
          <w:sz w:val="28"/>
          <w:szCs w:val="28"/>
        </w:rPr>
        <w:t>Паршукова</w:t>
      </w:r>
      <w:r w:rsidRPr="00BA2C35" w:rsidR="00A37A58">
        <w:rPr>
          <w:color w:val="000000" w:themeColor="text1"/>
          <w:sz w:val="28"/>
          <w:szCs w:val="28"/>
        </w:rPr>
        <w:t xml:space="preserve"> Ю.А</w:t>
      </w:r>
      <w:r w:rsidRPr="00BA2C35">
        <w:rPr>
          <w:color w:val="000000" w:themeColor="text1"/>
          <w:sz w:val="28"/>
          <w:szCs w:val="28"/>
        </w:rPr>
        <w:t xml:space="preserve">., являясь </w:t>
      </w:r>
      <w:r w:rsidRPr="00BA2C35">
        <w:rPr>
          <w:color w:val="000000" w:themeColor="text1"/>
          <w:sz w:val="28"/>
          <w:szCs w:val="28"/>
        </w:rPr>
        <w:t xml:space="preserve">начальником управления финансово-бухгалтерского учета </w:t>
      </w:r>
      <w:r w:rsidRPr="00BA2C35" w:rsidR="00A95DC8">
        <w:rPr>
          <w:color w:val="000000" w:themeColor="text1"/>
          <w:sz w:val="28"/>
          <w:szCs w:val="28"/>
        </w:rPr>
        <w:t>А</w:t>
      </w:r>
      <w:r w:rsidRPr="00BA2C35">
        <w:rPr>
          <w:color w:val="000000" w:themeColor="text1"/>
          <w:sz w:val="28"/>
          <w:szCs w:val="28"/>
        </w:rPr>
        <w:t>дминистрации Симферопольского района Республики Крым</w:t>
      </w:r>
      <w:r w:rsidRPr="00BA2C35">
        <w:rPr>
          <w:color w:val="000000" w:themeColor="text1"/>
          <w:sz w:val="28"/>
          <w:szCs w:val="28"/>
        </w:rPr>
        <w:t xml:space="preserve">, </w:t>
      </w:r>
      <w:r w:rsidRPr="00BA2C35" w:rsidR="00CE7430">
        <w:rPr>
          <w:color w:val="000000" w:themeColor="text1"/>
          <w:sz w:val="28"/>
          <w:szCs w:val="28"/>
        </w:rPr>
        <w:t xml:space="preserve">юридический </w:t>
      </w:r>
      <w:r w:rsidRPr="00BA2C35">
        <w:rPr>
          <w:color w:val="000000" w:themeColor="text1"/>
          <w:sz w:val="28"/>
          <w:szCs w:val="28"/>
        </w:rPr>
        <w:t xml:space="preserve">адрес организации: </w:t>
      </w:r>
      <w:r w:rsidRPr="00BA2C35" w:rsidR="00E9359C">
        <w:rPr>
          <w:color w:val="000000" w:themeColor="text1"/>
          <w:sz w:val="28"/>
          <w:szCs w:val="28"/>
        </w:rPr>
        <w:t>297505, Республика Крым, Симферопольский район, с. Мирное, ул. Белова, д. 3</w:t>
      </w:r>
      <w:r w:rsidRPr="00BA2C35">
        <w:rPr>
          <w:color w:val="000000" w:themeColor="text1"/>
          <w:sz w:val="28"/>
          <w:szCs w:val="28"/>
        </w:rPr>
        <w:t>, в нарушение требований ч</w:t>
      </w:r>
      <w:r w:rsidRPr="00BA2C35" w:rsidR="00BE17CC">
        <w:rPr>
          <w:color w:val="000000" w:themeColor="text1"/>
          <w:sz w:val="28"/>
          <w:szCs w:val="28"/>
        </w:rPr>
        <w:t xml:space="preserve">асти 1 статьи 13 </w:t>
      </w:r>
      <w:r w:rsidRPr="00BA2C35" w:rsidR="00A457E7">
        <w:rPr>
          <w:color w:val="000000" w:themeColor="text1"/>
          <w:sz w:val="28"/>
          <w:szCs w:val="28"/>
        </w:rPr>
        <w:t>Федерального закона от 06.12.2011 № 402-ФЗ "О бухгалтерском учете"</w:t>
      </w:r>
      <w:r w:rsidRPr="00BA2C35">
        <w:rPr>
          <w:color w:val="000000" w:themeColor="text1"/>
          <w:sz w:val="28"/>
          <w:szCs w:val="28"/>
        </w:rPr>
        <w:t xml:space="preserve">, </w:t>
      </w:r>
      <w:r w:rsidRPr="00BA2C35" w:rsidR="00403FAA">
        <w:rPr>
          <w:color w:val="000000" w:themeColor="text1"/>
          <w:sz w:val="28"/>
          <w:szCs w:val="28"/>
        </w:rPr>
        <w:t xml:space="preserve">Порядка </w:t>
      </w:r>
      <w:r w:rsidRPr="00BA2C35" w:rsidR="00CD6803">
        <w:rPr>
          <w:color w:val="000000" w:themeColor="text1"/>
          <w:sz w:val="28"/>
          <w:szCs w:val="28"/>
        </w:rPr>
        <w:t>ведения органами местного самоуправления реестров муниципального имущества</w:t>
      </w:r>
      <w:r w:rsidRPr="00BA2C35" w:rsidR="00CD6803">
        <w:rPr>
          <w:color w:val="000000" w:themeColor="text1"/>
          <w:sz w:val="28"/>
          <w:szCs w:val="28"/>
        </w:rPr>
        <w:t xml:space="preserve"> </w:t>
      </w:r>
      <w:r w:rsidRPr="00BA2C35" w:rsidR="00403FAA">
        <w:rPr>
          <w:color w:val="000000" w:themeColor="text1"/>
          <w:sz w:val="28"/>
          <w:szCs w:val="28"/>
        </w:rPr>
        <w:t xml:space="preserve">№ </w:t>
      </w:r>
      <w:r w:rsidRPr="00BA2C35" w:rsidR="00403FAA">
        <w:rPr>
          <w:color w:val="000000" w:themeColor="text1"/>
          <w:sz w:val="28"/>
          <w:szCs w:val="28"/>
        </w:rPr>
        <w:t>163н</w:t>
      </w:r>
      <w:r w:rsidRPr="00BA2C35" w:rsidR="00CD6803">
        <w:rPr>
          <w:color w:val="000000" w:themeColor="text1"/>
          <w:sz w:val="28"/>
          <w:szCs w:val="28"/>
        </w:rPr>
        <w:t>, утвержденного Приказом Министерства финансов РФ от 10.10.2023,</w:t>
      </w:r>
      <w:r w:rsidRPr="00BA2C35" w:rsidR="00CD6803">
        <w:rPr>
          <w:color w:val="000000" w:themeColor="text1"/>
          <w:sz w:val="28"/>
          <w:szCs w:val="28"/>
        </w:rPr>
        <w:br/>
      </w:r>
      <w:r w:rsidRPr="00BA2C35" w:rsidR="001344A9">
        <w:rPr>
          <w:color w:val="000000" w:themeColor="text1"/>
          <w:sz w:val="28"/>
          <w:szCs w:val="28"/>
        </w:rPr>
        <w:t>п</w:t>
      </w:r>
      <w:r w:rsidRPr="00BA2C35" w:rsidR="00CD6803">
        <w:rPr>
          <w:color w:val="000000" w:themeColor="text1"/>
          <w:sz w:val="28"/>
          <w:szCs w:val="28"/>
        </w:rPr>
        <w:t>.18</w:t>
      </w:r>
      <w:r w:rsidRPr="00BA2C35" w:rsidR="00BD4EF5">
        <w:rPr>
          <w:color w:val="000000" w:themeColor="text1"/>
          <w:sz w:val="28"/>
          <w:szCs w:val="28"/>
        </w:rPr>
        <w:t xml:space="preserve"> </w:t>
      </w:r>
      <w:r w:rsidRPr="00BA2C35" w:rsidR="00081D34">
        <w:rPr>
          <w:color w:val="000000" w:themeColor="text1"/>
          <w:sz w:val="28"/>
          <w:szCs w:val="28"/>
        </w:rPr>
        <w:t>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 256н,</w:t>
      </w:r>
      <w:r w:rsidRPr="00BA2C35" w:rsidR="00BD4EF5">
        <w:rPr>
          <w:bCs/>
          <w:color w:val="000000" w:themeColor="text1"/>
          <w:sz w:val="28"/>
          <w:szCs w:val="28"/>
        </w:rPr>
        <w:t xml:space="preserve"> не обеспечила</w:t>
      </w:r>
      <w:r w:rsidRPr="00BA2C35" w:rsidR="00BD4EF5">
        <w:rPr>
          <w:color w:val="000000" w:themeColor="text1"/>
          <w:sz w:val="28"/>
          <w:szCs w:val="28"/>
        </w:rPr>
        <w:t xml:space="preserve"> соблюдение </w:t>
      </w:r>
      <w:r w:rsidRPr="00BA2C35" w:rsidR="0022442C">
        <w:rPr>
          <w:color w:val="000000" w:themeColor="text1"/>
          <w:sz w:val="28"/>
          <w:szCs w:val="28"/>
        </w:rPr>
        <w:t>администрацией Симферопольского района Республики Крым</w:t>
      </w:r>
      <w:r w:rsidRPr="00BA2C35" w:rsidR="00BD4EF5">
        <w:rPr>
          <w:color w:val="000000" w:themeColor="text1"/>
          <w:sz w:val="28"/>
          <w:szCs w:val="28"/>
        </w:rPr>
        <w:t xml:space="preserve"> требований к бюджетному</w:t>
      </w:r>
      <w:r w:rsidRPr="00BA2C35" w:rsidR="00DD6108">
        <w:rPr>
          <w:color w:val="000000" w:themeColor="text1"/>
          <w:sz w:val="28"/>
          <w:szCs w:val="28"/>
        </w:rPr>
        <w:t xml:space="preserve"> </w:t>
      </w:r>
      <w:r w:rsidRPr="00BA2C35" w:rsidR="00CD6803">
        <w:rPr>
          <w:color w:val="000000" w:themeColor="text1"/>
          <w:sz w:val="28"/>
          <w:szCs w:val="28"/>
        </w:rPr>
        <w:t>(</w:t>
      </w:r>
      <w:r w:rsidRPr="00BA2C35" w:rsidR="00CD6803">
        <w:rPr>
          <w:color w:val="000000" w:themeColor="text1"/>
          <w:sz w:val="28"/>
          <w:szCs w:val="28"/>
        </w:rPr>
        <w:t xml:space="preserve">бухгалтерскому) </w:t>
      </w:r>
      <w:r w:rsidRPr="00BA2C35" w:rsidR="00BD4EF5">
        <w:rPr>
          <w:color w:val="000000" w:themeColor="text1"/>
          <w:sz w:val="28"/>
          <w:szCs w:val="28"/>
        </w:rPr>
        <w:t>учету, в том числе</w:t>
      </w:r>
      <w:r w:rsidRPr="00BA2C35" w:rsidR="00081D34">
        <w:rPr>
          <w:color w:val="000000" w:themeColor="text1"/>
          <w:sz w:val="28"/>
          <w:szCs w:val="28"/>
        </w:rPr>
        <w:t>,</w:t>
      </w:r>
      <w:r w:rsidRPr="00BA2C35" w:rsidR="00BD4EF5">
        <w:rPr>
          <w:color w:val="000000" w:themeColor="text1"/>
          <w:sz w:val="28"/>
          <w:szCs w:val="28"/>
        </w:rPr>
        <w:t xml:space="preserve"> к составлению бюджетной</w:t>
      </w:r>
      <w:r w:rsidRPr="00BA2C35" w:rsidR="00CD6803">
        <w:rPr>
          <w:color w:val="000000" w:themeColor="text1"/>
          <w:sz w:val="28"/>
          <w:szCs w:val="28"/>
        </w:rPr>
        <w:t>, бухгалтерской (финансовой)</w:t>
      </w:r>
      <w:r w:rsidRPr="00BA2C35" w:rsidR="00BD4EF5">
        <w:rPr>
          <w:color w:val="000000" w:themeColor="text1"/>
          <w:sz w:val="28"/>
          <w:szCs w:val="28"/>
        </w:rPr>
        <w:t xml:space="preserve"> отчетности, </w:t>
      </w:r>
      <w:r w:rsidRPr="00BA2C35" w:rsidR="00CD6803">
        <w:rPr>
          <w:color w:val="000000" w:themeColor="text1"/>
          <w:sz w:val="28"/>
          <w:szCs w:val="28"/>
        </w:rPr>
        <w:t xml:space="preserve">порядку составления (формирования) консолидированной бухгалтерской (финансовой) отчетности за 2025 год, </w:t>
      </w:r>
      <w:r w:rsidRPr="00BA2C35" w:rsidR="00BD4EF5">
        <w:rPr>
          <w:bCs/>
          <w:color w:val="000000" w:themeColor="text1"/>
          <w:sz w:val="28"/>
          <w:szCs w:val="28"/>
        </w:rPr>
        <w:t>допустив грубое нарушение</w:t>
      </w:r>
      <w:r w:rsidRPr="00BA2C35" w:rsidR="00BD4EF5">
        <w:rPr>
          <w:color w:val="000000" w:themeColor="text1"/>
          <w:sz w:val="28"/>
          <w:szCs w:val="28"/>
        </w:rPr>
        <w:t xml:space="preserve"> требований к бюджетному</w:t>
      </w:r>
      <w:r w:rsidRPr="00BA2C35" w:rsidR="00DD6108">
        <w:rPr>
          <w:color w:val="000000" w:themeColor="text1"/>
          <w:sz w:val="28"/>
          <w:szCs w:val="28"/>
        </w:rPr>
        <w:t xml:space="preserve"> </w:t>
      </w:r>
      <w:r w:rsidRPr="00BA2C35" w:rsidR="00932169">
        <w:rPr>
          <w:color w:val="000000" w:themeColor="text1"/>
          <w:sz w:val="28"/>
          <w:szCs w:val="28"/>
        </w:rPr>
        <w:t>(бухгалтерскому) учету</w:t>
      </w:r>
      <w:r w:rsidRPr="00BA2C35" w:rsidR="00A37A58">
        <w:rPr>
          <w:color w:val="000000" w:themeColor="text1"/>
          <w:sz w:val="28"/>
          <w:szCs w:val="28"/>
        </w:rPr>
        <w:t>.</w:t>
      </w:r>
    </w:p>
    <w:p w:rsidR="00AE5EAA"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По данному факту в</w:t>
      </w:r>
      <w:r w:rsidRPr="00BA2C35">
        <w:rPr>
          <w:rFonts w:ascii="Times New Roman" w:hAnsi="Times New Roman"/>
          <w:color w:val="000000" w:themeColor="text1"/>
          <w:sz w:val="28"/>
          <w:szCs w:val="28"/>
        </w:rPr>
        <w:t xml:space="preserve"> отношении </w:t>
      </w:r>
      <w:r w:rsidRPr="00BA2C35">
        <w:rPr>
          <w:rFonts w:ascii="Times New Roman" w:hAnsi="Times New Roman"/>
          <w:color w:val="000000" w:themeColor="text1"/>
          <w:sz w:val="28"/>
          <w:szCs w:val="28"/>
        </w:rPr>
        <w:t xml:space="preserve">начальника управления финансово-бухгалтерского учета администрации Симферопольского района Республики Крым </w:t>
      </w:r>
      <w:r w:rsidRPr="00BA2C35" w:rsidR="00A37A58">
        <w:rPr>
          <w:rFonts w:ascii="Times New Roman" w:hAnsi="Times New Roman"/>
          <w:color w:val="000000" w:themeColor="text1"/>
          <w:sz w:val="28"/>
          <w:szCs w:val="28"/>
        </w:rPr>
        <w:t>Паршуковой</w:t>
      </w:r>
      <w:r w:rsidRPr="00BA2C35" w:rsidR="00A37A58">
        <w:rPr>
          <w:rFonts w:ascii="Times New Roman" w:hAnsi="Times New Roman"/>
          <w:color w:val="000000" w:themeColor="text1"/>
          <w:sz w:val="28"/>
          <w:szCs w:val="28"/>
        </w:rPr>
        <w:t xml:space="preserve"> Ю.А</w:t>
      </w:r>
      <w:r w:rsidRPr="00BA2C35">
        <w:rPr>
          <w:rFonts w:ascii="Times New Roman" w:hAnsi="Times New Roman"/>
          <w:color w:val="000000" w:themeColor="text1"/>
          <w:sz w:val="28"/>
          <w:szCs w:val="28"/>
        </w:rPr>
        <w:t xml:space="preserve">. </w:t>
      </w:r>
      <w:r w:rsidRPr="00BA2C35">
        <w:rPr>
          <w:rFonts w:ascii="Times New Roman" w:hAnsi="Times New Roman"/>
          <w:color w:val="000000" w:themeColor="text1"/>
          <w:sz w:val="28"/>
          <w:szCs w:val="28"/>
        </w:rPr>
        <w:t>08.06.2026 главным инспектором Счетной палаты Республики Крым Власенко Н.М</w:t>
      </w:r>
      <w:r w:rsidRPr="00BA2C35">
        <w:rPr>
          <w:rFonts w:ascii="Times New Roman" w:hAnsi="Times New Roman"/>
          <w:color w:val="000000" w:themeColor="text1"/>
          <w:sz w:val="28"/>
          <w:szCs w:val="28"/>
        </w:rPr>
        <w:t xml:space="preserve">. составлен протокол об административном правонарушении № </w:t>
      </w:r>
      <w:r w:rsidRPr="00BA2C35">
        <w:rPr>
          <w:rFonts w:ascii="Times New Roman" w:hAnsi="Times New Roman"/>
          <w:color w:val="000000" w:themeColor="text1"/>
          <w:sz w:val="28"/>
          <w:szCs w:val="28"/>
        </w:rPr>
        <w:t>20</w:t>
      </w:r>
      <w:r w:rsidRPr="00BA2C35">
        <w:rPr>
          <w:rFonts w:ascii="Times New Roman" w:hAnsi="Times New Roman"/>
          <w:color w:val="000000" w:themeColor="text1"/>
          <w:sz w:val="28"/>
          <w:szCs w:val="28"/>
        </w:rPr>
        <w:t xml:space="preserve"> по </w:t>
      </w:r>
      <w:r w:rsidRPr="00BA2C35" w:rsidR="00422199">
        <w:rPr>
          <w:rFonts w:ascii="Times New Roman" w:hAnsi="Times New Roman"/>
          <w:color w:val="000000" w:themeColor="text1"/>
          <w:sz w:val="28"/>
          <w:szCs w:val="28"/>
        </w:rPr>
        <w:t>части 4 статьи</w:t>
      </w:r>
      <w:r w:rsidRPr="00BA2C35">
        <w:rPr>
          <w:rFonts w:ascii="Times New Roman" w:hAnsi="Times New Roman"/>
          <w:color w:val="000000" w:themeColor="text1"/>
          <w:sz w:val="28"/>
          <w:szCs w:val="28"/>
        </w:rPr>
        <w:t xml:space="preserve"> 15.15.6 Кодекса Российской Федерации об административных правонарушениях</w:t>
      </w:r>
      <w:r w:rsidRPr="00BA2C35" w:rsidR="00422199">
        <w:rPr>
          <w:rFonts w:ascii="Times New Roman" w:hAnsi="Times New Roman"/>
          <w:color w:val="000000" w:themeColor="text1"/>
          <w:sz w:val="28"/>
          <w:szCs w:val="28"/>
        </w:rPr>
        <w:t xml:space="preserve"> (далее - КоАП РФ)</w:t>
      </w:r>
      <w:r w:rsidRPr="00BA2C35">
        <w:rPr>
          <w:rFonts w:ascii="Times New Roman" w:hAnsi="Times New Roman"/>
          <w:color w:val="000000" w:themeColor="text1"/>
          <w:sz w:val="28"/>
          <w:szCs w:val="28"/>
        </w:rPr>
        <w:t>, и направлен на рассмотрение мировому судье судебного участка № 81 Симферопольского судебного районного (Симферопольский</w:t>
      </w:r>
      <w:r w:rsidRPr="00BA2C35">
        <w:rPr>
          <w:rFonts w:ascii="Times New Roman" w:hAnsi="Times New Roman"/>
          <w:color w:val="000000" w:themeColor="text1"/>
          <w:sz w:val="28"/>
          <w:szCs w:val="28"/>
        </w:rPr>
        <w:t xml:space="preserve"> район) Республики Крым.</w:t>
      </w:r>
    </w:p>
    <w:p w:rsidR="00B66340"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В судебное заседание </w:t>
      </w:r>
      <w:r w:rsidRPr="00BA2C35">
        <w:rPr>
          <w:rFonts w:ascii="Times New Roman" w:hAnsi="Times New Roman"/>
          <w:color w:val="000000" w:themeColor="text1"/>
          <w:sz w:val="28"/>
          <w:szCs w:val="28"/>
        </w:rPr>
        <w:t>Паршукова</w:t>
      </w:r>
      <w:r w:rsidRPr="00BA2C35">
        <w:rPr>
          <w:rFonts w:ascii="Times New Roman" w:hAnsi="Times New Roman"/>
          <w:color w:val="000000" w:themeColor="text1"/>
          <w:sz w:val="28"/>
          <w:szCs w:val="28"/>
        </w:rPr>
        <w:t xml:space="preserve"> Ю.А. не явилась, о дате, времени и месте рассмотрения дела извещена надлежаще, ходатайство об отложении рассмотрения </w:t>
      </w:r>
      <w:r w:rsidRPr="00BA2C35">
        <w:rPr>
          <w:rFonts w:ascii="Times New Roman" w:hAnsi="Times New Roman"/>
          <w:color w:val="000000" w:themeColor="text1"/>
          <w:sz w:val="28"/>
          <w:szCs w:val="28"/>
        </w:rPr>
        <w:t xml:space="preserve">дела, о рассмотрении дела в ее отсутствие не направила. Явку своего представителя </w:t>
      </w:r>
      <w:r w:rsidRPr="00BA2C35">
        <w:rPr>
          <w:rFonts w:ascii="Times New Roman" w:hAnsi="Times New Roman"/>
          <w:color w:val="000000" w:themeColor="text1"/>
          <w:sz w:val="28"/>
          <w:szCs w:val="28"/>
        </w:rPr>
        <w:t>Паршукова</w:t>
      </w:r>
      <w:r w:rsidRPr="00BA2C35">
        <w:rPr>
          <w:rFonts w:ascii="Times New Roman" w:hAnsi="Times New Roman"/>
          <w:color w:val="000000" w:themeColor="text1"/>
          <w:sz w:val="28"/>
          <w:szCs w:val="28"/>
        </w:rPr>
        <w:t xml:space="preserve"> Ю.А. не обеспечила.</w:t>
      </w:r>
    </w:p>
    <w:p w:rsidR="00B66340"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 учетом изложенного, суд в соответствии со статей 25.1 КоАП РФ полагает возможным рассмотреть дело об административном правонарушении в отсутствие лица, привлекаемого к административной ответственности.</w:t>
      </w:r>
    </w:p>
    <w:p w:rsidR="00932169"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судебном заседании представители Счетной палаты Республики Крым</w:t>
      </w:r>
      <w:r w:rsidR="00BA2C35">
        <w:rPr>
          <w:rFonts w:ascii="Times New Roman" w:hAnsi="Times New Roman"/>
          <w:color w:val="000000" w:themeColor="text1"/>
          <w:sz w:val="28"/>
          <w:szCs w:val="28"/>
        </w:rPr>
        <w:t xml:space="preserve"> </w:t>
      </w:r>
      <w:r w:rsidRPr="00BA2C35">
        <w:rPr>
          <w:rFonts w:ascii="Times New Roman" w:hAnsi="Times New Roman"/>
          <w:color w:val="000000" w:themeColor="text1"/>
          <w:sz w:val="28"/>
          <w:szCs w:val="28"/>
        </w:rPr>
        <w:t>Тимофеева Е.Р. и Дума Н.Г. поддержали протокол об административном правонарушении № 20 по части 4 статьи 15.15.6 КоАП РФ.</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Мировой судья, огласив протокол</w:t>
      </w:r>
      <w:r w:rsidRPr="00BA2C35">
        <w:rPr>
          <w:rFonts w:ascii="Times New Roman" w:hAnsi="Times New Roman"/>
          <w:color w:val="000000" w:themeColor="text1"/>
          <w:sz w:val="28"/>
          <w:szCs w:val="28"/>
        </w:rPr>
        <w:t xml:space="preserve"> об административном правонарушении в отношении </w:t>
      </w:r>
      <w:r w:rsidRPr="00BA2C35" w:rsidR="001420DC">
        <w:rPr>
          <w:rFonts w:ascii="Times New Roman" w:hAnsi="Times New Roman"/>
          <w:color w:val="000000" w:themeColor="text1"/>
          <w:sz w:val="28"/>
          <w:szCs w:val="28"/>
        </w:rPr>
        <w:t>начальника управления финансово-бухгалтерского учета администрации Симферопольского района Республики Крым</w:t>
      </w:r>
      <w:r w:rsidRPr="00BA2C35">
        <w:rPr>
          <w:rFonts w:ascii="Times New Roman" w:hAnsi="Times New Roman"/>
          <w:color w:val="000000" w:themeColor="text1"/>
          <w:sz w:val="28"/>
          <w:szCs w:val="28"/>
        </w:rPr>
        <w:t xml:space="preserve"> </w:t>
      </w:r>
      <w:r w:rsidRPr="00BA2C35" w:rsidR="00A37A58">
        <w:rPr>
          <w:rFonts w:ascii="Times New Roman" w:hAnsi="Times New Roman"/>
          <w:color w:val="000000" w:themeColor="text1"/>
          <w:sz w:val="28"/>
          <w:szCs w:val="28"/>
        </w:rPr>
        <w:t>Паршуковой</w:t>
      </w:r>
      <w:r w:rsidRPr="00BA2C35" w:rsidR="00A37A58">
        <w:rPr>
          <w:rFonts w:ascii="Times New Roman" w:hAnsi="Times New Roman"/>
          <w:color w:val="000000" w:themeColor="text1"/>
          <w:sz w:val="28"/>
          <w:szCs w:val="28"/>
        </w:rPr>
        <w:t xml:space="preserve"> Ю.А</w:t>
      </w:r>
      <w:r w:rsidRPr="00BA2C35">
        <w:rPr>
          <w:rFonts w:ascii="Times New Roman" w:hAnsi="Times New Roman"/>
          <w:color w:val="000000" w:themeColor="text1"/>
          <w:sz w:val="28"/>
          <w:szCs w:val="28"/>
        </w:rPr>
        <w:t>.</w:t>
      </w:r>
      <w:r w:rsidRPr="00BA2C35">
        <w:rPr>
          <w:rFonts w:ascii="Times New Roman" w:hAnsi="Times New Roman"/>
          <w:color w:val="000000" w:themeColor="text1"/>
          <w:sz w:val="28"/>
          <w:szCs w:val="28"/>
          <w:lang w:bidi="ru-RU"/>
        </w:rPr>
        <w:t>,</w:t>
      </w:r>
      <w:r w:rsidRPr="00BA2C35" w:rsidR="00932169">
        <w:rPr>
          <w:rFonts w:ascii="Times New Roman" w:hAnsi="Times New Roman"/>
          <w:color w:val="000000" w:themeColor="text1"/>
          <w:sz w:val="28"/>
          <w:szCs w:val="28"/>
          <w:lang w:bidi="ru-RU"/>
        </w:rPr>
        <w:t xml:space="preserve"> заслушав пояснения </w:t>
      </w:r>
      <w:r w:rsidRPr="00BA2C35" w:rsidR="00932169">
        <w:rPr>
          <w:rFonts w:ascii="Times New Roman" w:hAnsi="Times New Roman"/>
          <w:color w:val="000000" w:themeColor="text1"/>
          <w:sz w:val="28"/>
          <w:szCs w:val="28"/>
        </w:rPr>
        <w:t>представителей Счетной палаты Республики Крым</w:t>
      </w:r>
      <w:r w:rsidR="00BA2C35">
        <w:rPr>
          <w:rFonts w:ascii="Times New Roman" w:hAnsi="Times New Roman"/>
          <w:color w:val="000000" w:themeColor="text1"/>
          <w:sz w:val="28"/>
          <w:szCs w:val="28"/>
        </w:rPr>
        <w:t xml:space="preserve"> </w:t>
      </w:r>
      <w:r w:rsidRPr="00BA2C35" w:rsidR="00932169">
        <w:rPr>
          <w:rFonts w:ascii="Times New Roman" w:hAnsi="Times New Roman"/>
          <w:color w:val="000000" w:themeColor="text1"/>
          <w:sz w:val="28"/>
          <w:szCs w:val="28"/>
        </w:rPr>
        <w:t xml:space="preserve">Тимофеевой Е.Р. и Дума Н.Г., </w:t>
      </w:r>
      <w:r w:rsidRPr="00BA2C35">
        <w:rPr>
          <w:rFonts w:ascii="Times New Roman" w:hAnsi="Times New Roman"/>
          <w:color w:val="000000" w:themeColor="text1"/>
          <w:sz w:val="28"/>
          <w:szCs w:val="28"/>
          <w:lang w:bidi="ru-RU"/>
        </w:rPr>
        <w:t>исследовав письменные материалы дела об административном правонарушении</w:t>
      </w:r>
      <w:r w:rsidRPr="00BA2C35">
        <w:rPr>
          <w:rFonts w:ascii="Times New Roman" w:hAnsi="Times New Roman"/>
          <w:color w:val="000000" w:themeColor="text1"/>
          <w:sz w:val="28"/>
          <w:szCs w:val="28"/>
        </w:rPr>
        <w:t xml:space="preserve"> и оценив доказательства по делу</w:t>
      </w:r>
      <w:r w:rsidRPr="00BA2C35">
        <w:rPr>
          <w:rFonts w:ascii="Times New Roman" w:hAnsi="Times New Roman"/>
          <w:color w:val="000000" w:themeColor="text1"/>
          <w:sz w:val="28"/>
          <w:szCs w:val="28"/>
          <w:lang w:bidi="ru-RU"/>
        </w:rPr>
        <w:t>, приходит к следующим выводам.</w:t>
      </w:r>
    </w:p>
    <w:p w:rsidR="00AE5EAA" w:rsidRPr="00BA2C35" w:rsidP="004629D8">
      <w:pPr>
        <w:pStyle w:val="consplusnormal"/>
        <w:shd w:val="clear" w:color="auto" w:fill="FFFFFF"/>
        <w:spacing w:before="0" w:beforeAutospacing="0" w:after="0" w:afterAutospacing="0"/>
        <w:ind w:firstLine="709"/>
        <w:jc w:val="both"/>
        <w:textAlignment w:val="baseline"/>
        <w:rPr>
          <w:color w:val="000000" w:themeColor="text1"/>
          <w:sz w:val="28"/>
          <w:szCs w:val="28"/>
        </w:rPr>
      </w:pPr>
      <w:r w:rsidRPr="00BA2C35">
        <w:rPr>
          <w:color w:val="000000" w:themeColor="text1"/>
          <w:sz w:val="28"/>
          <w:szCs w:val="28"/>
        </w:rPr>
        <w:t>В соответствии со ст</w:t>
      </w:r>
      <w:r w:rsidRPr="00BA2C35" w:rsidR="00422199">
        <w:rPr>
          <w:color w:val="000000" w:themeColor="text1"/>
          <w:sz w:val="28"/>
          <w:szCs w:val="28"/>
        </w:rPr>
        <w:t xml:space="preserve">атьей </w:t>
      </w:r>
      <w:r w:rsidRPr="00BA2C35">
        <w:rPr>
          <w:color w:val="000000" w:themeColor="text1"/>
          <w:sz w:val="28"/>
          <w:szCs w:val="28"/>
        </w:rPr>
        <w:t xml:space="preserve">2.1 </w:t>
      </w:r>
      <w:r w:rsidRPr="00BA2C35" w:rsidR="00422199">
        <w:rPr>
          <w:color w:val="000000" w:themeColor="text1"/>
          <w:sz w:val="28"/>
          <w:szCs w:val="28"/>
        </w:rPr>
        <w:t>КоАП РФ</w:t>
      </w:r>
      <w:r w:rsidRPr="00BA2C35">
        <w:rPr>
          <w:color w:val="000000" w:themeColor="text1"/>
          <w:sz w:val="28"/>
          <w:szCs w:val="28"/>
        </w:rPr>
        <w:t xml:space="preserve"> административным правонарушением признается противоправное, виновное действие (бездействие) физического или юридического лица, за которое </w:t>
      </w:r>
      <w:r w:rsidRPr="00BA2C35" w:rsidR="00422199">
        <w:rPr>
          <w:color w:val="000000" w:themeColor="text1"/>
          <w:sz w:val="28"/>
          <w:szCs w:val="28"/>
        </w:rPr>
        <w:t xml:space="preserve">указанным </w:t>
      </w:r>
      <w:r w:rsidRPr="00BA2C35">
        <w:rPr>
          <w:color w:val="000000" w:themeColor="text1"/>
          <w:sz w:val="28"/>
          <w:szCs w:val="28"/>
        </w:rPr>
        <w:t>Кодексом или законами субъектов Российской Федерации об административных правонарушениях установлена административная ответственность.</w:t>
      </w:r>
    </w:p>
    <w:p w:rsidR="00AE5EAA" w:rsidRPr="00BA2C35" w:rsidP="004629D8">
      <w:pPr>
        <w:pStyle w:val="consplusnormal"/>
        <w:shd w:val="clear" w:color="auto" w:fill="FFFFFF"/>
        <w:spacing w:before="0" w:beforeAutospacing="0" w:after="0" w:afterAutospacing="0"/>
        <w:ind w:firstLine="709"/>
        <w:jc w:val="both"/>
        <w:textAlignment w:val="baseline"/>
        <w:rPr>
          <w:color w:val="000000" w:themeColor="text1"/>
          <w:sz w:val="28"/>
          <w:szCs w:val="28"/>
        </w:rPr>
      </w:pPr>
      <w:r w:rsidRPr="00BA2C35">
        <w:rPr>
          <w:color w:val="000000" w:themeColor="text1"/>
          <w:sz w:val="28"/>
          <w:szCs w:val="28"/>
        </w:rPr>
        <w:t>Согласно ст</w:t>
      </w:r>
      <w:r w:rsidRPr="00BA2C35" w:rsidR="00422199">
        <w:rPr>
          <w:color w:val="000000" w:themeColor="text1"/>
          <w:sz w:val="28"/>
          <w:szCs w:val="28"/>
        </w:rPr>
        <w:t xml:space="preserve">атье </w:t>
      </w:r>
      <w:r w:rsidRPr="00BA2C35">
        <w:rPr>
          <w:color w:val="000000" w:themeColor="text1"/>
          <w:sz w:val="28"/>
          <w:szCs w:val="28"/>
        </w:rPr>
        <w:t xml:space="preserve">1.5 </w:t>
      </w:r>
      <w:r w:rsidRPr="00BA2C35" w:rsidR="00422199">
        <w:rPr>
          <w:color w:val="000000" w:themeColor="text1"/>
          <w:sz w:val="28"/>
          <w:szCs w:val="28"/>
        </w:rPr>
        <w:t>КоАП РФ</w:t>
      </w:r>
      <w:r w:rsidRPr="00BA2C35">
        <w:rPr>
          <w:color w:val="000000" w:themeColor="text1"/>
          <w:sz w:val="28"/>
          <w:szCs w:val="28"/>
        </w:rPr>
        <w:t xml:space="preserve"> лицо подлежит административной ответственности только за те административные правонарушения, в отношении которых установлена его вина.</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Частью 4 статьи 15.15.6 </w:t>
      </w:r>
      <w:r w:rsidRPr="00BA2C35" w:rsidR="00422199">
        <w:rPr>
          <w:rFonts w:ascii="Times New Roman" w:hAnsi="Times New Roman"/>
          <w:color w:val="000000" w:themeColor="text1"/>
          <w:sz w:val="28"/>
          <w:szCs w:val="28"/>
        </w:rPr>
        <w:t>КоАП РФ</w:t>
      </w:r>
      <w:r w:rsidRPr="00BA2C35" w:rsidR="00422199">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 xml:space="preserve">установлена административная ответственность за </w:t>
      </w:r>
      <w:r w:rsidRPr="00BA2C35">
        <w:rPr>
          <w:rFonts w:ascii="Times New Roman" w:hAnsi="Times New Roman"/>
          <w:color w:val="000000" w:themeColor="text1"/>
          <w:spacing w:val="-7"/>
          <w:sz w:val="28"/>
          <w:szCs w:val="28"/>
          <w:lang w:eastAsia="ru-RU"/>
        </w:rPr>
        <w:t>грубое нарушение требований к бюджетному (бухгалтерскому) учету, в том числе к составлению</w:t>
      </w:r>
      <w:r w:rsidRPr="00BA2C35">
        <w:rPr>
          <w:rFonts w:ascii="Times New Roman" w:hAnsi="Times New Roman"/>
          <w:color w:val="000000" w:themeColor="text1"/>
          <w:sz w:val="28"/>
          <w:szCs w:val="28"/>
          <w:lang w:eastAsia="ru-RU"/>
        </w:rPr>
        <w:t xml:space="preserve"> либо представлению бюджетной или бухгалтерской (финансовой) отчетности, либо грубое </w:t>
      </w:r>
      <w:r w:rsidRPr="00BA2C35">
        <w:rPr>
          <w:rFonts w:ascii="Times New Roman" w:hAnsi="Times New Roman"/>
          <w:color w:val="000000" w:themeColor="text1"/>
          <w:spacing w:val="-6"/>
          <w:sz w:val="28"/>
          <w:szCs w:val="28"/>
          <w:lang w:eastAsia="ru-RU"/>
        </w:rPr>
        <w:t>нарушение порядка составления (формирования) консолидированной бухгалтерской (финансовой)</w:t>
      </w:r>
      <w:r w:rsidRPr="00BA2C35">
        <w:rPr>
          <w:rFonts w:ascii="Times New Roman" w:hAnsi="Times New Roman"/>
          <w:color w:val="000000" w:themeColor="text1"/>
          <w:sz w:val="28"/>
          <w:szCs w:val="28"/>
          <w:lang w:eastAsia="ru-RU"/>
        </w:rPr>
        <w:t xml:space="preserve"> отчетности, если эти действия не содержат уголовно наказуемого деяния</w:t>
      </w:r>
      <w:r w:rsidRPr="00BA2C35">
        <w:rPr>
          <w:rFonts w:ascii="Times New Roman" w:hAnsi="Times New Roman"/>
          <w:color w:val="000000" w:themeColor="text1"/>
          <w:sz w:val="28"/>
          <w:szCs w:val="28"/>
          <w:lang w:eastAsia="ru-RU"/>
        </w:rPr>
        <w:t>.</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6"/>
          <w:sz w:val="28"/>
          <w:szCs w:val="28"/>
          <w:lang w:eastAsia="ru-RU"/>
        </w:rPr>
        <w:t>Примечаниями к указанной стать</w:t>
      </w:r>
      <w:r w:rsidRPr="00BA2C35" w:rsidR="00141ECA">
        <w:rPr>
          <w:rFonts w:ascii="Times New Roman" w:hAnsi="Times New Roman"/>
          <w:color w:val="000000" w:themeColor="text1"/>
          <w:spacing w:val="-6"/>
          <w:sz w:val="28"/>
          <w:szCs w:val="28"/>
          <w:lang w:eastAsia="ru-RU"/>
        </w:rPr>
        <w:t>е</w:t>
      </w:r>
      <w:r w:rsidRPr="00BA2C35">
        <w:rPr>
          <w:rFonts w:ascii="Times New Roman" w:hAnsi="Times New Roman"/>
          <w:color w:val="000000" w:themeColor="text1"/>
          <w:spacing w:val="-6"/>
          <w:sz w:val="28"/>
          <w:szCs w:val="28"/>
          <w:lang w:eastAsia="ru-RU"/>
        </w:rPr>
        <w:t xml:space="preserve"> определяются условия привлечения к административной</w:t>
      </w:r>
      <w:r w:rsidRPr="00BA2C35">
        <w:rPr>
          <w:rFonts w:ascii="Times New Roman" w:hAnsi="Times New Roman"/>
          <w:color w:val="000000" w:themeColor="text1"/>
          <w:sz w:val="28"/>
          <w:szCs w:val="28"/>
          <w:lang w:eastAsia="ru-RU"/>
        </w:rPr>
        <w:t xml:space="preserve"> ответственности в зависимости от тяжести причиненного вреда.</w:t>
      </w:r>
    </w:p>
    <w:p w:rsidR="00552F7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Так, </w:t>
      </w:r>
      <w:r w:rsidRPr="00BA2C35">
        <w:rPr>
          <w:rFonts w:ascii="Times New Roman" w:hAnsi="Times New Roman"/>
          <w:color w:val="000000" w:themeColor="text1"/>
          <w:sz w:val="28"/>
          <w:szCs w:val="28"/>
          <w:lang w:eastAsia="ru-RU"/>
        </w:rPr>
        <w:t xml:space="preserve">абзацем третьим пункта 1 примечания 4 установлено, что под грубым нарушением требований к бюджетному (бухгалтерскому) учету, в том числе к составлению либо </w:t>
      </w:r>
      <w:r w:rsidRPr="00BA2C35">
        <w:rPr>
          <w:rFonts w:ascii="Times New Roman" w:hAnsi="Times New Roman"/>
          <w:color w:val="000000" w:themeColor="text1"/>
          <w:spacing w:val="-8"/>
          <w:sz w:val="28"/>
          <w:szCs w:val="28"/>
          <w:lang w:eastAsia="ru-RU"/>
        </w:rPr>
        <w:t>представлению бюджетной или бухгалтерской (финансовой) отчетности, либо грубым нарушением</w:t>
      </w:r>
      <w:r w:rsidRPr="00BA2C35">
        <w:rPr>
          <w:rFonts w:ascii="Times New Roman" w:hAnsi="Times New Roman"/>
          <w:color w:val="000000" w:themeColor="text1"/>
          <w:sz w:val="28"/>
          <w:szCs w:val="28"/>
          <w:lang w:eastAsia="ru-RU"/>
        </w:rPr>
        <w:t xml:space="preserve"> порядка составления (формирования) консолидированной бухгалтерской (финансовой) отчетности понимается, в том числе искажение показателя бюджетной или бухгалтерской (финансовой) отчетности, выраженного в денежном измерении, которое привело к искажению информации об</w:t>
      </w: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активах</w:t>
      </w:r>
      <w:r w:rsidRPr="00BA2C35">
        <w:rPr>
          <w:rFonts w:ascii="Times New Roman" w:hAnsi="Times New Roman"/>
          <w:color w:val="000000" w:themeColor="text1"/>
          <w:sz w:val="28"/>
          <w:szCs w:val="28"/>
          <w:lang w:eastAsia="ru-RU"/>
        </w:rPr>
        <w:t>, и (или) обязательствах, и (или) о финансовом результате не менее чем на 1 процент, но не более чем на 10 процентов и на сумму, превышающую один миллион рублей</w:t>
      </w:r>
      <w:r w:rsidRPr="00BA2C35" w:rsidR="004629D8">
        <w:rPr>
          <w:rFonts w:ascii="Times New Roman" w:hAnsi="Times New Roman"/>
          <w:color w:val="000000" w:themeColor="text1"/>
          <w:sz w:val="28"/>
          <w:szCs w:val="28"/>
          <w:lang w:eastAsia="ru-RU"/>
        </w:rPr>
        <w:t>.</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ст. 264.1 БК РФ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соответствии с ч. 1 ст. 7 Федерального закона от № 402-ФЗ ведение бухгалтерского учета и хранение документов бухгалтерского учета организуется руководителем экономического субъекта.</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ч. 1 ст. 9 Федерального закона № 402-ФЗ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соответствии с ч. ч. 1-3, ч. 5 ст. 10 Федерального закона № 402-ФЗ:</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данные содержащиеся в первичных учетных документах, подлежат своевременной регистрации и накоплению в регистрах бухгалтерского учета;</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не допускаются пропуски или изъятия при регистрации объектов бухгалтерского учета в регистрах бухгалтерского учета;</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не допускается ведение счетов бухгалтерского учета вне применяемых экономическим субъектом регистров бухгалтерского учета;</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формы регистров бухгалтерского учета для организаций бюджетной сферы устанавливаются в соответствии с бюджетным законодательством Российской Федерации.</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Перечню № 52н в состав регистров бухгалтерского учета входят, в том числе: оборотная ведомость; главная книга; журналы операций.</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В соответствии с </w:t>
      </w:r>
      <w:r w:rsidRPr="00BA2C35">
        <w:rPr>
          <w:rFonts w:ascii="Times New Roman" w:hAnsi="Times New Roman"/>
          <w:color w:val="000000" w:themeColor="text1"/>
          <w:sz w:val="28"/>
          <w:szCs w:val="28"/>
        </w:rPr>
        <w:t>пп</w:t>
      </w:r>
      <w:r w:rsidRPr="00BA2C35">
        <w:rPr>
          <w:rFonts w:ascii="Times New Roman" w:hAnsi="Times New Roman"/>
          <w:color w:val="000000" w:themeColor="text1"/>
          <w:sz w:val="28"/>
          <w:szCs w:val="28"/>
        </w:rPr>
        <w:t>. 12 п. 1 ст. 158 БК РФ главный распорядитель бюджетных средств обладает бюджетными полномочиями по формированию бюджетной отчетности главного распорядителя бюджетных средств.</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ст. 3 Федерального закона № 402-ФЗ бухгалтерская (финансовая) отчетность - это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настоящим Федеральным законом.</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ч. 1 ст. 13 Федерального закона № 402-ФЗ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ч. 1 ст. 29 Федерального закона № 402-ФЗ первичные учетные документы, регистры бухгалтерского учета, бухгалтерская (финансовая) отчетность, аудиторские заключения по ней подлежат хранению экономическим субъектом в течение сроков, устанавливаемых в соответствии с правилами организации архивного дела, но не менее пяти лет после отчетного года.</w:t>
      </w:r>
    </w:p>
    <w:p w:rsidR="004629D8" w:rsidRPr="00BA2C35" w:rsidP="004629D8">
      <w:pPr>
        <w:pStyle w:val="NormalWeb"/>
        <w:spacing w:before="0" w:beforeAutospacing="0" w:after="0" w:afterAutospacing="0"/>
        <w:ind w:firstLine="709"/>
        <w:jc w:val="both"/>
        <w:rPr>
          <w:color w:val="000000" w:themeColor="text1"/>
          <w:sz w:val="28"/>
          <w:szCs w:val="28"/>
        </w:rPr>
      </w:pPr>
      <w:r w:rsidRPr="00BA2C35">
        <w:rPr>
          <w:color w:val="000000" w:themeColor="text1"/>
          <w:sz w:val="28"/>
          <w:szCs w:val="28"/>
        </w:rPr>
        <w:t xml:space="preserve">Согласно п. 7 Инструкции № 191н, бюджетная отчетность составляется 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администраторов источников финансирования дефицита бюджетов, финансовых органов, органов Федерального казначейства, органов, осуществляющих кассовое обслуживание, с обязательным проведением сверки оборотов и остатков по регистрам </w:t>
      </w:r>
      <w:r w:rsidRPr="00BA2C35">
        <w:rPr>
          <w:color w:val="000000" w:themeColor="text1"/>
          <w:sz w:val="28"/>
          <w:szCs w:val="28"/>
        </w:rPr>
        <w:t>аналитического учета с оборотами и остатками по</w:t>
      </w:r>
      <w:r w:rsidRPr="00BA2C35">
        <w:rPr>
          <w:color w:val="000000" w:themeColor="text1"/>
          <w:sz w:val="28"/>
          <w:szCs w:val="28"/>
        </w:rPr>
        <w:t xml:space="preserve"> регистрам синтетического учета. </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Согласно п. 11.1 Инструкции № 191н в состав бюджетной отчетности для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Pr="00BA2C35">
        <w:rPr>
          <w:rFonts w:ascii="Times New Roman" w:hAnsi="Times New Roman"/>
          <w:color w:val="000000" w:themeColor="text1"/>
          <w:sz w:val="28"/>
          <w:szCs w:val="28"/>
        </w:rPr>
        <w:t>включаются</w:t>
      </w:r>
      <w:r w:rsidRPr="00BA2C35">
        <w:rPr>
          <w:rFonts w:ascii="Times New Roman" w:hAnsi="Times New Roman"/>
          <w:color w:val="000000" w:themeColor="text1"/>
          <w:sz w:val="28"/>
          <w:szCs w:val="28"/>
        </w:rPr>
        <w:t xml:space="preserve"> в том числе следующие формы отчетов:</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Баланс (ф. 0503130);</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Пояснительная записка.</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п. 152 Инструкции № 191н Пояснительная записка составляется в разрезе разделов, в том числе:</w:t>
      </w:r>
    </w:p>
    <w:p w:rsidR="004629D8" w:rsidRPr="00BA2C35" w:rsidP="004629D8">
      <w:pPr>
        <w:spacing w:after="0" w:line="240" w:lineRule="auto"/>
        <w:ind w:firstLine="709"/>
        <w:contextualSpacing/>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 разд. 4 «Анализ показателей бухгалтерской отчетности субъекта бюджетной отчетности», включающий, в том числе Сведения (ф. 0503168), Сведения (ф.0503169). </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В соответствии с п. 33 Федерального стандарта № 260н в пояснениях к бухгалтерской (финансовой) отчетности субъектом отчетности раскрывается детализированная, существенная информация об активах и обязательствах, необходимая для понимания пользователями бухгалтерской (финансовой) отчетности финансового положения субъекта отчетности. </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ходе контрольного мероприятия проведена проверка соответствия бюджетной отчетности об исполнении бюджета Администрации Симферопольского района за 2025 год (далее – годовая бюджетная отчетность) нормам, предусмотренным БК РФ, Инструкции № 191н, по результатам которой установлено следующее.</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Порядком № 163н определен перечень сведений, который должен содержать реестр муниципального недвижимого имущества, одним из объектов учета в реестре является находящееся в муниципальной собственности недвижимое имущество, в том числе земельные участки.</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соответствии с</w:t>
      </w:r>
      <w:r w:rsidRPr="00BA2C35">
        <w:rPr>
          <w:rFonts w:ascii="Times New Roman" w:hAnsi="Times New Roman"/>
          <w:b/>
          <w:color w:val="000000" w:themeColor="text1"/>
          <w:sz w:val="28"/>
          <w:szCs w:val="28"/>
        </w:rPr>
        <w:t xml:space="preserve"> </w:t>
      </w:r>
      <w:r w:rsidRPr="00BA2C35">
        <w:rPr>
          <w:rFonts w:ascii="Times New Roman" w:hAnsi="Times New Roman"/>
          <w:color w:val="000000" w:themeColor="text1"/>
          <w:sz w:val="28"/>
          <w:szCs w:val="28"/>
        </w:rPr>
        <w:t xml:space="preserve">п. 13 Порядка № 163н реестр недвижимого имущества подраздел 1.1 раздел 1 «Сведения о недвижимом имуществе» содержит основные сведения о земельных участках, в том числе: </w:t>
      </w:r>
      <w:r w:rsidRPr="00BA2C35">
        <w:rPr>
          <w:rFonts w:ascii="Times New Roman" w:hAnsi="Times New Roman"/>
          <w:color w:val="000000" w:themeColor="text1"/>
          <w:sz w:val="28"/>
          <w:szCs w:val="28"/>
          <w:shd w:val="clear" w:color="auto" w:fill="FFFFFF"/>
        </w:rPr>
        <w:t>наименование земельного участка,</w:t>
      </w:r>
      <w:r w:rsidRPr="00BA2C35">
        <w:rPr>
          <w:rFonts w:ascii="Times New Roman" w:hAnsi="Times New Roman"/>
          <w:color w:val="000000" w:themeColor="text1"/>
          <w:sz w:val="28"/>
          <w:szCs w:val="28"/>
        </w:rPr>
        <w:t xml:space="preserve"> адрес, кадастровый номер, сведения о правообладателе, основных характеристиках земельного участка, стоимости и иные сведения.</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К проверке представлен Реестр муниципального имущества по состоянию на 30.12.2025, состоящий из трех разделов, включающих сведения о муниципальном недвижимом и движимом имуществе МО Симферопольский район. </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Структура Реестра муниципального имущества соответствует требованиям, установленным п. 13 Порядка № 163н и Постановлением № 74-п.</w:t>
      </w:r>
    </w:p>
    <w:p w:rsidR="00F4732E"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При этом, Реестр муниципального имущества Администрацией ведется с нарушением требований Порядка № 163н: в представленном Реестре муниципального имущества отсутствуют сведения о 915 земельных участках кадастровой стоимостью 4 233 174,68 тыс. рублей</w:t>
      </w:r>
      <w:r w:rsidRPr="00BA2C35">
        <w:rPr>
          <w:rFonts w:ascii="Times New Roman" w:hAnsi="Times New Roman"/>
          <w:color w:val="000000" w:themeColor="text1"/>
          <w:sz w:val="28"/>
          <w:szCs w:val="28"/>
        </w:rPr>
        <w:t>.</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Так, согласно Реестру муниципального имущества, на территории </w:t>
      </w:r>
      <w:r w:rsidRPr="00BA2C35">
        <w:rPr>
          <w:rFonts w:ascii="Times New Roman" w:hAnsi="Times New Roman"/>
          <w:color w:val="000000" w:themeColor="text1"/>
          <w:sz w:val="28"/>
          <w:szCs w:val="28"/>
        </w:rPr>
        <w:br/>
        <w:t xml:space="preserve">МО Симферопольский район расположены земельные участки в количестве </w:t>
      </w:r>
      <w:r w:rsidRPr="00BA2C35">
        <w:rPr>
          <w:rFonts w:ascii="Times New Roman" w:hAnsi="Times New Roman"/>
          <w:color w:val="000000" w:themeColor="text1"/>
          <w:sz w:val="28"/>
          <w:szCs w:val="28"/>
        </w:rPr>
        <w:br/>
        <w:t>1 334 ед., кадастровой стоимостью 7 281 535,24 тыс. рублей.</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По данным оборотной ведомости (ф. 0504036) по счету бухгалтерского учета 108.55 «Непроизведенные активы, составляющие казну» по состоянию на 31.12.2025 числится 2 249 земельных участков, общей кадастровой стоимостью 11 514 709,92 тыс. рублей.</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Неотражение</w:t>
      </w:r>
      <w:r w:rsidRPr="00BA2C35">
        <w:rPr>
          <w:rFonts w:ascii="Times New Roman" w:hAnsi="Times New Roman"/>
          <w:color w:val="000000" w:themeColor="text1"/>
          <w:sz w:val="28"/>
          <w:szCs w:val="28"/>
        </w:rPr>
        <w:t xml:space="preserve"> Администрацией в Реестре муниципального имущества 915 земельных участков кадастровой стоимостью 4 233 174,68 тыс. рублей свидетельствует о нарушении:</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 п. 13 Порядка № 163н, п. 3.12 раздела 3 «Порядок ведения реестра» Постановления № 74-п, в части </w:t>
      </w:r>
      <w:r w:rsidRPr="00BA2C35">
        <w:rPr>
          <w:rFonts w:ascii="Times New Roman" w:hAnsi="Times New Roman"/>
          <w:color w:val="000000" w:themeColor="text1"/>
          <w:sz w:val="28"/>
          <w:szCs w:val="28"/>
        </w:rPr>
        <w:t>не внесения</w:t>
      </w:r>
      <w:r w:rsidRPr="00BA2C35">
        <w:rPr>
          <w:rFonts w:ascii="Times New Roman" w:hAnsi="Times New Roman"/>
          <w:color w:val="000000" w:themeColor="text1"/>
          <w:sz w:val="28"/>
          <w:szCs w:val="28"/>
        </w:rPr>
        <w:t xml:space="preserve"> в Реестр муниципального имущества сведений об объектах муниципальной собственности;</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п. 145 Инструкции № 157н в части аналитического учета объектов в составе имущества казны в структуре, установленной для ведения реестра государственного (муниципального) имущества соответствующего публично-правового образования.</w:t>
      </w:r>
    </w:p>
    <w:p w:rsidR="004629D8" w:rsidRPr="00BA2C35" w:rsidP="004629D8">
      <w:pPr>
        <w:spacing w:after="0" w:line="240" w:lineRule="auto"/>
        <w:ind w:firstLine="709"/>
        <w:jc w:val="both"/>
        <w:rPr>
          <w:rFonts w:ascii="Times New Roman" w:hAnsi="Times New Roman"/>
          <w:color w:val="000000" w:themeColor="text1"/>
          <w:sz w:val="28"/>
          <w:szCs w:val="28"/>
          <w:shd w:val="clear" w:color="auto" w:fill="FFFFFF"/>
        </w:rPr>
      </w:pPr>
      <w:r w:rsidRPr="00BA2C35">
        <w:rPr>
          <w:rFonts w:ascii="Times New Roman" w:hAnsi="Times New Roman"/>
          <w:color w:val="000000" w:themeColor="text1"/>
          <w:sz w:val="28"/>
          <w:szCs w:val="28"/>
          <w:shd w:val="clear" w:color="auto" w:fill="FFFFFF"/>
        </w:rPr>
        <w:t>В соответствии с </w:t>
      </w:r>
      <w:hyperlink r:id="rId5" w:anchor="7E60KF" w:history="1">
        <w:r w:rsidRPr="00BA2C35">
          <w:rPr>
            <w:rStyle w:val="Hyperlink"/>
            <w:rFonts w:ascii="Times New Roman" w:hAnsi="Times New Roman"/>
            <w:color w:val="000000" w:themeColor="text1"/>
            <w:sz w:val="28"/>
            <w:szCs w:val="28"/>
            <w:u w:val="none"/>
            <w:shd w:val="clear" w:color="auto" w:fill="FFFFFF"/>
          </w:rPr>
          <w:t>п. 36 СГС «Непроизведенные активы»</w:t>
        </w:r>
      </w:hyperlink>
      <w:r w:rsidRPr="00BA2C35">
        <w:rPr>
          <w:rFonts w:ascii="Times New Roman" w:hAnsi="Times New Roman"/>
          <w:color w:val="000000" w:themeColor="text1"/>
          <w:sz w:val="28"/>
          <w:szCs w:val="28"/>
          <w:shd w:val="clear" w:color="auto" w:fill="FFFFFF"/>
        </w:rPr>
        <w:t> для целей бухгалтерского учета изменение стоимости в результате переоценки объектов непроизведенных активов, которые относятся к группе «Земля (земельные участки)», производится в результате проведения государственной кадастровой оценки или внесения изменений в ЕГРН в соответствии с законодательством Российской Федерации.</w:t>
      </w:r>
    </w:p>
    <w:p w:rsidR="004629D8" w:rsidRPr="00BA2C35" w:rsidP="004629D8">
      <w:pPr>
        <w:spacing w:after="0" w:line="240" w:lineRule="auto"/>
        <w:ind w:firstLine="709"/>
        <w:jc w:val="both"/>
        <w:rPr>
          <w:rFonts w:ascii="Times New Roman" w:hAnsi="Times New Roman"/>
          <w:color w:val="000000" w:themeColor="text1"/>
          <w:sz w:val="28"/>
          <w:szCs w:val="28"/>
          <w:shd w:val="clear" w:color="auto" w:fill="FFFFFF"/>
        </w:rPr>
      </w:pPr>
      <w:r w:rsidRPr="00BA2C35">
        <w:rPr>
          <w:rFonts w:ascii="Times New Roman" w:hAnsi="Times New Roman"/>
          <w:color w:val="000000" w:themeColor="text1"/>
          <w:sz w:val="28"/>
          <w:szCs w:val="28"/>
          <w:shd w:val="clear" w:color="auto" w:fill="FFFFFF"/>
        </w:rPr>
        <w:t xml:space="preserve">Изменение кадастровой стоимости земельных участков, учитываемых в составе объектов непроизведенных активов, осуществляется по состоянию на 1 января года, следующего за </w:t>
      </w:r>
      <w:r w:rsidRPr="00BA2C35">
        <w:rPr>
          <w:rFonts w:ascii="Times New Roman" w:hAnsi="Times New Roman"/>
          <w:color w:val="000000" w:themeColor="text1"/>
          <w:sz w:val="28"/>
          <w:szCs w:val="28"/>
          <w:shd w:val="clear" w:color="auto" w:fill="FFFFFF"/>
        </w:rPr>
        <w:t>отчетным</w:t>
      </w:r>
      <w:r w:rsidRPr="00BA2C35">
        <w:rPr>
          <w:rFonts w:ascii="Times New Roman" w:hAnsi="Times New Roman"/>
          <w:color w:val="000000" w:themeColor="text1"/>
          <w:sz w:val="28"/>
          <w:szCs w:val="28"/>
          <w:shd w:val="clear" w:color="auto" w:fill="FFFFFF"/>
        </w:rPr>
        <w:t xml:space="preserve"> (в целях формирования годовой отчетности за 2025 год – на 01.01.2026).</w:t>
      </w:r>
    </w:p>
    <w:p w:rsidR="004629D8" w:rsidRPr="00BA2C35" w:rsidP="004629D8">
      <w:pPr>
        <w:spacing w:after="0" w:line="240" w:lineRule="auto"/>
        <w:ind w:firstLine="709"/>
        <w:jc w:val="both"/>
        <w:rPr>
          <w:rFonts w:ascii="Times New Roman" w:hAnsi="Times New Roman"/>
          <w:color w:val="000000" w:themeColor="text1"/>
          <w:sz w:val="28"/>
          <w:szCs w:val="28"/>
          <w:shd w:val="clear" w:color="auto" w:fill="FFFFFF"/>
        </w:rPr>
      </w:pPr>
      <w:r w:rsidRPr="00BA2C35">
        <w:rPr>
          <w:rFonts w:ascii="Times New Roman" w:hAnsi="Times New Roman"/>
          <w:color w:val="000000" w:themeColor="text1"/>
          <w:sz w:val="28"/>
          <w:szCs w:val="28"/>
          <w:shd w:val="clear" w:color="auto" w:fill="FFFFFF"/>
        </w:rPr>
        <w:t xml:space="preserve">В рамках годовой инвентаризации земельных участков проводится сверка данных бюджетного (бухгалтерского) учета с данными ЕГРН, результатами государственной кадастровой оценки, определяющейся на </w:t>
      </w:r>
      <w:r w:rsidRPr="00BA2C35">
        <w:rPr>
          <w:rFonts w:ascii="Times New Roman" w:hAnsi="Times New Roman"/>
          <w:color w:val="000000" w:themeColor="text1"/>
          <w:sz w:val="28"/>
          <w:szCs w:val="28"/>
          <w:shd w:val="clear" w:color="auto" w:fill="FFFFFF"/>
        </w:rPr>
        <w:br/>
        <w:t xml:space="preserve">1 января года, следующего за </w:t>
      </w:r>
      <w:r w:rsidRPr="00BA2C35">
        <w:rPr>
          <w:rFonts w:ascii="Times New Roman" w:hAnsi="Times New Roman"/>
          <w:color w:val="000000" w:themeColor="text1"/>
          <w:sz w:val="28"/>
          <w:szCs w:val="28"/>
          <w:shd w:val="clear" w:color="auto" w:fill="FFFFFF"/>
        </w:rPr>
        <w:t>отчетным</w:t>
      </w:r>
      <w:r w:rsidRPr="00BA2C35">
        <w:rPr>
          <w:rFonts w:ascii="Times New Roman" w:hAnsi="Times New Roman"/>
          <w:color w:val="000000" w:themeColor="text1"/>
          <w:sz w:val="28"/>
          <w:szCs w:val="28"/>
          <w:shd w:val="clear" w:color="auto" w:fill="FFFFFF"/>
        </w:rPr>
        <w:t xml:space="preserve"> (на отчетную дату).</w:t>
      </w:r>
    </w:p>
    <w:p w:rsidR="004629D8" w:rsidRPr="00BA2C35" w:rsidP="004629D8">
      <w:pPr>
        <w:shd w:val="clear" w:color="auto" w:fill="FFFFFF"/>
        <w:spacing w:after="0" w:line="240" w:lineRule="auto"/>
        <w:ind w:firstLine="709"/>
        <w:jc w:val="both"/>
        <w:textAlignment w:val="baseline"/>
        <w:rPr>
          <w:rFonts w:ascii="Times New Roman" w:hAnsi="Times New Roman"/>
          <w:color w:val="000000" w:themeColor="text1"/>
          <w:sz w:val="28"/>
          <w:szCs w:val="28"/>
        </w:rPr>
      </w:pPr>
      <w:r w:rsidRPr="00BA2C35">
        <w:rPr>
          <w:rFonts w:ascii="Times New Roman" w:hAnsi="Times New Roman"/>
          <w:color w:val="000000" w:themeColor="text1"/>
          <w:sz w:val="28"/>
          <w:szCs w:val="28"/>
        </w:rPr>
        <w:t>Ввиду отсутствия в Реестре муниц</w:t>
      </w:r>
      <w:r w:rsidR="00BA2C35">
        <w:rPr>
          <w:rFonts w:ascii="Times New Roman" w:hAnsi="Times New Roman"/>
          <w:color w:val="000000" w:themeColor="text1"/>
          <w:sz w:val="28"/>
          <w:szCs w:val="28"/>
        </w:rPr>
        <w:t xml:space="preserve">ипального имущества сведений о </w:t>
      </w:r>
      <w:r w:rsidRPr="00BA2C35">
        <w:rPr>
          <w:rFonts w:ascii="Times New Roman" w:hAnsi="Times New Roman"/>
          <w:color w:val="000000" w:themeColor="text1"/>
          <w:sz w:val="28"/>
          <w:szCs w:val="28"/>
        </w:rPr>
        <w:t>915 земельных участках, их кадастровой стоимости,</w:t>
      </w:r>
      <w:r w:rsidRPr="00BA2C35">
        <w:rPr>
          <w:rFonts w:ascii="Times New Roman" w:hAnsi="Times New Roman"/>
          <w:b/>
          <w:color w:val="000000" w:themeColor="text1"/>
          <w:sz w:val="28"/>
          <w:szCs w:val="28"/>
        </w:rPr>
        <w:t xml:space="preserve"> </w:t>
      </w:r>
      <w:r w:rsidRPr="00BA2C35">
        <w:rPr>
          <w:rFonts w:ascii="Times New Roman" w:hAnsi="Times New Roman"/>
          <w:color w:val="000000" w:themeColor="text1"/>
          <w:sz w:val="28"/>
          <w:szCs w:val="28"/>
        </w:rPr>
        <w:t xml:space="preserve">в ходе контрольного мероприятия проведена сверка кадастровой стоимости земельных участков по состоянию на 31.12.2025 по данным оборотной ведомости по счету бухгалтерского учета 108.55 </w:t>
      </w:r>
      <w:r w:rsidRPr="00BA2C35">
        <w:rPr>
          <w:rFonts w:ascii="Times New Roman" w:hAnsi="Times New Roman"/>
          <w:bCs/>
          <w:color w:val="000000" w:themeColor="text1"/>
          <w:sz w:val="28"/>
          <w:szCs w:val="28"/>
        </w:rPr>
        <w:t>«</w:t>
      </w:r>
      <w:r w:rsidRPr="00BA2C35">
        <w:rPr>
          <w:rFonts w:ascii="Times New Roman" w:hAnsi="Times New Roman"/>
          <w:color w:val="000000" w:themeColor="text1"/>
          <w:sz w:val="28"/>
          <w:szCs w:val="28"/>
          <w:shd w:val="clear" w:color="auto" w:fill="FFFFFF"/>
        </w:rPr>
        <w:t xml:space="preserve">Непроизведенные активы, составляющие казну» </w:t>
      </w:r>
      <w:r w:rsidRPr="00BA2C35">
        <w:rPr>
          <w:rFonts w:ascii="Times New Roman" w:hAnsi="Times New Roman"/>
          <w:color w:val="000000" w:themeColor="text1"/>
          <w:sz w:val="28"/>
          <w:szCs w:val="28"/>
        </w:rPr>
        <w:t>с данными обновленной версии Публичной кадастровой карты, которая стала частью</w:t>
      </w:r>
      <w:r w:rsidRPr="00BA2C35">
        <w:rPr>
          <w:rFonts w:ascii="Times New Roman" w:hAnsi="Times New Roman"/>
          <w:bCs/>
          <w:color w:val="000000" w:themeColor="text1"/>
          <w:sz w:val="28"/>
          <w:szCs w:val="28"/>
          <w:shd w:val="clear" w:color="auto" w:fill="FFFFFF"/>
        </w:rPr>
        <w:t xml:space="preserve"> НСПД</w:t>
      </w:r>
      <w:r w:rsidRPr="00BA2C35">
        <w:rPr>
          <w:rFonts w:ascii="Times New Roman" w:hAnsi="Times New Roman"/>
          <w:color w:val="000000" w:themeColor="text1"/>
          <w:sz w:val="28"/>
          <w:szCs w:val="28"/>
        </w:rPr>
        <w:t xml:space="preserve">, с официального портала </w:t>
      </w:r>
      <w:r w:rsidRPr="00BA2C35">
        <w:rPr>
          <w:rFonts w:ascii="Times New Roman" w:hAnsi="Times New Roman"/>
          <w:color w:val="000000" w:themeColor="text1"/>
          <w:sz w:val="28"/>
          <w:szCs w:val="28"/>
        </w:rPr>
        <w:t>Росреестра</w:t>
      </w:r>
      <w:r w:rsidRPr="00BA2C35">
        <w:rPr>
          <w:rFonts w:ascii="Times New Roman" w:hAnsi="Times New Roman"/>
          <w:color w:val="000000" w:themeColor="text1"/>
          <w:sz w:val="28"/>
          <w:szCs w:val="28"/>
        </w:rPr>
        <w:t xml:space="preserve"> </w:t>
      </w:r>
      <w:hyperlink r:id="rId6" w:history="1">
        <w:r w:rsidRPr="00BA2C35">
          <w:rPr>
            <w:rFonts w:ascii="Times New Roman" w:hAnsi="Times New Roman"/>
            <w:color w:val="000000" w:themeColor="text1"/>
            <w:sz w:val="28"/>
            <w:szCs w:val="28"/>
          </w:rPr>
          <w:t>https://</w:t>
        </w:r>
        <w:r w:rsidRPr="00BA2C35">
          <w:rPr>
            <w:rFonts w:ascii="Times New Roman" w:hAnsi="Times New Roman"/>
            <w:color w:val="000000" w:themeColor="text1"/>
            <w:sz w:val="28"/>
            <w:szCs w:val="28"/>
            <w:lang w:val="en-US"/>
          </w:rPr>
          <w:t>nspd</w:t>
        </w:r>
        <w:r w:rsidRPr="00BA2C35">
          <w:rPr>
            <w:rFonts w:ascii="Times New Roman" w:hAnsi="Times New Roman"/>
            <w:color w:val="000000" w:themeColor="text1"/>
            <w:sz w:val="28"/>
            <w:szCs w:val="28"/>
          </w:rPr>
          <w:t>.</w:t>
        </w:r>
        <w:r w:rsidRPr="00BA2C35">
          <w:rPr>
            <w:rFonts w:ascii="Times New Roman" w:hAnsi="Times New Roman"/>
            <w:color w:val="000000" w:themeColor="text1"/>
            <w:sz w:val="28"/>
            <w:szCs w:val="28"/>
            <w:lang w:val="en-US"/>
          </w:rPr>
          <w:t>gov</w:t>
        </w:r>
        <w:r w:rsidRP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ru</w:t>
        </w:r>
      </w:hyperlink>
      <w:r w:rsidRPr="00BA2C35">
        <w:rPr>
          <w:rFonts w:ascii="Times New Roman" w:hAnsi="Times New Roman"/>
          <w:color w:val="000000" w:themeColor="text1"/>
          <w:sz w:val="28"/>
          <w:szCs w:val="28"/>
        </w:rPr>
        <w:t xml:space="preserve">, а также с выписками из </w:t>
      </w:r>
      <w:r w:rsidRPr="00BA2C35">
        <w:rPr>
          <w:rFonts w:ascii="Times New Roman" w:hAnsi="Times New Roman"/>
          <w:color w:val="000000" w:themeColor="text1"/>
          <w:sz w:val="28"/>
          <w:szCs w:val="28"/>
          <w:shd w:val="clear" w:color="auto" w:fill="FFFFFF"/>
        </w:rPr>
        <w:t xml:space="preserve">ЕГРН, </w:t>
      </w:r>
      <w:r w:rsidRPr="00BA2C35">
        <w:rPr>
          <w:rFonts w:ascii="Times New Roman" w:hAnsi="Times New Roman"/>
          <w:color w:val="000000" w:themeColor="text1"/>
          <w:sz w:val="28"/>
          <w:szCs w:val="28"/>
          <w:shd w:val="clear" w:color="auto" w:fill="FFFFFF"/>
        </w:rPr>
        <w:t>представленных</w:t>
      </w:r>
      <w:r w:rsidRPr="00BA2C35">
        <w:rPr>
          <w:rFonts w:ascii="Times New Roman" w:hAnsi="Times New Roman"/>
          <w:color w:val="000000" w:themeColor="text1"/>
          <w:sz w:val="28"/>
          <w:szCs w:val="28"/>
          <w:shd w:val="clear" w:color="auto" w:fill="FFFFFF"/>
        </w:rPr>
        <w:t xml:space="preserve"> </w:t>
      </w:r>
      <w:r w:rsidRPr="00BA2C35">
        <w:rPr>
          <w:rFonts w:ascii="Times New Roman" w:hAnsi="Times New Roman"/>
          <w:color w:val="000000" w:themeColor="text1"/>
          <w:sz w:val="28"/>
          <w:szCs w:val="28"/>
          <w:shd w:val="clear" w:color="auto" w:fill="FFFFFF"/>
        </w:rPr>
        <w:t>Роскадастром</w:t>
      </w:r>
      <w:r w:rsidRPr="00BA2C35">
        <w:rPr>
          <w:rFonts w:ascii="Times New Roman" w:hAnsi="Times New Roman"/>
          <w:color w:val="000000" w:themeColor="text1"/>
          <w:sz w:val="28"/>
          <w:szCs w:val="28"/>
          <w:shd w:val="clear" w:color="auto" w:fill="FFFFFF"/>
        </w:rPr>
        <w:t xml:space="preserve"> по состоянию на 31.12.2025.</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Сверка произведена выборочным методом. </w:t>
      </w:r>
    </w:p>
    <w:p w:rsidR="004629D8" w:rsidRPr="00BA2C35" w:rsidP="004629D8">
      <w:pPr>
        <w:shd w:val="clear" w:color="auto" w:fill="FFFFFF"/>
        <w:spacing w:after="0" w:line="240" w:lineRule="auto"/>
        <w:ind w:firstLine="709"/>
        <w:jc w:val="both"/>
        <w:outlineLvl w:val="0"/>
        <w:rPr>
          <w:rFonts w:ascii="Times New Roman" w:hAnsi="Times New Roman"/>
          <w:bCs/>
          <w:color w:val="000000" w:themeColor="text1"/>
          <w:kern w:val="36"/>
          <w:sz w:val="28"/>
          <w:szCs w:val="28"/>
        </w:rPr>
      </w:pPr>
      <w:r w:rsidRPr="00BA2C35">
        <w:rPr>
          <w:rFonts w:ascii="Times New Roman" w:hAnsi="Times New Roman"/>
          <w:bCs/>
          <w:color w:val="000000" w:themeColor="text1"/>
          <w:kern w:val="36"/>
          <w:sz w:val="28"/>
          <w:szCs w:val="28"/>
        </w:rPr>
        <w:t xml:space="preserve">В ходе сверки установлено, что в оборотной ведомости по счету бухгалтерского учета 108.55 </w:t>
      </w:r>
      <w:r w:rsidRPr="00BA2C35">
        <w:rPr>
          <w:rFonts w:ascii="Times New Roman" w:hAnsi="Times New Roman"/>
          <w:b/>
          <w:color w:val="000000" w:themeColor="text1"/>
          <w:kern w:val="36"/>
          <w:sz w:val="28"/>
          <w:szCs w:val="28"/>
        </w:rPr>
        <w:t>«</w:t>
      </w:r>
      <w:r w:rsidRPr="00BA2C35">
        <w:rPr>
          <w:rFonts w:ascii="Times New Roman" w:hAnsi="Times New Roman"/>
          <w:bCs/>
          <w:color w:val="000000" w:themeColor="text1"/>
          <w:kern w:val="36"/>
          <w:sz w:val="28"/>
          <w:szCs w:val="28"/>
          <w:shd w:val="clear" w:color="auto" w:fill="FFFFFF"/>
        </w:rPr>
        <w:t xml:space="preserve">Непроизведенные активы, составляющие казну» 139 земельных участков общей стоимостью </w:t>
      </w:r>
      <w:r w:rsidRPr="00BA2C35">
        <w:rPr>
          <w:rFonts w:ascii="Times New Roman" w:hAnsi="Times New Roman"/>
          <w:bCs/>
          <w:color w:val="000000" w:themeColor="text1"/>
          <w:kern w:val="36"/>
          <w:sz w:val="28"/>
          <w:szCs w:val="28"/>
        </w:rPr>
        <w:t xml:space="preserve">719 738,28 тыс. рублей отражены без указания кадастровых номеров, в </w:t>
      </w:r>
      <w:r w:rsidRPr="00BA2C35">
        <w:rPr>
          <w:rFonts w:ascii="Times New Roman" w:hAnsi="Times New Roman"/>
          <w:bCs/>
          <w:color w:val="000000" w:themeColor="text1"/>
          <w:kern w:val="36"/>
          <w:sz w:val="28"/>
          <w:szCs w:val="28"/>
        </w:rPr>
        <w:t>связи</w:t>
      </w:r>
      <w:r w:rsidRPr="00BA2C35">
        <w:rPr>
          <w:rFonts w:ascii="Times New Roman" w:hAnsi="Times New Roman"/>
          <w:bCs/>
          <w:color w:val="000000" w:themeColor="text1"/>
          <w:kern w:val="36"/>
          <w:sz w:val="28"/>
          <w:szCs w:val="28"/>
        </w:rPr>
        <w:t xml:space="preserve"> с чем сверить правильность отражения кадастровой стоимости в </w:t>
      </w:r>
      <w:r w:rsidRPr="00BA2C35">
        <w:rPr>
          <w:rFonts w:ascii="Times New Roman" w:hAnsi="Times New Roman"/>
          <w:bCs/>
          <w:color w:val="000000" w:themeColor="text1"/>
          <w:kern w:val="36"/>
          <w:sz w:val="28"/>
          <w:szCs w:val="28"/>
          <w:shd w:val="clear" w:color="auto" w:fill="FFFFFF"/>
        </w:rPr>
        <w:t>бюджетном (бухгалтерском)</w:t>
      </w:r>
      <w:r w:rsidRPr="00BA2C35">
        <w:rPr>
          <w:rFonts w:ascii="Times New Roman" w:hAnsi="Times New Roman"/>
          <w:bCs/>
          <w:color w:val="000000" w:themeColor="text1"/>
          <w:kern w:val="36"/>
          <w:sz w:val="28"/>
          <w:szCs w:val="28"/>
        </w:rPr>
        <w:t xml:space="preserve"> учете с данными НСДП, не предоставляется возможным. </w:t>
      </w:r>
    </w:p>
    <w:p w:rsidR="004629D8" w:rsidRPr="00BA2C35" w:rsidP="004629D8">
      <w:pPr>
        <w:shd w:val="clear" w:color="auto" w:fill="FFFFFF"/>
        <w:spacing w:after="0" w:line="240" w:lineRule="auto"/>
        <w:ind w:firstLine="709"/>
        <w:jc w:val="both"/>
        <w:outlineLvl w:val="0"/>
        <w:rPr>
          <w:rFonts w:ascii="Times New Roman" w:hAnsi="Times New Roman"/>
          <w:bCs/>
          <w:color w:val="000000" w:themeColor="text1"/>
          <w:kern w:val="36"/>
          <w:sz w:val="28"/>
          <w:szCs w:val="28"/>
        </w:rPr>
      </w:pPr>
      <w:r w:rsidRPr="00BA2C35">
        <w:rPr>
          <w:rFonts w:ascii="Times New Roman" w:hAnsi="Times New Roman"/>
          <w:bCs/>
          <w:color w:val="000000" w:themeColor="text1"/>
          <w:kern w:val="36"/>
          <w:sz w:val="28"/>
          <w:szCs w:val="28"/>
        </w:rPr>
        <w:t xml:space="preserve">Кроме этого, кадастровая стоимость 5 земельных участков, </w:t>
      </w:r>
      <w:r w:rsidRPr="00BA2C35">
        <w:rPr>
          <w:rFonts w:ascii="Times New Roman" w:hAnsi="Times New Roman"/>
          <w:bCs/>
          <w:color w:val="000000" w:themeColor="text1"/>
          <w:kern w:val="36"/>
          <w:sz w:val="28"/>
          <w:szCs w:val="28"/>
          <w:shd w:val="clear" w:color="auto" w:fill="FFFFFF"/>
        </w:rPr>
        <w:t>отраженных в бюджетном (бухгалтерском) учете, не соответствует результатам государственной кадастровой оценки, действующей на 01.01.2026, в отношении земельных участков, расположенных в границах территории МО Симферопольский район.</w:t>
      </w:r>
      <w:r w:rsidR="00BA2C35">
        <w:rPr>
          <w:rFonts w:ascii="Times New Roman" w:hAnsi="Times New Roman"/>
          <w:bCs/>
          <w:color w:val="000000" w:themeColor="text1"/>
          <w:kern w:val="36"/>
          <w:sz w:val="28"/>
          <w:szCs w:val="28"/>
          <w:shd w:val="clear" w:color="auto" w:fill="FFFFFF"/>
        </w:rPr>
        <w:t xml:space="preserve"> </w:t>
      </w:r>
    </w:p>
    <w:p w:rsidR="004629D8"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Так, кадастровая стоимость 5 земельных участков, отраженная в оборотной ведомости по счету бухгалтерского учета 108.55 </w:t>
      </w:r>
      <w:r w:rsidRPr="00BA2C35">
        <w:rPr>
          <w:rFonts w:ascii="Times New Roman" w:hAnsi="Times New Roman"/>
          <w:bCs/>
          <w:color w:val="000000" w:themeColor="text1"/>
          <w:sz w:val="28"/>
          <w:szCs w:val="28"/>
        </w:rPr>
        <w:t>«</w:t>
      </w:r>
      <w:r w:rsidRPr="00BA2C35">
        <w:rPr>
          <w:rFonts w:ascii="Times New Roman" w:hAnsi="Times New Roman"/>
          <w:color w:val="000000" w:themeColor="text1"/>
          <w:sz w:val="28"/>
          <w:szCs w:val="28"/>
          <w:shd w:val="clear" w:color="auto" w:fill="FFFFFF"/>
        </w:rPr>
        <w:t xml:space="preserve">Непроизведенные активы, составляющие казну», </w:t>
      </w:r>
      <w:r w:rsidRPr="00BA2C35">
        <w:rPr>
          <w:rFonts w:ascii="Times New Roman" w:hAnsi="Times New Roman"/>
          <w:color w:val="000000" w:themeColor="text1"/>
          <w:sz w:val="28"/>
          <w:szCs w:val="28"/>
        </w:rPr>
        <w:t>составляет</w:t>
      </w:r>
      <w:r w:rsidRPr="00BA2C35">
        <w:rPr>
          <w:rFonts w:ascii="Times New Roman" w:hAnsi="Times New Roman"/>
          <w:color w:val="000000" w:themeColor="text1"/>
          <w:sz w:val="28"/>
          <w:szCs w:val="28"/>
          <w:shd w:val="clear" w:color="auto" w:fill="FFFFFF"/>
        </w:rPr>
        <w:t xml:space="preserve"> </w:t>
      </w:r>
      <w:r w:rsidRPr="00BA2C35">
        <w:rPr>
          <w:rFonts w:ascii="Times New Roman" w:hAnsi="Times New Roman"/>
          <w:color w:val="000000" w:themeColor="text1"/>
          <w:sz w:val="28"/>
          <w:szCs w:val="28"/>
        </w:rPr>
        <w:t xml:space="preserve">96 942,24 тыс. рублей, по данным выписок из ЕГРН – 3 348,69 тыс. рублей, искажение составляет в сумме 92 574,70 тыс. рублей </w:t>
      </w:r>
    </w:p>
    <w:p w:rsidR="004629D8" w:rsidRPr="00BA2C35" w:rsidP="004629D8">
      <w:pPr>
        <w:shd w:val="clear" w:color="auto" w:fill="FFFFFF"/>
        <w:spacing w:after="0" w:line="240" w:lineRule="auto"/>
        <w:ind w:firstLine="709"/>
        <w:jc w:val="both"/>
        <w:textAlignment w:val="baseline"/>
        <w:rPr>
          <w:rFonts w:ascii="Times New Roman" w:hAnsi="Times New Roman"/>
          <w:color w:val="000000" w:themeColor="text1"/>
          <w:sz w:val="28"/>
          <w:szCs w:val="28"/>
        </w:rPr>
      </w:pPr>
      <w:r w:rsidRPr="00BA2C35">
        <w:rPr>
          <w:rFonts w:ascii="Times New Roman" w:hAnsi="Times New Roman"/>
          <w:color w:val="000000" w:themeColor="text1"/>
          <w:sz w:val="28"/>
          <w:szCs w:val="28"/>
          <w:shd w:val="clear" w:color="auto" w:fill="FFFFFF"/>
        </w:rPr>
        <w:t>Недостоверное отражение кадастровой стоимости земельных участков в бюджетном (бухгалтерском)</w:t>
      </w:r>
      <w:r w:rsidR="00BA2C35">
        <w:rPr>
          <w:rFonts w:ascii="Times New Roman" w:hAnsi="Times New Roman"/>
          <w:b/>
          <w:color w:val="000000" w:themeColor="text1"/>
          <w:sz w:val="28"/>
          <w:szCs w:val="28"/>
        </w:rPr>
        <w:t xml:space="preserve"> </w:t>
      </w:r>
      <w:r w:rsidRPr="00BA2C35">
        <w:rPr>
          <w:rFonts w:ascii="Times New Roman" w:hAnsi="Times New Roman"/>
          <w:color w:val="000000" w:themeColor="text1"/>
          <w:sz w:val="28"/>
          <w:szCs w:val="28"/>
          <w:shd w:val="clear" w:color="auto" w:fill="FFFFFF"/>
        </w:rPr>
        <w:t xml:space="preserve">учете привело к несоблюдению требований </w:t>
      </w:r>
      <w:r w:rsidRPr="00BA2C35">
        <w:rPr>
          <w:rFonts w:ascii="Times New Roman" w:hAnsi="Times New Roman"/>
          <w:color w:val="000000" w:themeColor="text1"/>
          <w:sz w:val="28"/>
          <w:szCs w:val="28"/>
          <w:shd w:val="clear" w:color="auto" w:fill="FFFFFF"/>
        </w:rPr>
        <w:br/>
        <w:t xml:space="preserve">ч. 1 ст. 13 Федерального закона № 402-ФЗ (бухгалтерская (финансовая) отчетность должна давать </w:t>
      </w:r>
      <w:hyperlink r:id="rId7" w:anchor="dst100088" w:history="1">
        <w:r w:rsidRPr="00BA2C35">
          <w:rPr>
            <w:rFonts w:ascii="Times New Roman" w:hAnsi="Times New Roman"/>
            <w:color w:val="000000" w:themeColor="text1"/>
            <w:sz w:val="28"/>
            <w:szCs w:val="28"/>
            <w:shd w:val="clear" w:color="auto" w:fill="FFFFFF"/>
          </w:rPr>
          <w:t>достоверное</w:t>
        </w:r>
      </w:hyperlink>
      <w:r w:rsidRPr="00BA2C35">
        <w:rPr>
          <w:rFonts w:ascii="Times New Roman" w:hAnsi="Times New Roman"/>
          <w:color w:val="000000" w:themeColor="text1"/>
          <w:sz w:val="28"/>
          <w:szCs w:val="28"/>
          <w:shd w:val="clear" w:color="auto" w:fill="FFFFFF"/>
        </w:rPr>
        <w:t>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r w:rsidRPr="00BA2C35">
        <w:rPr>
          <w:rFonts w:ascii="Times New Roman" w:hAnsi="Times New Roman"/>
          <w:color w:val="000000" w:themeColor="text1"/>
          <w:sz w:val="28"/>
          <w:szCs w:val="28"/>
        </w:rPr>
        <w:t>.</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соответствии с п. 6 Порядка № 163н,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муниципальным образованием самостоятельно.</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п. 11 Федерального стандарта «Казна» объекты имущества в составе государственной (муниципальной) казны отражаются в бюджетном учете в стоимостном выражении с указанием Реестрового номера имущества в реестре государственного (муниципального) имущества. В целях контроля соответствия учетных данных по объектам нефинансовых активов, составляющих государственную (муниципальную) казну, сформированных в результате отражения операций, изменяющих показатели в денежном (стоимостном) выражении указанных активов на соответствующих счетах аналитического учета Рабочего плана счетов, осуществляется сверка учетных данных с данными реестра государственного (муниципального) имущества.</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нарушение п. 11 Федерального стандарта «Казна»:</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объекты имущества в составе муниципальной казны отражены в бюджетном учете МО Симферопольский район без указания Реестрового номера имущества;</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 сверка данных бухгалтерского учета с данными Реестра муниципального имущества в 2024 </w:t>
      </w:r>
      <w:r w:rsid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 xml:space="preserve"> 2025 годах не проводилась.</w:t>
      </w:r>
    </w:p>
    <w:p w:rsidR="004629D8"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Кроме того, 22 объекта недвижимого имущества, указанных в </w:t>
      </w:r>
      <w:r w:rsidRPr="00BA2C35">
        <w:rPr>
          <w:rFonts w:ascii="Times New Roman" w:hAnsi="Times New Roman"/>
          <w:color w:val="000000" w:themeColor="text1"/>
          <w:sz w:val="28"/>
          <w:szCs w:val="28"/>
        </w:rPr>
        <w:br/>
        <w:t>таблице 2, не отражены в бухгалтерском учете Администрации по счету бухгалтерского 108.51 «Недвижимое имущество, составляющее казну» (сведения о кадастровой стоимости муниципального имущества.</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нарушение п. 141 Инструкции № 157н Администрацией по состоянию на 31.12.2025 не приняты к бухгалтерскому учету сооружения транспорта и связи в общей сумме 272 829,49 тыс. рублей.</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Постановлением Администрации </w:t>
      </w:r>
      <w:r w:rsidRPr="00BA2C35">
        <w:rPr>
          <w:rFonts w:ascii="Times New Roman" w:hAnsi="Times New Roman"/>
          <w:color w:val="000000" w:themeColor="text1"/>
          <w:sz w:val="28"/>
          <w:szCs w:val="28"/>
        </w:rPr>
        <w:t>от</w:t>
      </w:r>
      <w:r w:rsidRPr="00BA2C35">
        <w:rPr>
          <w:rFonts w:ascii="Times New Roman" w:hAnsi="Times New Roman"/>
          <w:color w:val="000000" w:themeColor="text1"/>
          <w:sz w:val="28"/>
          <w:szCs w:val="28"/>
        </w:rPr>
        <w:t xml:space="preserve"> </w:t>
      </w:r>
      <w:r w:rsidRPr="00BA2C35" w:rsidR="00BA2C35">
        <w:rPr>
          <w:rFonts w:ascii="Times New Roman" w:hAnsi="Times New Roman"/>
          <w:color w:val="000000" w:themeColor="text1"/>
          <w:sz w:val="28"/>
          <w:szCs w:val="28"/>
        </w:rPr>
        <w:t>***</w:t>
      </w:r>
      <w:r w:rsidRPr="00BA2C35">
        <w:rPr>
          <w:rFonts w:ascii="Times New Roman" w:hAnsi="Times New Roman"/>
          <w:color w:val="000000" w:themeColor="text1"/>
          <w:sz w:val="28"/>
          <w:szCs w:val="28"/>
        </w:rPr>
        <w:t xml:space="preserve"> «</w:t>
      </w:r>
      <w:r w:rsidRPr="00BA2C35">
        <w:rPr>
          <w:rFonts w:ascii="Times New Roman" w:hAnsi="Times New Roman"/>
          <w:color w:val="000000" w:themeColor="text1"/>
          <w:sz w:val="28"/>
          <w:szCs w:val="28"/>
        </w:rPr>
        <w:t>О</w:t>
      </w:r>
      <w:r w:rsidRPr="00BA2C35">
        <w:rPr>
          <w:rFonts w:ascii="Times New Roman" w:hAnsi="Times New Roman"/>
          <w:color w:val="000000" w:themeColor="text1"/>
          <w:sz w:val="28"/>
          <w:szCs w:val="28"/>
        </w:rPr>
        <w:t xml:space="preserve"> включении имущества в реестр муниципального имущества и в состав казны», бухгалтерской справкой от 06.03.2026 № 00ГУ-000043 сооружения транспорта и связи в количестве 18 ед. на общую сумму 272 829,49 тыс. рублей включены в состав имущества казны по счету бухгалтерского учета 108.51 «Недвижимое имущество, составляющее казну».</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Также установлено, что по Акту приема-передачи от 12.03.2025 б/н администрация </w:t>
      </w:r>
      <w:r w:rsidRPr="00BA2C35">
        <w:rPr>
          <w:rFonts w:ascii="Times New Roman" w:hAnsi="Times New Roman"/>
          <w:color w:val="000000" w:themeColor="text1"/>
          <w:sz w:val="28"/>
          <w:szCs w:val="28"/>
        </w:rPr>
        <w:t>Урожайненского</w:t>
      </w:r>
      <w:r w:rsidRPr="00BA2C35">
        <w:rPr>
          <w:rFonts w:ascii="Times New Roman" w:hAnsi="Times New Roman"/>
          <w:color w:val="000000" w:themeColor="text1"/>
          <w:sz w:val="28"/>
          <w:szCs w:val="28"/>
        </w:rPr>
        <w:t xml:space="preserve"> сельского поселения Симферопольского района Республики Крым передала, а Администрация приняла:</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- 4 ед. сооружений транспорта и связи общей кадастровой стоимостью 84 984,87 тыс. рублей (порядковые номера 1, 20 – 22 в таблице 2);</w:t>
      </w:r>
    </w:p>
    <w:p w:rsidR="004629D8"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- 4 земельных участк</w:t>
      </w:r>
      <w:r w:rsidR="00BA2C35">
        <w:rPr>
          <w:rFonts w:ascii="Times New Roman" w:hAnsi="Times New Roman"/>
          <w:color w:val="000000" w:themeColor="text1"/>
          <w:sz w:val="28"/>
          <w:szCs w:val="28"/>
        </w:rPr>
        <w:t xml:space="preserve">а общей кадастровой стоимостью </w:t>
      </w:r>
      <w:r w:rsidRPr="00BA2C35">
        <w:rPr>
          <w:rFonts w:ascii="Times New Roman" w:hAnsi="Times New Roman"/>
          <w:color w:val="000000" w:themeColor="text1"/>
          <w:sz w:val="28"/>
          <w:szCs w:val="28"/>
        </w:rPr>
        <w:t>8 063,23 тыс. рублей</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Таким образом, в нарушение п. 18 Федерального стандарта «Концептуальные основы» при ведении бухга</w:t>
      </w:r>
      <w:r w:rsidR="00BA2C35">
        <w:rPr>
          <w:rFonts w:ascii="Times New Roman" w:hAnsi="Times New Roman"/>
          <w:color w:val="000000" w:themeColor="text1"/>
          <w:sz w:val="28"/>
          <w:szCs w:val="28"/>
        </w:rPr>
        <w:t xml:space="preserve">лтерского учета, Администрацией </w:t>
      </w:r>
      <w:r w:rsidRPr="00BA2C35">
        <w:rPr>
          <w:rFonts w:ascii="Times New Roman" w:hAnsi="Times New Roman"/>
          <w:color w:val="000000" w:themeColor="text1"/>
          <w:sz w:val="28"/>
          <w:szCs w:val="28"/>
        </w:rPr>
        <w:t>не обеспечено формирование достоверной информации о наличии муниципального имущества, активов, принятых обязательствах.</w:t>
      </w:r>
    </w:p>
    <w:p w:rsidR="004629D8" w:rsidRPr="00BA2C35" w:rsidP="004629D8">
      <w:pPr>
        <w:spacing w:after="0" w:line="240" w:lineRule="auto"/>
        <w:ind w:firstLine="709"/>
        <w:jc w:val="both"/>
        <w:rPr>
          <w:rFonts w:ascii="Times New Roman" w:hAnsi="Times New Roman"/>
          <w:bCs/>
          <w:color w:val="000000" w:themeColor="text1"/>
          <w:sz w:val="28"/>
          <w:szCs w:val="28"/>
        </w:rPr>
      </w:pPr>
      <w:r w:rsidRPr="00BA2C35">
        <w:rPr>
          <w:rFonts w:ascii="Times New Roman" w:hAnsi="Times New Roman"/>
          <w:bCs/>
          <w:color w:val="000000" w:themeColor="text1"/>
          <w:sz w:val="28"/>
          <w:szCs w:val="28"/>
        </w:rPr>
        <w:t>В соответствии с ч. 1 ст. 13 Федерального закона № 402-ФЗ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Пунктом 18 Федерального стандарта «Концептуальные основы», установлено, что при ведении бухгалтерского учета субъект учета обеспечивает формирование достоверной информации о наличии государственного (муниципального) имущества, его использовании, о принятых им обязательствах, полученных финансовых результатах, иной информации, необходимой пользователям бухгалтерской (финансовой) отчетности для осуществления ими полномочий по внутреннему и внешнему финансовому контролю за соблюдением законодательства Российской Федерации при осуществлении субъектом учета фактов хозяйственной</w:t>
      </w:r>
      <w:r w:rsidRPr="00BA2C35">
        <w:rPr>
          <w:rFonts w:ascii="Times New Roman" w:hAnsi="Times New Roman"/>
          <w:color w:val="000000" w:themeColor="text1"/>
          <w:sz w:val="28"/>
          <w:szCs w:val="28"/>
        </w:rPr>
        <w:t xml:space="preserve"> жизни и их целесообразностью,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Согласно п. 17 Федерального стандарта «Концептуальные основы» в целях достоверного представления в бухгалтерской (финансовой) отчетности информации о финансовом положении субъекта отчетности в бухгалтерском учете подлежит отражению информация, не содержащая существенных ошибок и искажений, позволяющая ее пользователям положиться на нее, как </w:t>
      </w:r>
      <w:r w:rsidRPr="00BA2C35">
        <w:rPr>
          <w:rFonts w:ascii="Times New Roman" w:hAnsi="Times New Roman"/>
          <w:color w:val="000000" w:themeColor="text1"/>
          <w:sz w:val="28"/>
          <w:szCs w:val="28"/>
        </w:rPr>
        <w:t>на</w:t>
      </w:r>
      <w:r w:rsidRPr="00BA2C35">
        <w:rPr>
          <w:rFonts w:ascii="Times New Roman" w:hAnsi="Times New Roman"/>
          <w:color w:val="000000" w:themeColor="text1"/>
          <w:sz w:val="28"/>
          <w:szCs w:val="28"/>
        </w:rPr>
        <w:t xml:space="preserve"> достоверную. </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Согласно п. 4 примечаний к ст. 15.15.6 «Нарушение требований к бюджетному (бухгалтерскому) учету, в том числе к составлению, представлению бюджетной, бухгалтерской (финансовой) отчетности» КоАП РФ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бухгалтерской (финансовой) отчетности понимается искажение показателя бюджетной или бухгалтерской</w:t>
      </w:r>
      <w:r w:rsidRPr="00BA2C35">
        <w:rPr>
          <w:rFonts w:ascii="Times New Roman" w:hAnsi="Times New Roman"/>
          <w:color w:val="000000" w:themeColor="text1"/>
          <w:sz w:val="28"/>
          <w:szCs w:val="28"/>
        </w:rPr>
        <w:t xml:space="preserve"> (финансовой) отчетности, </w:t>
      </w:r>
      <w:r w:rsidRPr="00BA2C35">
        <w:rPr>
          <w:rFonts w:ascii="Times New Roman" w:hAnsi="Times New Roman"/>
          <w:color w:val="000000" w:themeColor="text1"/>
          <w:sz w:val="28"/>
          <w:szCs w:val="28"/>
        </w:rPr>
        <w:t>выраженного</w:t>
      </w:r>
      <w:r w:rsidRPr="00BA2C35">
        <w:rPr>
          <w:rFonts w:ascii="Times New Roman" w:hAnsi="Times New Roman"/>
          <w:color w:val="000000" w:themeColor="text1"/>
          <w:sz w:val="28"/>
          <w:szCs w:val="28"/>
        </w:rPr>
        <w:t xml:space="preserve"> в денежном измерении, которое привело к искажению информации об активах, и (или) обязательствах, и (или) о финансовом результате не менее чем на 1 процент, но не более чем на 10 процентов и на сумму, превышающую один миллион рублей. </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В нарушение </w:t>
      </w:r>
      <w:r w:rsidRPr="00BA2C35">
        <w:rPr>
          <w:rFonts w:ascii="Times New Roman" w:hAnsi="Times New Roman"/>
          <w:color w:val="000000" w:themeColor="text1"/>
          <w:sz w:val="28"/>
          <w:szCs w:val="28"/>
        </w:rPr>
        <w:t>абз</w:t>
      </w:r>
      <w:r w:rsidRPr="00BA2C35">
        <w:rPr>
          <w:rFonts w:ascii="Times New Roman" w:hAnsi="Times New Roman"/>
          <w:color w:val="000000" w:themeColor="text1"/>
          <w:sz w:val="28"/>
          <w:szCs w:val="28"/>
        </w:rPr>
        <w:t xml:space="preserve">. 3 п. 13 Инструкции № 191н, </w:t>
      </w:r>
      <w:r w:rsidRPr="00BA2C35">
        <w:rPr>
          <w:rFonts w:ascii="Times New Roman" w:hAnsi="Times New Roman"/>
          <w:bCs/>
          <w:color w:val="000000" w:themeColor="text1"/>
          <w:sz w:val="28"/>
          <w:szCs w:val="28"/>
        </w:rPr>
        <w:t>пп</w:t>
      </w:r>
      <w:r w:rsidRPr="00BA2C35">
        <w:rPr>
          <w:rFonts w:ascii="Times New Roman" w:hAnsi="Times New Roman"/>
          <w:bCs/>
          <w:color w:val="000000" w:themeColor="text1"/>
          <w:sz w:val="28"/>
          <w:szCs w:val="28"/>
        </w:rPr>
        <w:t>. 6 п. 1 ст. 161 БК РФ, ч. 1 ст. 13 Федерального закона № 402-ФЗ,</w:t>
      </w:r>
      <w:r w:rsidRPr="00BA2C35">
        <w:rPr>
          <w:rFonts w:ascii="Times New Roman" w:hAnsi="Times New Roman"/>
          <w:color w:val="000000" w:themeColor="text1"/>
          <w:sz w:val="28"/>
          <w:szCs w:val="28"/>
        </w:rPr>
        <w:t xml:space="preserve"> искажены показатели на конец отчетного периода в Балансе (ф. 0503130) в разрезе итогового показателя по графе 6 (бюджетная деятельность):</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 по разделу </w:t>
      </w:r>
      <w:r w:rsidRPr="00BA2C35">
        <w:rPr>
          <w:rFonts w:ascii="Times New Roman" w:hAnsi="Times New Roman"/>
          <w:color w:val="000000" w:themeColor="text1"/>
          <w:sz w:val="28"/>
          <w:szCs w:val="28"/>
          <w:lang w:val="en-US"/>
        </w:rPr>
        <w:t>I</w:t>
      </w:r>
      <w:r w:rsidRPr="00BA2C35">
        <w:rPr>
          <w:rFonts w:ascii="Times New Roman" w:hAnsi="Times New Roman"/>
          <w:color w:val="000000" w:themeColor="text1"/>
          <w:sz w:val="28"/>
          <w:szCs w:val="28"/>
        </w:rPr>
        <w:t xml:space="preserve"> «Нефинансовые активы» строка 190 на общую сумму 146 422,63 тыс. рублей или 0,52 %;</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 по разделу </w:t>
      </w:r>
      <w:r w:rsidRPr="00BA2C35">
        <w:rPr>
          <w:rFonts w:ascii="Times New Roman" w:hAnsi="Times New Roman"/>
          <w:color w:val="000000" w:themeColor="text1"/>
          <w:sz w:val="28"/>
          <w:szCs w:val="28"/>
          <w:lang w:val="en-US"/>
        </w:rPr>
        <w:t>II</w:t>
      </w:r>
      <w:r w:rsidRPr="00BA2C35">
        <w:rPr>
          <w:rFonts w:ascii="Times New Roman" w:hAnsi="Times New Roman"/>
          <w:color w:val="000000" w:themeColor="text1"/>
          <w:sz w:val="28"/>
          <w:szCs w:val="28"/>
        </w:rPr>
        <w:t xml:space="preserve"> «Финансовые активы» строка 340 на общую сумму 546 622,57 тыс. рублей или 23,41 %;</w:t>
      </w:r>
    </w:p>
    <w:p w:rsidR="004629D8"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 xml:space="preserve">- по разделу </w:t>
      </w:r>
      <w:r w:rsidRPr="00BA2C35">
        <w:rPr>
          <w:rFonts w:ascii="Times New Roman" w:hAnsi="Times New Roman"/>
          <w:color w:val="000000" w:themeColor="text1"/>
          <w:sz w:val="28"/>
          <w:szCs w:val="28"/>
          <w:lang w:val="en-US"/>
        </w:rPr>
        <w:t>III</w:t>
      </w:r>
      <w:r w:rsidRPr="00BA2C35">
        <w:rPr>
          <w:rFonts w:ascii="Times New Roman" w:hAnsi="Times New Roman"/>
          <w:color w:val="000000" w:themeColor="text1"/>
          <w:sz w:val="28"/>
          <w:szCs w:val="28"/>
        </w:rPr>
        <w:t xml:space="preserve"> «Обязательства» строка 550 на общую сумму 546 622,57 тыс. рублей или 23,83 %.</w:t>
      </w:r>
    </w:p>
    <w:p w:rsidR="004629D8" w:rsidRPr="00BA2C35" w:rsidP="004629D8">
      <w:pPr>
        <w:spacing w:after="0" w:line="240" w:lineRule="auto"/>
        <w:ind w:firstLine="709"/>
        <w:jc w:val="both"/>
        <w:rPr>
          <w:rFonts w:ascii="Times New Roman" w:hAnsi="Times New Roman"/>
          <w:bCs/>
          <w:color w:val="000000" w:themeColor="text1"/>
          <w:sz w:val="28"/>
          <w:szCs w:val="28"/>
        </w:rPr>
      </w:pPr>
      <w:r w:rsidRPr="00BA2C35">
        <w:rPr>
          <w:rFonts w:ascii="Times New Roman" w:hAnsi="Times New Roman"/>
          <w:bCs/>
          <w:color w:val="000000" w:themeColor="text1"/>
          <w:sz w:val="28"/>
          <w:szCs w:val="28"/>
        </w:rPr>
        <w:t>В виду наличия в предоставленной отчетности существенных ошибок по ведению бюджетного учета и искажения данных, годовая бюджетная отчетность Администрации Симферопольского района за 2025 год не может быть признана достоверной.</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rPr>
        <w:t xml:space="preserve"> </w:t>
      </w:r>
      <w:r w:rsidRPr="00BA2C35">
        <w:rPr>
          <w:rFonts w:ascii="Times New Roman" w:hAnsi="Times New Roman"/>
          <w:color w:val="000000" w:themeColor="text1"/>
          <w:sz w:val="28"/>
          <w:szCs w:val="28"/>
          <w:lang w:eastAsia="ru-RU"/>
        </w:rPr>
        <w:t>Согласно примечаниям к статье под грубым нарушением требований к бюджетному (бухгалтерскому) учету, в том числе</w:t>
      </w:r>
      <w:r w:rsidRPr="00BA2C35" w:rsidR="00FC3CFB">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w:t>
      </w:r>
      <w:r w:rsidRPr="00BA2C35" w:rsidR="006A54E1">
        <w:rPr>
          <w:rFonts w:ascii="Times New Roman" w:hAnsi="Times New Roman"/>
          <w:color w:val="000000" w:themeColor="text1"/>
          <w:sz w:val="28"/>
          <w:szCs w:val="28"/>
          <w:lang w:eastAsia="ru-RU"/>
        </w:rPr>
        <w:t xml:space="preserve">понимается, </w:t>
      </w:r>
      <w:r w:rsidRPr="00BA2C35">
        <w:rPr>
          <w:rFonts w:ascii="Times New Roman" w:hAnsi="Times New Roman"/>
          <w:color w:val="000000" w:themeColor="text1"/>
          <w:sz w:val="28"/>
          <w:szCs w:val="28"/>
          <w:lang w:eastAsia="ru-RU"/>
        </w:rPr>
        <w:t xml:space="preserve">в том числе,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w:t>
      </w:r>
      <w:r w:rsidRPr="00BA2C35" w:rsidR="005A6C06">
        <w:rPr>
          <w:rFonts w:ascii="Times New Roman" w:hAnsi="Times New Roman"/>
          <w:color w:val="000000" w:themeColor="text1"/>
          <w:sz w:val="28"/>
          <w:szCs w:val="28"/>
          <w:lang w:eastAsia="ru-RU"/>
        </w:rPr>
        <w:br/>
      </w:r>
      <w:r w:rsidRPr="00BA2C35">
        <w:rPr>
          <w:rFonts w:ascii="Times New Roman" w:hAnsi="Times New Roman"/>
          <w:color w:val="000000" w:themeColor="text1"/>
          <w:sz w:val="28"/>
          <w:szCs w:val="28"/>
          <w:lang w:eastAsia="ru-RU"/>
        </w:rPr>
        <w:t>и (или) обязательствах, и</w:t>
      </w:r>
      <w:r w:rsidRPr="00BA2C35">
        <w:rPr>
          <w:rFonts w:ascii="Times New Roman" w:hAnsi="Times New Roman"/>
          <w:color w:val="000000" w:themeColor="text1"/>
          <w:sz w:val="28"/>
          <w:szCs w:val="28"/>
          <w:lang w:eastAsia="ru-RU"/>
        </w:rPr>
        <w:t xml:space="preserve"> (или) о финансовом результате более чем на 10 процентов.</w:t>
      </w:r>
    </w:p>
    <w:p w:rsidR="00DB7AA4"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В силу статьи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rPr>
        <w:t>При этом под должностным лицом понимается лицо, постоянно, временно или в соответствии со специальными полномочиями осуществляющее функции представителя власти, т.е.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w:t>
      </w:r>
      <w:r w:rsidRPr="00BA2C35">
        <w:rPr>
          <w:rFonts w:ascii="Times New Roman" w:hAnsi="Times New Roman"/>
          <w:color w:val="000000" w:themeColor="text1"/>
          <w:spacing w:val="-6"/>
          <w:sz w:val="28"/>
          <w:szCs w:val="28"/>
        </w:rPr>
        <w:t xml:space="preserve"> или административно-хозяйственные функции</w:t>
      </w:r>
      <w:r w:rsidRPr="00BA2C35">
        <w:rPr>
          <w:rFonts w:ascii="Times New Roman" w:hAnsi="Times New Roman"/>
          <w:color w:val="000000" w:themeColor="text1"/>
          <w:sz w:val="28"/>
          <w:szCs w:val="28"/>
        </w:rPr>
        <w:t>, в том числе, в органах местного самоуправления, муниципальных организациях</w:t>
      </w:r>
      <w:r w:rsidRPr="00BA2C35">
        <w:rPr>
          <w:rFonts w:ascii="Times New Roman" w:hAnsi="Times New Roman"/>
          <w:color w:val="000000" w:themeColor="text1"/>
          <w:sz w:val="28"/>
          <w:szCs w:val="28"/>
          <w:lang w:eastAsia="ru-RU"/>
        </w:rPr>
        <w:t>.</w:t>
      </w:r>
    </w:p>
    <w:p w:rsidR="003C0209"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Согласно примечанию 1 к статье 15.15.6 КоАП РФ а</w:t>
      </w:r>
      <w:r w:rsidRPr="00BA2C35" w:rsidR="008D0AFB">
        <w:rPr>
          <w:rFonts w:ascii="Times New Roman" w:hAnsi="Times New Roman"/>
          <w:color w:val="000000" w:themeColor="text1"/>
          <w:sz w:val="28"/>
          <w:szCs w:val="28"/>
          <w:lang w:eastAsia="ru-RU"/>
        </w:rPr>
        <w:t xml:space="preserve">дминистративная ответственность </w:t>
      </w:r>
      <w:r w:rsidRPr="00BA2C35">
        <w:rPr>
          <w:rFonts w:ascii="Times New Roman" w:hAnsi="Times New Roman"/>
          <w:color w:val="000000" w:themeColor="text1"/>
          <w:sz w:val="28"/>
          <w:szCs w:val="28"/>
          <w:lang w:eastAsia="ru-RU"/>
        </w:rPr>
        <w:t>по указанной статье возлагается, в том числе, на должностных лиц муниципальных учреждений, органов местного самоуправления.</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Требования к порядку осуществления бюджетного (бухгалтерского) учета определяются </w:t>
      </w:r>
      <w:r w:rsidRPr="00BA2C35">
        <w:rPr>
          <w:rFonts w:ascii="Times New Roman" w:hAnsi="Times New Roman"/>
          <w:color w:val="000000" w:themeColor="text1"/>
          <w:spacing w:val="-9"/>
          <w:sz w:val="28"/>
          <w:szCs w:val="28"/>
          <w:lang w:eastAsia="ru-RU"/>
        </w:rPr>
        <w:t>законодательством Российской Федерации о бухгалтерском учете, бюджетным законодательством</w:t>
      </w:r>
      <w:r w:rsidRPr="00BA2C35">
        <w:rPr>
          <w:rFonts w:ascii="Times New Roman" w:hAnsi="Times New Roman"/>
          <w:color w:val="000000" w:themeColor="text1"/>
          <w:sz w:val="28"/>
          <w:szCs w:val="28"/>
          <w:lang w:eastAsia="ru-RU"/>
        </w:rPr>
        <w:t xml:space="preserve"> Российской Федерации и иными нормативными правовыми актами, регулирующими бюджетные правоотношения.</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Так, в силу а</w:t>
      </w:r>
      <w:r w:rsidRPr="00BA2C35" w:rsidR="000334B0">
        <w:rPr>
          <w:rFonts w:ascii="Times New Roman" w:hAnsi="Times New Roman"/>
          <w:color w:val="000000" w:themeColor="text1"/>
          <w:sz w:val="28"/>
          <w:szCs w:val="28"/>
          <w:lang w:eastAsia="ru-RU"/>
        </w:rPr>
        <w:t>бзаца первого части 2 статьи 26</w:t>
      </w:r>
      <w:r w:rsidRPr="00BA2C35">
        <w:rPr>
          <w:rFonts w:ascii="Times New Roman" w:hAnsi="Times New Roman"/>
          <w:color w:val="000000" w:themeColor="text1"/>
          <w:sz w:val="28"/>
          <w:szCs w:val="28"/>
          <w:lang w:eastAsia="ru-RU"/>
        </w:rPr>
        <w:t>4.1 Бюджетного кодекса Российской Федерации (далее - БК РФ)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Федеральным законом от 06.12.2011 № 402-ФЗ "О бухгалтерском учете" (далее - Закон об учете) определяются требования к организации бухгалтерского учета.</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Согласно части 1 статьи 6 Закона об учете экономический субъект обязан вести бухгалтерский учет в соответствии с данным Федеральным законом, если иное не установлено данным Федеральным законом.</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Частью 1 статьи 7 Закона об учете на руководителя экономического субъекта возложена обязанность по ведению бухгалтерского учета и хранению документов бухгалтерского учета, за исключением случаев, если иное установлено бюджетным законодательством Российской Федерации.</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данной частью (часть 3 статьи 7 Закона об учете).</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В силу пункта 8 статьи 3, части 1 статьи 9 Закона об учете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Согласно части 1 статьи 13 Закона об учете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Как следует из акта проверки от 13.03.2020 № 5, Счетной палатой Республики Крым на основании поручения Главы Республики Крым от </w:t>
      </w:r>
      <w:r w:rsidRPr="00BA2C35" w:rsidR="00BA2C3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распоряжения Счетной палаты Республики Крым от </w:t>
      </w:r>
      <w:r w:rsidRPr="00BA2C35" w:rsid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 xml:space="preserve">"О проведении контрольного мероприятия", удостоверения на право проведения контрольного мероприятия от </w:t>
      </w:r>
      <w:r w:rsidRPr="00BA2C35" w:rsidR="00BA2C3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проведено контрольное мероприятие "Проверка законности, эффективности использования межбюджетных трансфертов, предоставленных из бюджета Республики Крым </w:t>
      </w:r>
      <w:r w:rsidRPr="00BA2C35">
        <w:rPr>
          <w:rFonts w:ascii="Times New Roman" w:hAnsi="Times New Roman"/>
          <w:color w:val="000000" w:themeColor="text1"/>
          <w:spacing w:val="-8"/>
          <w:sz w:val="28"/>
          <w:szCs w:val="28"/>
          <w:lang w:eastAsia="ru-RU"/>
        </w:rPr>
        <w:t>бюджету муниципального образования Симферопольский район Республики Крым за 2024-2025 гг</w:t>
      </w:r>
      <w:r w:rsidRPr="00BA2C35">
        <w:rPr>
          <w:rFonts w:ascii="Times New Roman" w:hAnsi="Times New Roman"/>
          <w:color w:val="000000" w:themeColor="text1"/>
          <w:sz w:val="28"/>
          <w:szCs w:val="28"/>
          <w:lang w:eastAsia="ru-RU"/>
        </w:rPr>
        <w:t xml:space="preserve">." в отношении Администрации Симферопольского района Республики Крым (далее </w:t>
      </w:r>
      <w:r w:rsidRPr="00BA2C35" w:rsidR="00AF173B">
        <w:rPr>
          <w:rFonts w:ascii="Times New Roman" w:hAnsi="Times New Roman"/>
          <w:color w:val="000000" w:themeColor="text1"/>
          <w:sz w:val="28"/>
          <w:szCs w:val="28"/>
          <w:lang w:eastAsia="ru-RU"/>
        </w:rPr>
        <w:t xml:space="preserve">соответственно </w:t>
      </w:r>
      <w:r w:rsidRPr="00BA2C35">
        <w:rPr>
          <w:rFonts w:ascii="Times New Roman" w:hAnsi="Times New Roman"/>
          <w:color w:val="000000" w:themeColor="text1"/>
          <w:sz w:val="28"/>
          <w:szCs w:val="28"/>
          <w:lang w:eastAsia="ru-RU"/>
        </w:rPr>
        <w:t>- Администрация Симферопольского района, Симферопольский район, Администрация соответственно), по результатам которой выявлены следующие нарушения:</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1) на 53,23 тыс. руб. завышена стоимость услуг на проведение строительного контроля по объекту "Комплекс </w:t>
      </w:r>
      <w:r w:rsidRPr="00BA2C35">
        <w:rPr>
          <w:rFonts w:ascii="Times New Roman" w:hAnsi="Times New Roman"/>
          <w:color w:val="000000" w:themeColor="text1"/>
          <w:sz w:val="28"/>
          <w:szCs w:val="28"/>
          <w:lang w:eastAsia="ru-RU"/>
        </w:rPr>
        <w:t>апарт</w:t>
      </w:r>
      <w:r w:rsidRPr="00BA2C35">
        <w:rPr>
          <w:rFonts w:ascii="Times New Roman" w:hAnsi="Times New Roman"/>
          <w:color w:val="000000" w:themeColor="text1"/>
          <w:sz w:val="28"/>
          <w:szCs w:val="28"/>
          <w:lang w:eastAsia="ru-RU"/>
        </w:rPr>
        <w:t xml:space="preserve">-отелей "Николаевский" от </w:t>
      </w:r>
      <w:r w:rsidRPr="00BA2C35" w:rsidR="00BA2C3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в </w:t>
      </w:r>
      <w:r w:rsidRPr="00BA2C35">
        <w:rPr>
          <w:rFonts w:ascii="Times New Roman" w:hAnsi="Times New Roman"/>
          <w:color w:val="000000" w:themeColor="text1"/>
          <w:sz w:val="28"/>
          <w:szCs w:val="28"/>
          <w:lang w:eastAsia="ru-RU"/>
        </w:rPr>
        <w:t>связи</w:t>
      </w:r>
      <w:r w:rsidRPr="00BA2C35">
        <w:rPr>
          <w:rFonts w:ascii="Times New Roman" w:hAnsi="Times New Roman"/>
          <w:color w:val="000000" w:themeColor="text1"/>
          <w:sz w:val="28"/>
          <w:szCs w:val="28"/>
          <w:lang w:eastAsia="ru-RU"/>
        </w:rPr>
        <w:t xml:space="preserve"> с чем инвестором излишне уплачены расходы на проведение строительного контроля;</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8"/>
          <w:sz w:val="28"/>
          <w:szCs w:val="28"/>
          <w:lang w:eastAsia="ru-RU"/>
        </w:rPr>
        <w:t>2) в сведениях о движении нефинансовых активов ф. 05031678 в разделе 2 "Нефинансовые</w:t>
      </w:r>
      <w:r w:rsidRPr="00BA2C35">
        <w:rPr>
          <w:rFonts w:ascii="Times New Roman" w:hAnsi="Times New Roman"/>
          <w:color w:val="000000" w:themeColor="text1"/>
          <w:sz w:val="28"/>
          <w:szCs w:val="28"/>
          <w:lang w:eastAsia="ru-RU"/>
        </w:rPr>
        <w:t xml:space="preserve"> активы, составляющие имущество казны" отражены, в том числе, непроизводственные активы в составе имущества казны, чем нарушен абзац третий пункта 166 Инструкции о порядке составления и представления годовой, квартальной и месячной отчетности об исполнении бюджетов бюджетной </w:t>
      </w:r>
      <w:r w:rsidRPr="00BA2C35">
        <w:rPr>
          <w:rFonts w:ascii="Times New Roman" w:hAnsi="Times New Roman"/>
          <w:color w:val="000000" w:themeColor="text1"/>
          <w:sz w:val="28"/>
          <w:szCs w:val="28"/>
          <w:lang w:eastAsia="ru-RU"/>
        </w:rPr>
        <w:t>системы Российской Федерации, утвержд</w:t>
      </w:r>
      <w:r w:rsidRPr="00BA2C35" w:rsidR="008D0AFB">
        <w:rPr>
          <w:rFonts w:ascii="Times New Roman" w:hAnsi="Times New Roman"/>
          <w:color w:val="000000" w:themeColor="text1"/>
          <w:sz w:val="28"/>
          <w:szCs w:val="28"/>
          <w:lang w:eastAsia="ru-RU"/>
        </w:rPr>
        <w:t xml:space="preserve">енной приказом Минфина </w:t>
      </w:r>
      <w:r w:rsidRPr="00BA2C35" w:rsidR="00AF173B">
        <w:rPr>
          <w:rFonts w:ascii="Times New Roman" w:hAnsi="Times New Roman"/>
          <w:color w:val="000000" w:themeColor="text1"/>
          <w:sz w:val="28"/>
          <w:szCs w:val="28"/>
          <w:lang w:eastAsia="ru-RU"/>
        </w:rPr>
        <w:t>России</w:t>
      </w:r>
      <w:r w:rsidRPr="00BA2C35" w:rsidR="008D0AFB">
        <w:rPr>
          <w:rFonts w:ascii="Times New Roman" w:hAnsi="Times New Roman"/>
          <w:color w:val="000000" w:themeColor="text1"/>
          <w:sz w:val="28"/>
          <w:szCs w:val="28"/>
          <w:lang w:eastAsia="ru-RU"/>
        </w:rPr>
        <w:t xml:space="preserve"> от 28.12.2010 </w:t>
      </w:r>
      <w:r w:rsidRPr="00BA2C35">
        <w:rPr>
          <w:rFonts w:ascii="Times New Roman" w:hAnsi="Times New Roman"/>
          <w:color w:val="000000" w:themeColor="text1"/>
          <w:sz w:val="28"/>
          <w:szCs w:val="28"/>
          <w:lang w:eastAsia="ru-RU"/>
        </w:rPr>
        <w:t>№ 191н;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6"/>
          <w:sz w:val="28"/>
          <w:szCs w:val="28"/>
          <w:lang w:eastAsia="ru-RU"/>
        </w:rPr>
        <w:t>3) в реестре муниципального имущества Симферопольского района отсутствуют сведения</w:t>
      </w:r>
      <w:r w:rsidRPr="00BA2C35">
        <w:rPr>
          <w:rFonts w:ascii="Times New Roman" w:hAnsi="Times New Roman"/>
          <w:color w:val="000000" w:themeColor="text1"/>
          <w:sz w:val="28"/>
          <w:szCs w:val="28"/>
          <w:lang w:eastAsia="ru-RU"/>
        </w:rPr>
        <w:t xml:space="preserve"> о 915 земельных участках кадастровой стоимостью 4 233 174,68 руб., чем нарушены абзац второй пун</w:t>
      </w:r>
      <w:r w:rsidR="00BA2C35">
        <w:rPr>
          <w:rFonts w:ascii="Times New Roman" w:hAnsi="Times New Roman"/>
          <w:color w:val="000000" w:themeColor="text1"/>
          <w:sz w:val="28"/>
          <w:szCs w:val="28"/>
          <w:lang w:eastAsia="ru-RU"/>
        </w:rPr>
        <w:t xml:space="preserve">кта 2, пункт 13 Порядка ведения </w:t>
      </w:r>
      <w:r w:rsidRPr="00BA2C35">
        <w:rPr>
          <w:rFonts w:ascii="Times New Roman" w:hAnsi="Times New Roman"/>
          <w:color w:val="000000" w:themeColor="text1"/>
          <w:sz w:val="28"/>
          <w:szCs w:val="28"/>
          <w:lang w:eastAsia="ru-RU"/>
        </w:rPr>
        <w:t>органами местного самоуправления реестров муниципального имущества, утвержденного приказом Минфина Р</w:t>
      </w:r>
      <w:r w:rsidRPr="00BA2C35" w:rsidR="00AF173B">
        <w:rPr>
          <w:rFonts w:ascii="Times New Roman" w:hAnsi="Times New Roman"/>
          <w:color w:val="000000" w:themeColor="text1"/>
          <w:sz w:val="28"/>
          <w:szCs w:val="28"/>
          <w:lang w:eastAsia="ru-RU"/>
        </w:rPr>
        <w:t>оссии</w:t>
      </w:r>
      <w:r w:rsidRPr="00BA2C35">
        <w:rPr>
          <w:rFonts w:ascii="Times New Roman" w:hAnsi="Times New Roman"/>
          <w:color w:val="000000" w:themeColor="text1"/>
          <w:sz w:val="28"/>
          <w:szCs w:val="28"/>
          <w:lang w:eastAsia="ru-RU"/>
        </w:rPr>
        <w:t xml:space="preserve"> от 10.10.2023 </w:t>
      </w:r>
      <w:r w:rsidRPr="00BA2C35" w:rsidR="008D0AFB">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163н </w:t>
      </w:r>
      <w:r w:rsidRPr="00BA2C35">
        <w:rPr>
          <w:rFonts w:ascii="Times New Roman" w:hAnsi="Times New Roman"/>
          <w:color w:val="000000" w:themeColor="text1"/>
          <w:spacing w:val="-8"/>
          <w:sz w:val="28"/>
          <w:szCs w:val="28"/>
          <w:lang w:eastAsia="ru-RU"/>
        </w:rPr>
        <w:t>(далее - Порядок № 163н), пункт 145 Федерального стандарта бухгалтерского учета государственных</w:t>
      </w:r>
      <w:r w:rsidRPr="00BA2C35">
        <w:rPr>
          <w:rFonts w:ascii="Times New Roman" w:hAnsi="Times New Roman"/>
          <w:color w:val="000000" w:themeColor="text1"/>
          <w:sz w:val="28"/>
          <w:szCs w:val="28"/>
          <w:lang w:eastAsia="ru-RU"/>
        </w:rPr>
        <w:t xml:space="preserve"> финансов</w:t>
      </w:r>
      <w:r w:rsidRPr="00BA2C35">
        <w:rPr>
          <w:rFonts w:ascii="Times New Roman" w:hAnsi="Times New Roman"/>
          <w:color w:val="000000" w:themeColor="text1"/>
          <w:spacing w:val="-8"/>
          <w:sz w:val="28"/>
          <w:szCs w:val="28"/>
          <w:lang w:eastAsia="ru-RU"/>
        </w:rPr>
        <w:t xml:space="preserve"> "Единый </w:t>
      </w:r>
      <w:r w:rsidRPr="00BA2C35">
        <w:rPr>
          <w:rFonts w:ascii="Times New Roman" w:hAnsi="Times New Roman"/>
          <w:color w:val="000000" w:themeColor="text1"/>
          <w:sz w:val="28"/>
          <w:szCs w:val="28"/>
          <w:lang w:eastAsia="ru-RU"/>
        </w:rPr>
        <w:t>план счетов</w:t>
      </w:r>
      <w:r w:rsidRPr="00BA2C35">
        <w:rPr>
          <w:rFonts w:ascii="Times New Roman" w:hAnsi="Times New Roman"/>
          <w:color w:val="000000" w:themeColor="text1"/>
          <w:spacing w:val="-8"/>
          <w:sz w:val="28"/>
          <w:szCs w:val="28"/>
          <w:lang w:eastAsia="ru-RU"/>
        </w:rPr>
        <w:t xml:space="preserve"> бухгалтерского учета государственных финансов</w:t>
      </w:r>
      <w:r w:rsidRPr="00BA2C35">
        <w:rPr>
          <w:rFonts w:ascii="Times New Roman" w:hAnsi="Times New Roman"/>
          <w:color w:val="000000" w:themeColor="text1"/>
          <w:spacing w:val="-8"/>
          <w:sz w:val="28"/>
          <w:szCs w:val="28"/>
          <w:lang w:eastAsia="ru-RU"/>
        </w:rPr>
        <w:t>, утвержденного</w:t>
      </w:r>
      <w:r w:rsidRPr="00BA2C35">
        <w:rPr>
          <w:rFonts w:ascii="Times New Roman" w:hAnsi="Times New Roman"/>
          <w:color w:val="000000" w:themeColor="text1"/>
          <w:sz w:val="28"/>
          <w:szCs w:val="28"/>
          <w:lang w:eastAsia="ru-RU"/>
        </w:rPr>
        <w:t xml:space="preserve"> приказом Минфина </w:t>
      </w:r>
      <w:r w:rsidRPr="00BA2C35" w:rsidR="00AF173B">
        <w:rPr>
          <w:rFonts w:ascii="Times New Roman" w:hAnsi="Times New Roman"/>
          <w:color w:val="000000" w:themeColor="text1"/>
          <w:sz w:val="28"/>
          <w:szCs w:val="28"/>
          <w:lang w:eastAsia="ru-RU"/>
        </w:rPr>
        <w:t>России</w:t>
      </w:r>
      <w:r w:rsidRPr="00BA2C35">
        <w:rPr>
          <w:rFonts w:ascii="Times New Roman" w:hAnsi="Times New Roman"/>
          <w:color w:val="000000" w:themeColor="text1"/>
          <w:sz w:val="28"/>
          <w:szCs w:val="28"/>
          <w:lang w:eastAsia="ru-RU"/>
        </w:rPr>
        <w:t xml:space="preserve"> от 30.08.2024 </w:t>
      </w:r>
      <w:r w:rsidRPr="00BA2C35" w:rsidR="00AF173B">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121н (далее - Стандарт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4) в оборотной ведомости по счету 108.55 "Непроизводственные активы, составляющие казну" 139 земельных участков общей стоимостью 719 739,28 руб. отражены без указания кадастровых номеров; </w:t>
      </w:r>
      <w:r w:rsidRPr="00BA2C35">
        <w:rPr>
          <w:rFonts w:ascii="Times New Roman" w:hAnsi="Times New Roman"/>
          <w:color w:val="000000" w:themeColor="text1"/>
          <w:sz w:val="28"/>
          <w:szCs w:val="28"/>
          <w:lang w:eastAsia="ru-RU"/>
        </w:rPr>
        <w:t>кадастровая стоимость 5 земельных участков, отраженных в бюджетном (бухгалтерском) учете, не соответствует результатам государственной кадастровой оценки, действующей на 01.01.2026, в отношении земельных участков, расположенных в границах Симферопольского района, искажение стоимости составило 92 574,70 тыс. руб., чем нарушены часть 1 статьи 13 Закона об учете, пункт 11 Федерального стандарта бухгалтерского учета государственных финансов "Государственная (муниципальная) казна, утвержденного приказом Минфина России от</w:t>
      </w:r>
      <w:r w:rsidRPr="00BA2C35">
        <w:rPr>
          <w:rFonts w:ascii="Times New Roman" w:hAnsi="Times New Roman"/>
          <w:color w:val="000000" w:themeColor="text1"/>
          <w:sz w:val="28"/>
          <w:szCs w:val="28"/>
          <w:lang w:eastAsia="ru-RU"/>
        </w:rPr>
        <w:t xml:space="preserve"> 15.06.2021 </w:t>
      </w:r>
      <w:r w:rsidRPr="00BA2C35" w:rsidR="00DD560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84н (далее - Стандарт № 84н);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8"/>
          <w:sz w:val="28"/>
          <w:szCs w:val="28"/>
          <w:lang w:eastAsia="ru-RU"/>
        </w:rPr>
        <w:t>5) по состоянию на 24.02.2026 не разработан нормативный правовой акт, регламентирующий</w:t>
      </w:r>
      <w:r w:rsidRPr="00BA2C35">
        <w:rPr>
          <w:rFonts w:ascii="Times New Roman" w:hAnsi="Times New Roman"/>
          <w:color w:val="000000" w:themeColor="text1"/>
          <w:sz w:val="28"/>
          <w:szCs w:val="28"/>
          <w:lang w:eastAsia="ru-RU"/>
        </w:rPr>
        <w:t xml:space="preserve"> порядок определения структуры и правил формирования реестровых номеров муниципального имущества, чем нарушены пункт 6 Порядка № 163н, пункт 11 Стандарта № 84н;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6) объекты имущества в составе муниципальной казны отражены в бюджетном учете без указания реестрового номера имущества, сверка данных бухгалтерского учета с данными реестра муниципального имущества в 2024-2025 гг. не проводилась, в администрации фактически не организована сверка учетных данных с данными реестра муниципального имущества перед составлением годовой бюджетной отчетности, чем нарушен пункт 11 Стандарта № 84н;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7) в реестре муниципального имущества отсутствуют сведения о 176 объектах недвижимого имущества, собственником которого является Симферопольский район, чем нарушены абзац второй пункта 2, пункты 12, 13 Порядка № 163н;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8) по состоянию на 24.02.2026 учет муниципального имущества в реестре муниципального имущества ведется без присвоения реестрового номера муниципального имущества, чем нарушен пункт 6 Порядка № 163н;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6"/>
          <w:sz w:val="28"/>
          <w:szCs w:val="28"/>
          <w:lang w:eastAsia="ru-RU"/>
        </w:rPr>
        <w:t xml:space="preserve">9) 22 объекта недвижимого имущества, </w:t>
      </w:r>
      <w:r w:rsidRPr="00BA2C35">
        <w:rPr>
          <w:rFonts w:ascii="Times New Roman" w:hAnsi="Times New Roman"/>
          <w:color w:val="000000" w:themeColor="text1"/>
          <w:spacing w:val="-6"/>
          <w:sz w:val="28"/>
          <w:szCs w:val="28"/>
          <w:lang w:eastAsia="ru-RU"/>
        </w:rPr>
        <w:t>указанных</w:t>
      </w:r>
      <w:r w:rsidRPr="00BA2C35">
        <w:rPr>
          <w:rFonts w:ascii="Times New Roman" w:hAnsi="Times New Roman"/>
          <w:color w:val="000000" w:themeColor="text1"/>
          <w:spacing w:val="-6"/>
          <w:sz w:val="28"/>
          <w:szCs w:val="28"/>
          <w:lang w:eastAsia="ru-RU"/>
        </w:rPr>
        <w:t xml:space="preserve"> в таблице 2 акта проверки, не отражены</w:t>
      </w:r>
      <w:r w:rsidRPr="00BA2C35">
        <w:rPr>
          <w:rFonts w:ascii="Times New Roman" w:hAnsi="Times New Roman"/>
          <w:color w:val="000000" w:themeColor="text1"/>
          <w:sz w:val="28"/>
          <w:szCs w:val="28"/>
          <w:lang w:eastAsia="ru-RU"/>
        </w:rPr>
        <w:t xml:space="preserve"> </w:t>
      </w:r>
      <w:r w:rsidRPr="00BA2C35" w:rsidR="008D0AFB">
        <w:rPr>
          <w:rFonts w:ascii="Times New Roman" w:hAnsi="Times New Roman"/>
          <w:color w:val="000000" w:themeColor="text1"/>
          <w:sz w:val="28"/>
          <w:szCs w:val="28"/>
          <w:lang w:eastAsia="ru-RU"/>
        </w:rPr>
        <w:br/>
      </w:r>
      <w:r w:rsidRPr="00BA2C35">
        <w:rPr>
          <w:rFonts w:ascii="Times New Roman" w:hAnsi="Times New Roman"/>
          <w:color w:val="000000" w:themeColor="text1"/>
          <w:sz w:val="28"/>
          <w:szCs w:val="28"/>
          <w:lang w:eastAsia="ru-RU"/>
        </w:rPr>
        <w:t>в бухгалтерском учете по счету бухгалтерского учета 108.51 "Недвижимое имущество, составляющее казну", чем нарушен пункт 9 Порядка № 163н;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8"/>
          <w:sz w:val="28"/>
          <w:szCs w:val="28"/>
          <w:lang w:eastAsia="ru-RU"/>
        </w:rPr>
        <w:t>10) по состоянию на 31.12.2025 на приняты к бухгалтерскому учета сооружения транспорта</w:t>
      </w:r>
      <w:r w:rsidRPr="00BA2C35">
        <w:rPr>
          <w:rFonts w:ascii="Times New Roman" w:hAnsi="Times New Roman"/>
          <w:color w:val="000000" w:themeColor="text1"/>
          <w:sz w:val="28"/>
          <w:szCs w:val="28"/>
          <w:lang w:eastAsia="ru-RU"/>
        </w:rPr>
        <w:t xml:space="preserve"> и связи общей стоимостью 272 829,49 тыс. руб., чем нарушен пункт 35 Федерального стандарта бухгалтерского учета государственных финансов "Единый план счетов бухгалтерского учета государственных финансов|, </w:t>
      </w:r>
      <w:r w:rsidRPr="00BA2C35">
        <w:rPr>
          <w:rFonts w:ascii="Times New Roman" w:hAnsi="Times New Roman"/>
          <w:color w:val="000000" w:themeColor="text1"/>
          <w:sz w:val="28"/>
          <w:szCs w:val="28"/>
          <w:lang w:eastAsia="ru-RU"/>
        </w:rPr>
        <w:t xml:space="preserve">утвержденного приказом Минфина России от 30.08.2024 </w:t>
      </w:r>
      <w:r w:rsidRPr="00BA2C35" w:rsidR="008D0AFB">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121н (далее - Стандарт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6"/>
          <w:sz w:val="28"/>
          <w:szCs w:val="28"/>
          <w:lang w:eastAsia="ru-RU"/>
        </w:rPr>
        <w:t>11) по состоянию на 31.12.2025 не принято к бухгалтерскому учету имущество, полученное</w:t>
      </w:r>
      <w:r w:rsidRPr="00BA2C35">
        <w:rPr>
          <w:rFonts w:ascii="Times New Roman" w:hAnsi="Times New Roman"/>
          <w:color w:val="000000" w:themeColor="text1"/>
          <w:sz w:val="28"/>
          <w:szCs w:val="28"/>
          <w:lang w:eastAsia="ru-RU"/>
        </w:rPr>
        <w:t xml:space="preserve"> по акту приема-передачи б/н от 12.03.2025, чем нарушен пункт 35 Стандарта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12) по состоянию на 31.12.2025 не включены в состав муниципальной казны и не приняты к бухгалтерскому учету автопавильон общей стоимостью 6 645,95 тыс. руб., чем нарушен пункт 35 Стандарта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13) по состоянию на 04.03.2026 не издано постановление о включении автопавильонов в состав имущества муниципальной казны, чем нарушен пункт 35 Стандарта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8"/>
          <w:sz w:val="28"/>
          <w:szCs w:val="28"/>
          <w:lang w:eastAsia="ru-RU"/>
        </w:rPr>
        <w:t>14) по состоянию на 01.01.2026 с учета по счету бухгалтерского учета 108.51 "Недвижимое</w:t>
      </w:r>
      <w:r w:rsidRPr="00BA2C35">
        <w:rPr>
          <w:rFonts w:ascii="Times New Roman" w:hAnsi="Times New Roman"/>
          <w:color w:val="000000" w:themeColor="text1"/>
          <w:sz w:val="28"/>
          <w:szCs w:val="28"/>
          <w:lang w:eastAsia="ru-RU"/>
        </w:rPr>
        <w:t xml:space="preserve"> имущество, составляющее казну" не снято "Здание Красновского сельского клуба, к/н </w:t>
      </w:r>
      <w:r w:rsidRPr="00BA2C35">
        <w:rPr>
          <w:rFonts w:ascii="Times New Roman" w:hAnsi="Times New Roman"/>
          <w:color w:val="000000" w:themeColor="text1"/>
          <w:spacing w:val="-8"/>
          <w:sz w:val="28"/>
          <w:szCs w:val="28"/>
          <w:lang w:eastAsia="ru-RU"/>
        </w:rPr>
        <w:t>90:12:080201:</w:t>
      </w:r>
      <w:r w:rsidRPr="00BA2C35">
        <w:rPr>
          <w:rFonts w:ascii="Times New Roman" w:hAnsi="Times New Roman"/>
          <w:color w:val="000000" w:themeColor="text1"/>
          <w:sz w:val="28"/>
          <w:szCs w:val="28"/>
          <w:lang w:eastAsia="ru-RU"/>
        </w:rPr>
        <w:t>1382"</w:t>
      </w:r>
      <w:r w:rsidRPr="00BA2C35">
        <w:rPr>
          <w:rFonts w:ascii="Times New Roman" w:hAnsi="Times New Roman"/>
          <w:color w:val="000000" w:themeColor="text1"/>
          <w:spacing w:val="-8"/>
          <w:sz w:val="28"/>
          <w:szCs w:val="28"/>
          <w:lang w:eastAsia="ru-RU"/>
        </w:rPr>
        <w:t xml:space="preserve"> балансовой стоимостью 43 987,31 тыс. руб., переданное ранее постановлением</w:t>
      </w: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от</w:t>
      </w:r>
      <w:r w:rsidRPr="00BA2C35">
        <w:rPr>
          <w:rFonts w:ascii="Times New Roman" w:hAnsi="Times New Roman"/>
          <w:color w:val="000000" w:themeColor="text1"/>
          <w:sz w:val="28"/>
          <w:szCs w:val="28"/>
          <w:lang w:eastAsia="ru-RU"/>
        </w:rPr>
        <w:t xml:space="preserve"> </w:t>
      </w:r>
      <w:r w:rsidRPr="00BA2C35" w:rsidR="00BA2C3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актом</w:t>
      </w:r>
      <w:r w:rsidRPr="00BA2C35">
        <w:rPr>
          <w:rFonts w:ascii="Times New Roman" w:hAnsi="Times New Roman"/>
          <w:color w:val="000000" w:themeColor="text1"/>
          <w:sz w:val="28"/>
          <w:szCs w:val="28"/>
          <w:lang w:eastAsia="ru-RU"/>
        </w:rPr>
        <w:t xml:space="preserve"> приема-передачи от </w:t>
      </w:r>
      <w:r w:rsidRPr="00BA2C35" w:rsidR="00BA2C3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чем нарушен пункт 35 Стандарта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15) по состоянию на 31.12.2025 не приняты к бухгалтерскому учету и не включены </w:t>
      </w:r>
      <w:r w:rsidRPr="00BA2C35">
        <w:rPr>
          <w:rFonts w:ascii="Times New Roman" w:hAnsi="Times New Roman"/>
          <w:color w:val="000000" w:themeColor="text1"/>
          <w:spacing w:val="-8"/>
          <w:sz w:val="28"/>
          <w:szCs w:val="28"/>
          <w:lang w:eastAsia="ru-RU"/>
        </w:rPr>
        <w:t>в состав муниципальной казны контейнеры общей стоимостью 1 864,47 тыс. руб., приобретенные</w:t>
      </w:r>
      <w:r w:rsidRPr="00BA2C35">
        <w:rPr>
          <w:rFonts w:ascii="Times New Roman" w:hAnsi="Times New Roman"/>
          <w:color w:val="000000" w:themeColor="text1"/>
          <w:sz w:val="28"/>
          <w:szCs w:val="28"/>
          <w:lang w:eastAsia="ru-RU"/>
        </w:rPr>
        <w:t xml:space="preserve"> по договору поставки от 05.09.2025 № 6, чем нарушен пункт 35 Стандарта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8"/>
          <w:sz w:val="28"/>
          <w:szCs w:val="28"/>
          <w:lang w:eastAsia="ru-RU"/>
        </w:rPr>
        <w:t>16) отсутствует заключение комиссии по поступлению и выбытию активов администрации,</w:t>
      </w: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pacing w:val="-8"/>
          <w:sz w:val="28"/>
          <w:szCs w:val="28"/>
          <w:lang w:eastAsia="ru-RU"/>
        </w:rPr>
        <w:t>содержащее информацию о проведении модернизации, достройки, дооборудования, реконструкции</w:t>
      </w: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pacing w:val="-8"/>
          <w:sz w:val="28"/>
          <w:szCs w:val="28"/>
          <w:lang w:eastAsia="ru-RU"/>
        </w:rPr>
        <w:t>в том числе с элементами реставрации, технического перевооружения МКУК "Централизованная</w:t>
      </w:r>
      <w:r w:rsidRPr="00BA2C35">
        <w:rPr>
          <w:rFonts w:ascii="Times New Roman" w:hAnsi="Times New Roman"/>
          <w:color w:val="000000" w:themeColor="text1"/>
          <w:sz w:val="28"/>
          <w:szCs w:val="28"/>
          <w:lang w:eastAsia="ru-RU"/>
        </w:rPr>
        <w:t xml:space="preserve"> клубная система Симферопольского района", принятии решения об увеличении его балансовой </w:t>
      </w:r>
      <w:r w:rsidRPr="00BA2C35">
        <w:rPr>
          <w:rFonts w:ascii="Times New Roman" w:hAnsi="Times New Roman"/>
          <w:color w:val="000000" w:themeColor="text1"/>
          <w:spacing w:val="-8"/>
          <w:sz w:val="28"/>
          <w:szCs w:val="28"/>
          <w:lang w:eastAsia="ru-RU"/>
        </w:rPr>
        <w:t>стоимости, расходы по капитальному ремонту указанного имущества по контракту от 31.10.2024</w:t>
      </w:r>
      <w:r w:rsidRPr="00BA2C35">
        <w:rPr>
          <w:rFonts w:ascii="Times New Roman" w:hAnsi="Times New Roman"/>
          <w:color w:val="000000" w:themeColor="text1"/>
          <w:sz w:val="28"/>
          <w:szCs w:val="28"/>
          <w:lang w:eastAsia="ru-RU"/>
        </w:rPr>
        <w:t xml:space="preserve"> отнесены на увеличение балансовой стоимости данного имущества, чем нарушен пункт 117</w:t>
      </w:r>
      <w:r w:rsidRPr="00BA2C35">
        <w:rPr>
          <w:rFonts w:ascii="Times New Roman" w:hAnsi="Times New Roman"/>
          <w:color w:val="000000" w:themeColor="text1"/>
          <w:sz w:val="28"/>
          <w:szCs w:val="28"/>
          <w:lang w:eastAsia="ru-RU"/>
        </w:rPr>
        <w:t xml:space="preserve"> Стандарта № 121н;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17) в пояснительной записке к годовой бухгалтерской (финансовой) отчетности (ф. 0503160) отсутствуют сведения о доходах от подарков, пожертвований и иных безвозмездно полученных ценностей, признанных в текущем отчетном периоде, и характере указанных ценностей, а также об основных видах безвозмездно полученных услугах (работах) общей стоимостью 27 254,62 тыс. руб., чем нарушен пункт 55 Федерального стандарта бухгалтерского учета для организаций государственного сектора "Доходы</w:t>
      </w:r>
      <w:r w:rsidRPr="00BA2C35">
        <w:rPr>
          <w:rFonts w:ascii="Times New Roman" w:hAnsi="Times New Roman"/>
          <w:color w:val="000000" w:themeColor="text1"/>
          <w:sz w:val="28"/>
          <w:szCs w:val="28"/>
          <w:lang w:eastAsia="ru-RU"/>
        </w:rPr>
        <w:t xml:space="preserve">", утвержденного приказом Минфина </w:t>
      </w:r>
      <w:r w:rsidRPr="00BA2C35" w:rsidR="00AF173B">
        <w:rPr>
          <w:rFonts w:ascii="Times New Roman" w:hAnsi="Times New Roman"/>
          <w:color w:val="000000" w:themeColor="text1"/>
          <w:sz w:val="28"/>
          <w:szCs w:val="28"/>
          <w:lang w:eastAsia="ru-RU"/>
        </w:rPr>
        <w:t>России</w:t>
      </w:r>
      <w:r w:rsidRPr="00BA2C35">
        <w:rPr>
          <w:rFonts w:ascii="Times New Roman" w:hAnsi="Times New Roman"/>
          <w:color w:val="000000" w:themeColor="text1"/>
          <w:sz w:val="28"/>
          <w:szCs w:val="28"/>
          <w:lang w:eastAsia="ru-RU"/>
        </w:rPr>
        <w:t xml:space="preserve"> от 27.02.2018 № 32н (далее - Стандарт № 32н);</w:t>
      </w:r>
    </w:p>
    <w:p w:rsidR="008D547F"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18) по состоянию на 31.12.2025 в бюджетном учете не отражена дебиторская задолженность в корреспонденции с доходами будущих периодов по неисполненным 16 инвестиционным соглашениям общей стоимостью 546 622,57 тыс. руб., чем нарушены пункт 94 Стандарта № 121н, пункт 40 Стандарта № 32н.</w:t>
      </w:r>
    </w:p>
    <w:p w:rsidR="009267C0"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Вышеуказанные нарушения послужили основанием для составления в отношении начальника управления финансово-бухгалтерского учета администрации Симферопольского района Республики Крым </w:t>
      </w:r>
      <w:r w:rsidRPr="00BA2C35">
        <w:rPr>
          <w:rFonts w:ascii="Times New Roman" w:hAnsi="Times New Roman"/>
          <w:color w:val="000000" w:themeColor="text1"/>
          <w:sz w:val="28"/>
          <w:szCs w:val="28"/>
          <w:lang w:eastAsia="ru-RU"/>
        </w:rPr>
        <w:t>Паршуковой</w:t>
      </w:r>
      <w:r w:rsidRPr="00BA2C35">
        <w:rPr>
          <w:rFonts w:ascii="Times New Roman" w:hAnsi="Times New Roman"/>
          <w:color w:val="000000" w:themeColor="text1"/>
          <w:sz w:val="28"/>
          <w:szCs w:val="28"/>
          <w:lang w:eastAsia="ru-RU"/>
        </w:rPr>
        <w:t xml:space="preserve"> Ю.А. протокола об административном правонарушении.</w:t>
      </w:r>
    </w:p>
    <w:p w:rsidR="002F63F5"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Исходя из положений абзацев сорок второго, сорок третьего статьи 6, абзаца первого части 1, части 2 статьи 264.2 БК РФ, пункта 2 части 1 статьи 2, </w:t>
      </w:r>
      <w:r w:rsidRPr="00BA2C35">
        <w:rPr>
          <w:rFonts w:ascii="Times New Roman" w:hAnsi="Times New Roman"/>
          <w:color w:val="000000" w:themeColor="text1"/>
          <w:sz w:val="28"/>
          <w:szCs w:val="28"/>
          <w:lang w:eastAsia="ru-RU"/>
        </w:rPr>
        <w:t xml:space="preserve">пункта 9 статьи 3 Закона об учете, на начальника управления финансово-бухгалтерского учета администрации Симферопольского района Республики Крым </w:t>
      </w:r>
      <w:r w:rsidRPr="00BA2C35">
        <w:rPr>
          <w:rFonts w:ascii="Times New Roman" w:hAnsi="Times New Roman"/>
          <w:color w:val="000000" w:themeColor="text1"/>
          <w:sz w:val="28"/>
          <w:szCs w:val="28"/>
          <w:lang w:eastAsia="ru-RU"/>
        </w:rPr>
        <w:t>Паршукову</w:t>
      </w:r>
      <w:r w:rsidRPr="00BA2C35">
        <w:rPr>
          <w:rFonts w:ascii="Times New Roman" w:hAnsi="Times New Roman"/>
          <w:color w:val="000000" w:themeColor="text1"/>
          <w:sz w:val="28"/>
          <w:szCs w:val="28"/>
          <w:lang w:eastAsia="ru-RU"/>
        </w:rPr>
        <w:t xml:space="preserve"> Ю.А. возложены обязанности по организации бюджетного (бухгалтерского) учета в соответствии с законодательством Российской Федерации.</w:t>
      </w:r>
    </w:p>
    <w:p w:rsidR="00F4732E" w:rsidRPr="00BA2C35" w:rsidP="00F4732E">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Из должностной инструкции начальника управления финансово-бухгалтерского учета администрации Симферопольского района Республики Крым, утвержденной распоряжением администрации Симферопольского района Республики Крым </w:t>
      </w:r>
      <w:r w:rsidRPr="00BA2C35">
        <w:rPr>
          <w:rFonts w:ascii="Times New Roman" w:hAnsi="Times New Roman"/>
          <w:color w:val="000000" w:themeColor="text1"/>
          <w:sz w:val="28"/>
          <w:szCs w:val="28"/>
          <w:lang w:eastAsia="ru-RU"/>
        </w:rPr>
        <w:t>от</w:t>
      </w:r>
      <w:r w:rsidRPr="00BA2C35">
        <w:rPr>
          <w:rFonts w:ascii="Times New Roman" w:hAnsi="Times New Roman"/>
          <w:color w:val="000000" w:themeColor="text1"/>
          <w:sz w:val="28"/>
          <w:szCs w:val="28"/>
          <w:lang w:eastAsia="ru-RU"/>
        </w:rPr>
        <w:t xml:space="preserve"> </w:t>
      </w:r>
      <w:r w:rsidRPr="00BA2C35" w:rsidR="00BA2C3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следует, что </w:t>
      </w:r>
      <w:r w:rsidRPr="00BA2C35">
        <w:rPr>
          <w:rFonts w:ascii="Times New Roman" w:hAnsi="Times New Roman"/>
          <w:color w:val="000000" w:themeColor="text1"/>
          <w:sz w:val="28"/>
          <w:szCs w:val="28"/>
          <w:lang w:eastAsia="ru-RU"/>
        </w:rPr>
        <w:t>к</w:t>
      </w:r>
      <w:r w:rsidRPr="00BA2C35">
        <w:rPr>
          <w:rFonts w:ascii="Times New Roman" w:hAnsi="Times New Roman"/>
          <w:color w:val="000000" w:themeColor="text1"/>
          <w:sz w:val="28"/>
          <w:szCs w:val="28"/>
          <w:lang w:eastAsia="ru-RU"/>
        </w:rPr>
        <w:t xml:space="preserve"> должностным обязанностям лица, замещающего указанную должность, в том числе относятся:</w:t>
      </w:r>
    </w:p>
    <w:p w:rsidR="00F4732E" w:rsidRPr="00BA2C35" w:rsidP="00F4732E">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контроль бухгалтерского учета, финансово-хозяйственной деятельности и экономного использования материальных, трудовых и финансовых ресурсов;</w:t>
      </w:r>
    </w:p>
    <w:p w:rsidR="00F4732E" w:rsidRPr="00BA2C35" w:rsidP="00F4732E">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обеспечение рациональной организации бухгалтерского учета, отчетности и закупок для муниципальных нужд в Администрации;</w:t>
      </w:r>
    </w:p>
    <w:p w:rsidR="00F4732E" w:rsidRPr="00BA2C35" w:rsidP="00F4732E">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контроль учета имущества, обязательств и хозяйственных операций, поступающих основных средств, товарно-материальных ценностей и денежных средств, своевременное отражение на счетах бухгалтерского учета операций, связанных с их движением;</w:t>
      </w:r>
    </w:p>
    <w:p w:rsidR="00F4732E" w:rsidRPr="00BA2C35" w:rsidP="00F4732E">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контроль соблюдения порядка оформления первичных и бухгалтерских документов, расчетов и платежных обязательств, расходования фонда заработной платы, проведения инвентаризаций основных средств, товарно-материальных ценностей и денежных средств, проверка организаций бухгалтерского учета и отчетности;</w:t>
      </w:r>
    </w:p>
    <w:p w:rsidR="00F4732E" w:rsidRPr="00BA2C35" w:rsidP="00F4732E">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контроль за</w:t>
      </w:r>
      <w:r w:rsidRPr="00BA2C35">
        <w:rPr>
          <w:rFonts w:ascii="Times New Roman" w:hAnsi="Times New Roman"/>
          <w:color w:val="000000" w:themeColor="text1"/>
          <w:sz w:val="28"/>
          <w:szCs w:val="28"/>
          <w:lang w:eastAsia="ru-RU"/>
        </w:rPr>
        <w:t xml:space="preserve"> составлением баланса и оперативных отчетов о доходах и расходах </w:t>
      </w:r>
      <w:r w:rsidRPr="00BA2C35">
        <w:rPr>
          <w:rFonts w:ascii="Times New Roman" w:hAnsi="Times New Roman"/>
          <w:color w:val="000000" w:themeColor="text1"/>
          <w:spacing w:val="-8"/>
          <w:sz w:val="28"/>
          <w:szCs w:val="28"/>
          <w:lang w:eastAsia="ru-RU"/>
        </w:rPr>
        <w:t xml:space="preserve">средств, об </w:t>
      </w:r>
      <w:r w:rsidRPr="00BA2C35">
        <w:rPr>
          <w:rFonts w:ascii="Times New Roman" w:hAnsi="Times New Roman"/>
          <w:color w:val="000000" w:themeColor="text1"/>
          <w:sz w:val="28"/>
          <w:szCs w:val="28"/>
          <w:lang w:eastAsia="ru-RU"/>
        </w:rPr>
        <w:t>исполнении бюджета Администрации Симферопольского района</w:t>
      </w:r>
      <w:r w:rsidRPr="00BA2C35">
        <w:rPr>
          <w:rFonts w:ascii="Times New Roman" w:hAnsi="Times New Roman"/>
          <w:color w:val="000000" w:themeColor="text1"/>
          <w:spacing w:val="-8"/>
          <w:sz w:val="28"/>
          <w:szCs w:val="28"/>
          <w:lang w:eastAsia="ru-RU"/>
        </w:rPr>
        <w:t>, другой бухгалтерской</w:t>
      </w:r>
      <w:r w:rsidRPr="00BA2C35">
        <w:rPr>
          <w:rFonts w:ascii="Times New Roman" w:hAnsi="Times New Roman"/>
          <w:color w:val="000000" w:themeColor="text1"/>
          <w:sz w:val="28"/>
          <w:szCs w:val="28"/>
          <w:lang w:eastAsia="ru-RU"/>
        </w:rPr>
        <w:t xml:space="preserve"> и статистической отчетности, представление их в установленном порядке в соответствующие органы.</w:t>
      </w:r>
    </w:p>
    <w:p w:rsidR="00F4732E" w:rsidRPr="00BA2C35" w:rsidP="00F4732E">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Как усматривается из протокола об административном правонарушении, </w:t>
      </w:r>
      <w:r w:rsidRPr="00BA2C35">
        <w:rPr>
          <w:rFonts w:ascii="Times New Roman" w:hAnsi="Times New Roman"/>
          <w:color w:val="000000" w:themeColor="text1"/>
          <w:sz w:val="28"/>
          <w:szCs w:val="28"/>
          <w:lang w:eastAsia="ru-RU"/>
        </w:rPr>
        <w:t>Паршукова</w:t>
      </w:r>
      <w:r w:rsidRPr="00BA2C35">
        <w:rPr>
          <w:rFonts w:ascii="Times New Roman" w:hAnsi="Times New Roman"/>
          <w:color w:val="000000" w:themeColor="text1"/>
          <w:sz w:val="28"/>
          <w:szCs w:val="28"/>
          <w:lang w:eastAsia="ru-RU"/>
        </w:rPr>
        <w:t xml:space="preserve"> Ю.А. принята на муниципальную службу и назначена на должность начальника управления финансово-бухгалтерского учета администрации Симферопольского района Республики Крым </w:t>
      </w:r>
      <w:r w:rsidRPr="00BA2C35">
        <w:rPr>
          <w:rFonts w:ascii="Times New Roman" w:hAnsi="Times New Roman"/>
          <w:color w:val="000000" w:themeColor="text1"/>
          <w:spacing w:val="-6"/>
          <w:sz w:val="28"/>
          <w:szCs w:val="28"/>
          <w:lang w:eastAsia="ru-RU"/>
        </w:rPr>
        <w:t xml:space="preserve">распоряжением администрации Симферопольского района Республики Крым </w:t>
      </w:r>
      <w:r w:rsidRPr="00BA2C35">
        <w:rPr>
          <w:rFonts w:ascii="Times New Roman" w:hAnsi="Times New Roman"/>
          <w:color w:val="000000" w:themeColor="text1"/>
          <w:spacing w:val="-6"/>
          <w:sz w:val="28"/>
          <w:szCs w:val="28"/>
          <w:lang w:eastAsia="ru-RU"/>
        </w:rPr>
        <w:t>от</w:t>
      </w:r>
      <w:r w:rsidRPr="00BA2C35">
        <w:rPr>
          <w:rFonts w:ascii="Times New Roman" w:hAnsi="Times New Roman"/>
          <w:color w:val="000000" w:themeColor="text1"/>
          <w:spacing w:val="-6"/>
          <w:sz w:val="28"/>
          <w:szCs w:val="28"/>
          <w:lang w:eastAsia="ru-RU"/>
        </w:rPr>
        <w:t xml:space="preserve"> </w:t>
      </w:r>
      <w:r w:rsidRPr="00BA2C35" w:rsidR="00BA2C35">
        <w:rPr>
          <w:rFonts w:ascii="Times New Roman" w:hAnsi="Times New Roman"/>
          <w:color w:val="000000" w:themeColor="text1"/>
          <w:spacing w:val="-6"/>
          <w:sz w:val="28"/>
          <w:szCs w:val="28"/>
          <w:lang w:eastAsia="ru-RU"/>
        </w:rPr>
        <w:t>***</w:t>
      </w:r>
      <w:r w:rsidRPr="00BA2C35">
        <w:rPr>
          <w:rFonts w:ascii="Times New Roman" w:hAnsi="Times New Roman"/>
          <w:color w:val="000000" w:themeColor="text1"/>
          <w:spacing w:val="-6"/>
          <w:sz w:val="28"/>
          <w:szCs w:val="28"/>
          <w:lang w:eastAsia="ru-RU"/>
        </w:rPr>
        <w:t>.</w:t>
      </w:r>
    </w:p>
    <w:p w:rsidR="00F4732E" w:rsidRPr="00BA2C35" w:rsidP="00F4732E">
      <w:pPr>
        <w:shd w:val="clear" w:color="auto" w:fill="FFFFFF"/>
        <w:spacing w:after="0" w:line="240" w:lineRule="auto"/>
        <w:ind w:firstLine="709"/>
        <w:jc w:val="both"/>
        <w:rPr>
          <w:rFonts w:ascii="Times New Roman" w:hAnsi="Times New Roman"/>
          <w:bCs/>
          <w:color w:val="000000" w:themeColor="text1"/>
          <w:sz w:val="28"/>
          <w:szCs w:val="28"/>
        </w:rPr>
      </w:pPr>
      <w:r w:rsidRPr="00BA2C35">
        <w:rPr>
          <w:rFonts w:ascii="Times New Roman" w:hAnsi="Times New Roman"/>
          <w:bCs/>
          <w:color w:val="000000" w:themeColor="text1"/>
          <w:sz w:val="28"/>
          <w:szCs w:val="28"/>
        </w:rPr>
        <w:t>Согласно п. 6 Инструкции № 191н бюджетная отчетность подписывается руководителем и главным бухгалтером субъекта бюджетной отчетности.</w:t>
      </w:r>
    </w:p>
    <w:p w:rsidR="00F4732E" w:rsidRPr="00BA2C35" w:rsidP="00F4732E">
      <w:pPr>
        <w:shd w:val="clear" w:color="auto" w:fill="FFFFFF"/>
        <w:spacing w:after="0" w:line="240" w:lineRule="auto"/>
        <w:ind w:firstLine="709"/>
        <w:jc w:val="both"/>
        <w:rPr>
          <w:rFonts w:ascii="Times New Roman" w:hAnsi="Times New Roman"/>
          <w:bCs/>
          <w:color w:val="000000" w:themeColor="text1"/>
          <w:sz w:val="28"/>
          <w:szCs w:val="28"/>
        </w:rPr>
      </w:pPr>
      <w:r w:rsidRPr="00BA2C35">
        <w:rPr>
          <w:rFonts w:ascii="Times New Roman" w:hAnsi="Times New Roman"/>
          <w:bCs/>
          <w:color w:val="000000" w:themeColor="text1"/>
          <w:sz w:val="28"/>
          <w:szCs w:val="28"/>
        </w:rPr>
        <w:t xml:space="preserve">Все формы годовой бюджетной отчетности Администрации Симферопольского района за 2025 год (по состоянию на 01.01.2026) подписаны Главой Администрации Симферопольского района </w:t>
      </w:r>
      <w:r w:rsidRPr="00BA2C35">
        <w:rPr>
          <w:rFonts w:ascii="Times New Roman" w:hAnsi="Times New Roman"/>
          <w:bCs/>
          <w:color w:val="000000" w:themeColor="text1"/>
          <w:sz w:val="28"/>
          <w:szCs w:val="28"/>
        </w:rPr>
        <w:t>Вайсбеном</w:t>
      </w:r>
      <w:r w:rsidRPr="00BA2C35">
        <w:rPr>
          <w:rFonts w:ascii="Times New Roman" w:hAnsi="Times New Roman"/>
          <w:bCs/>
          <w:color w:val="000000" w:themeColor="text1"/>
          <w:sz w:val="28"/>
          <w:szCs w:val="28"/>
        </w:rPr>
        <w:t xml:space="preserve"> Вячеславом Юрьевичем и начальником управления финансово-бухгалтерского учета Администрации </w:t>
      </w:r>
      <w:r w:rsidRPr="00BA2C35">
        <w:rPr>
          <w:rFonts w:ascii="Times New Roman" w:hAnsi="Times New Roman"/>
          <w:bCs/>
          <w:color w:val="000000" w:themeColor="text1"/>
          <w:sz w:val="28"/>
          <w:szCs w:val="28"/>
        </w:rPr>
        <w:t>Паршуковой</w:t>
      </w:r>
      <w:r w:rsidRPr="00BA2C35">
        <w:rPr>
          <w:rFonts w:ascii="Times New Roman" w:hAnsi="Times New Roman"/>
          <w:bCs/>
          <w:color w:val="000000" w:themeColor="text1"/>
          <w:sz w:val="28"/>
          <w:szCs w:val="28"/>
        </w:rPr>
        <w:t xml:space="preserve"> Юлией Андреевной.</w:t>
      </w:r>
    </w:p>
    <w:p w:rsidR="001420DC"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6"/>
          <w:sz w:val="28"/>
          <w:szCs w:val="28"/>
          <w:lang w:eastAsia="ru-RU"/>
        </w:rPr>
        <w:t>Факт совершения начальником управления финансово-бухгалтерского учета администрации</w:t>
      </w: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pacing w:val="-8"/>
          <w:sz w:val="28"/>
          <w:szCs w:val="28"/>
          <w:lang w:eastAsia="ru-RU"/>
        </w:rPr>
        <w:t xml:space="preserve">Симферопольского </w:t>
      </w:r>
      <w:r w:rsidRPr="00BA2C35">
        <w:rPr>
          <w:rFonts w:ascii="Times New Roman" w:hAnsi="Times New Roman"/>
          <w:color w:val="000000" w:themeColor="text1"/>
          <w:sz w:val="28"/>
          <w:szCs w:val="28"/>
          <w:lang w:eastAsia="ru-RU"/>
        </w:rPr>
        <w:t>района Республики Крым</w:t>
      </w:r>
      <w:r w:rsidRPr="00BA2C35">
        <w:rPr>
          <w:rFonts w:ascii="Times New Roman" w:hAnsi="Times New Roman"/>
          <w:color w:val="000000" w:themeColor="text1"/>
          <w:spacing w:val="-8"/>
          <w:sz w:val="28"/>
          <w:szCs w:val="28"/>
          <w:lang w:eastAsia="ru-RU"/>
        </w:rPr>
        <w:t xml:space="preserve"> </w:t>
      </w:r>
      <w:r w:rsidRPr="00BA2C35">
        <w:rPr>
          <w:rFonts w:ascii="Times New Roman" w:hAnsi="Times New Roman"/>
          <w:color w:val="000000" w:themeColor="text1"/>
          <w:spacing w:val="-8"/>
          <w:sz w:val="28"/>
          <w:szCs w:val="28"/>
          <w:lang w:eastAsia="ru-RU"/>
        </w:rPr>
        <w:t>Паршуковой</w:t>
      </w:r>
      <w:r w:rsidRPr="00BA2C35">
        <w:rPr>
          <w:rFonts w:ascii="Times New Roman" w:hAnsi="Times New Roman"/>
          <w:color w:val="000000" w:themeColor="text1"/>
          <w:spacing w:val="-8"/>
          <w:sz w:val="28"/>
          <w:szCs w:val="28"/>
          <w:lang w:eastAsia="ru-RU"/>
        </w:rPr>
        <w:t xml:space="preserve"> Ю.А. вменяемого административного</w:t>
      </w:r>
      <w:r w:rsidRPr="00BA2C35">
        <w:rPr>
          <w:rFonts w:ascii="Times New Roman" w:hAnsi="Times New Roman"/>
          <w:color w:val="000000" w:themeColor="text1"/>
          <w:sz w:val="28"/>
          <w:szCs w:val="28"/>
          <w:lang w:eastAsia="ru-RU"/>
        </w:rPr>
        <w:t xml:space="preserve"> правонарушения подтверждается:</w:t>
      </w:r>
    </w:p>
    <w:p w:rsidR="001420DC"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 протоколом об административном правонарушении от 08.06.2026 № 20, в котором изложены обстоятельства совершения </w:t>
      </w:r>
      <w:r w:rsidRPr="00BA2C35">
        <w:rPr>
          <w:rFonts w:ascii="Times New Roman" w:hAnsi="Times New Roman"/>
          <w:color w:val="000000" w:themeColor="text1"/>
          <w:sz w:val="28"/>
          <w:szCs w:val="28"/>
          <w:lang w:eastAsia="ru-RU"/>
        </w:rPr>
        <w:t>Паршуковой</w:t>
      </w:r>
      <w:r w:rsidRPr="00BA2C35">
        <w:rPr>
          <w:rFonts w:ascii="Times New Roman" w:hAnsi="Times New Roman"/>
          <w:color w:val="000000" w:themeColor="text1"/>
          <w:sz w:val="28"/>
          <w:szCs w:val="28"/>
          <w:lang w:eastAsia="ru-RU"/>
        </w:rPr>
        <w:t xml:space="preserve"> Ю.А. административного правонарушения, а именно: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w:t>
      </w:r>
      <w:r w:rsidRPr="00BA2C35">
        <w:rPr>
          <w:rFonts w:ascii="Times New Roman" w:hAnsi="Times New Roman"/>
          <w:color w:val="000000" w:themeColor="text1"/>
          <w:spacing w:val="-8"/>
          <w:sz w:val="28"/>
          <w:szCs w:val="28"/>
          <w:lang w:eastAsia="ru-RU"/>
        </w:rPr>
        <w:t xml:space="preserve">либо </w:t>
      </w:r>
      <w:r w:rsidRPr="00BA2C35">
        <w:rPr>
          <w:rFonts w:ascii="Times New Roman" w:hAnsi="Times New Roman"/>
          <w:color w:val="000000" w:themeColor="text1"/>
          <w:spacing w:val="-8"/>
          <w:sz w:val="28"/>
          <w:szCs w:val="28"/>
          <w:lang w:eastAsia="ru-RU"/>
        </w:rPr>
        <w:t>грубое нарушение порядка составления (формирования) консолидированной бухгалтерской</w:t>
      </w:r>
      <w:r w:rsidRPr="00BA2C35">
        <w:rPr>
          <w:rFonts w:ascii="Times New Roman" w:hAnsi="Times New Roman"/>
          <w:color w:val="000000" w:themeColor="text1"/>
          <w:sz w:val="28"/>
          <w:szCs w:val="28"/>
          <w:lang w:eastAsia="ru-RU"/>
        </w:rPr>
        <w:t xml:space="preserve"> (финансовой) отчетности (</w:t>
      </w:r>
      <w:r w:rsidRPr="00BA2C35">
        <w:rPr>
          <w:rFonts w:ascii="Times New Roman" w:hAnsi="Times New Roman"/>
          <w:color w:val="000000" w:themeColor="text1"/>
          <w:sz w:val="28"/>
          <w:szCs w:val="28"/>
          <w:lang w:eastAsia="ru-RU"/>
        </w:rPr>
        <w:t>л.д</w:t>
      </w:r>
      <w:r w:rsidRPr="00BA2C35">
        <w:rPr>
          <w:rFonts w:ascii="Times New Roman" w:hAnsi="Times New Roman"/>
          <w:color w:val="000000" w:themeColor="text1"/>
          <w:sz w:val="28"/>
          <w:szCs w:val="28"/>
          <w:lang w:eastAsia="ru-RU"/>
        </w:rPr>
        <w:t>. 1</w:t>
      </w:r>
      <w:r w:rsidR="00BA2C35">
        <w:rPr>
          <w:rFonts w:ascii="Times New Roman" w:hAnsi="Times New Roman"/>
          <w:color w:val="000000" w:themeColor="text1"/>
          <w:sz w:val="28"/>
          <w:szCs w:val="28"/>
          <w:lang w:eastAsia="ru-RU"/>
        </w:rPr>
        <w:t xml:space="preserve"> - </w:t>
      </w:r>
      <w:r w:rsidRPr="00BA2C35">
        <w:rPr>
          <w:rFonts w:ascii="Times New Roman" w:hAnsi="Times New Roman"/>
          <w:color w:val="000000" w:themeColor="text1"/>
          <w:sz w:val="28"/>
          <w:szCs w:val="28"/>
          <w:lang w:eastAsia="ru-RU"/>
        </w:rPr>
        <w:t>20);</w:t>
      </w:r>
    </w:p>
    <w:p w:rsidR="001420DC"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8"/>
          <w:sz w:val="28"/>
          <w:szCs w:val="28"/>
          <w:lang w:eastAsia="ru-RU"/>
        </w:rPr>
        <w:t>- актом по результатам контрольного мероприятия "Проверка законности, эффективности</w:t>
      </w:r>
      <w:r w:rsidRPr="00BA2C35">
        <w:rPr>
          <w:rFonts w:ascii="Times New Roman" w:hAnsi="Times New Roman"/>
          <w:color w:val="000000" w:themeColor="text1"/>
          <w:sz w:val="28"/>
          <w:szCs w:val="28"/>
          <w:lang w:eastAsia="ru-RU"/>
        </w:rPr>
        <w:t xml:space="preserve"> использования межбюджетных трансфертов, предоставленных из бюджета Республики Крым бюджету муниципального образования Симферопольский район Республики Крым за 2024-</w:t>
      </w:r>
      <w:r w:rsidRPr="00BA2C35">
        <w:rPr>
          <w:rFonts w:ascii="Times New Roman" w:hAnsi="Times New Roman"/>
          <w:color w:val="000000" w:themeColor="text1"/>
          <w:spacing w:val="-8"/>
          <w:sz w:val="28"/>
          <w:szCs w:val="28"/>
          <w:lang w:eastAsia="ru-RU"/>
        </w:rPr>
        <w:t xml:space="preserve">2025 гг." в отношении Администрации Симферопольского района Республики Крым от </w:t>
      </w:r>
      <w:r w:rsidRPr="00BA2C35" w:rsidR="00BA2C35">
        <w:rPr>
          <w:rFonts w:ascii="Times New Roman" w:hAnsi="Times New Roman"/>
          <w:color w:val="000000" w:themeColor="text1"/>
          <w:spacing w:val="-8"/>
          <w:sz w:val="28"/>
          <w:szCs w:val="28"/>
          <w:lang w:eastAsia="ru-RU"/>
        </w:rPr>
        <w:t>***</w:t>
      </w:r>
      <w:r w:rsidRPr="00BA2C35">
        <w:rPr>
          <w:rFonts w:ascii="Times New Roman" w:hAnsi="Times New Roman"/>
          <w:color w:val="000000" w:themeColor="text1"/>
          <w:sz w:val="28"/>
          <w:szCs w:val="28"/>
          <w:lang w:eastAsia="ru-RU"/>
        </w:rPr>
        <w:t xml:space="preserve"> </w:t>
      </w:r>
      <w:r w:rsidR="00BA2C35">
        <w:rPr>
          <w:rFonts w:ascii="Times New Roman" w:hAnsi="Times New Roman"/>
          <w:color w:val="000000" w:themeColor="text1"/>
          <w:sz w:val="28"/>
          <w:szCs w:val="28"/>
          <w:lang w:eastAsia="ru-RU"/>
        </w:rPr>
        <w:t>(</w:t>
      </w:r>
      <w:r w:rsidR="00BA2C35">
        <w:rPr>
          <w:rFonts w:ascii="Times New Roman" w:hAnsi="Times New Roman"/>
          <w:color w:val="000000" w:themeColor="text1"/>
          <w:sz w:val="28"/>
          <w:szCs w:val="28"/>
          <w:lang w:eastAsia="ru-RU"/>
        </w:rPr>
        <w:t>л.д</w:t>
      </w:r>
      <w:r w:rsidR="00BA2C35">
        <w:rPr>
          <w:rFonts w:ascii="Times New Roman" w:hAnsi="Times New Roman"/>
          <w:color w:val="000000" w:themeColor="text1"/>
          <w:sz w:val="28"/>
          <w:szCs w:val="28"/>
          <w:lang w:eastAsia="ru-RU"/>
        </w:rPr>
        <w:t xml:space="preserve">. 22 - </w:t>
      </w:r>
      <w:r w:rsidRPr="00BA2C35">
        <w:rPr>
          <w:rFonts w:ascii="Times New Roman" w:hAnsi="Times New Roman"/>
          <w:color w:val="000000" w:themeColor="text1"/>
          <w:sz w:val="28"/>
          <w:szCs w:val="28"/>
          <w:lang w:eastAsia="ru-RU"/>
        </w:rPr>
        <w:t>40);</w:t>
      </w:r>
    </w:p>
    <w:p w:rsidR="001420DC"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 копией распоряжения Администрации Симферопольского района Республики Крым от </w:t>
      </w:r>
      <w:r w:rsidRPr="00BA2C35" w:rsidR="00BA2C35">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"Об утверждении "Положения об управлении финансово-бухгалтерского </w:t>
      </w:r>
      <w:r w:rsidRPr="00BA2C35">
        <w:rPr>
          <w:rFonts w:ascii="Times New Roman" w:hAnsi="Times New Roman"/>
          <w:color w:val="000000" w:themeColor="text1"/>
          <w:spacing w:val="-6"/>
          <w:sz w:val="28"/>
          <w:szCs w:val="28"/>
          <w:lang w:eastAsia="ru-RU"/>
        </w:rPr>
        <w:t xml:space="preserve">учета" и должностных инструкций, о признании </w:t>
      </w:r>
      <w:r w:rsidRPr="00BA2C35">
        <w:rPr>
          <w:rFonts w:ascii="Times New Roman" w:hAnsi="Times New Roman"/>
          <w:color w:val="000000" w:themeColor="text1"/>
          <w:sz w:val="28"/>
          <w:szCs w:val="28"/>
          <w:lang w:eastAsia="ru-RU"/>
        </w:rPr>
        <w:t>утратившим</w:t>
      </w:r>
      <w:r w:rsidRPr="00BA2C35">
        <w:rPr>
          <w:rFonts w:ascii="Times New Roman" w:hAnsi="Times New Roman"/>
          <w:color w:val="000000" w:themeColor="text1"/>
          <w:sz w:val="28"/>
          <w:szCs w:val="28"/>
          <w:lang w:eastAsia="ru-RU"/>
        </w:rPr>
        <w:t xml:space="preserve"> силу распоряжения" (</w:t>
      </w:r>
      <w:r w:rsidRPr="00BA2C35">
        <w:rPr>
          <w:rFonts w:ascii="Times New Roman" w:hAnsi="Times New Roman"/>
          <w:color w:val="000000" w:themeColor="text1"/>
          <w:sz w:val="28"/>
          <w:szCs w:val="28"/>
          <w:lang w:eastAsia="ru-RU"/>
        </w:rPr>
        <w:t>л.д</w:t>
      </w:r>
      <w:r w:rsidRPr="00BA2C35">
        <w:rPr>
          <w:rFonts w:ascii="Times New Roman" w:hAnsi="Times New Roman"/>
          <w:color w:val="000000" w:themeColor="text1"/>
          <w:sz w:val="28"/>
          <w:szCs w:val="28"/>
          <w:lang w:eastAsia="ru-RU"/>
        </w:rPr>
        <w:t>. 110, 111).</w:t>
      </w:r>
    </w:p>
    <w:p w:rsidR="001420DC"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Приведенные доказательства по делу составлены в соответствии с требованиями норм действующего законодательства.</w:t>
      </w:r>
    </w:p>
    <w:p w:rsidR="00AE5EAA" w:rsidRPr="00BA2C35" w:rsidP="004629D8">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Составленные по делу</w:t>
      </w:r>
      <w:r w:rsidRPr="00BA2C35">
        <w:rPr>
          <w:rFonts w:ascii="Times New Roman" w:hAnsi="Times New Roman"/>
          <w:color w:val="000000" w:themeColor="text1"/>
          <w:spacing w:val="-8"/>
          <w:sz w:val="28"/>
          <w:szCs w:val="28"/>
        </w:rPr>
        <w:t xml:space="preserve"> об административном правонарушении процессуальные документы</w:t>
      </w:r>
      <w:r w:rsidRPr="00BA2C35">
        <w:rPr>
          <w:rFonts w:ascii="Times New Roman" w:hAnsi="Times New Roman"/>
          <w:color w:val="000000" w:themeColor="text1"/>
          <w:sz w:val="28"/>
          <w:szCs w:val="28"/>
        </w:rPr>
        <w:t xml:space="preserve"> соответствуют требованиям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rPr>
        <w:t xml:space="preserve">, в связи с чем, являются допустимыми, достоверными, </w:t>
      </w:r>
      <w:r w:rsidRPr="00BA2C35">
        <w:rPr>
          <w:rFonts w:ascii="Times New Roman" w:hAnsi="Times New Roman"/>
          <w:color w:val="000000" w:themeColor="text1"/>
          <w:spacing w:val="-6"/>
          <w:sz w:val="28"/>
          <w:szCs w:val="28"/>
        </w:rPr>
        <w:t>а в своей совокупности достаточными доказательствами, собранными в соответствии с правилами</w:t>
      </w:r>
      <w:r w:rsidRPr="00BA2C35">
        <w:rPr>
          <w:rFonts w:ascii="Times New Roman" w:hAnsi="Times New Roman"/>
          <w:color w:val="000000" w:themeColor="text1"/>
          <w:sz w:val="28"/>
          <w:szCs w:val="28"/>
        </w:rPr>
        <w:t xml:space="preserve"> статей 26.2, 26.11 </w:t>
      </w:r>
      <w:r w:rsidRPr="00BA2C35" w:rsidR="00422199">
        <w:rPr>
          <w:rFonts w:ascii="Times New Roman" w:hAnsi="Times New Roman"/>
          <w:color w:val="000000" w:themeColor="text1"/>
          <w:sz w:val="28"/>
          <w:szCs w:val="28"/>
        </w:rPr>
        <w:t>КоАП РФ.</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Согласно разъяснению, содержащемуся в пункте 21 постановления Пленума Верховного Суда Российской Федерации от </w:t>
      </w:r>
      <w:r w:rsidRPr="00BA2C35" w:rsidR="00422199">
        <w:rPr>
          <w:rFonts w:ascii="Times New Roman" w:hAnsi="Times New Roman"/>
          <w:color w:val="000000" w:themeColor="text1"/>
          <w:sz w:val="28"/>
          <w:szCs w:val="28"/>
          <w:lang w:eastAsia="ru-RU"/>
        </w:rPr>
        <w:t>24.03.</w:t>
      </w:r>
      <w:r w:rsidRPr="00BA2C35">
        <w:rPr>
          <w:rFonts w:ascii="Times New Roman" w:hAnsi="Times New Roman"/>
          <w:color w:val="000000" w:themeColor="text1"/>
          <w:sz w:val="28"/>
          <w:szCs w:val="28"/>
          <w:lang w:eastAsia="ru-RU"/>
        </w:rPr>
        <w:t xml:space="preserve">2005 </w:t>
      </w:r>
      <w:r w:rsidRPr="00BA2C35" w:rsidR="00422199">
        <w:rPr>
          <w:rFonts w:ascii="Times New Roman" w:hAnsi="Times New Roman"/>
          <w:color w:val="000000" w:themeColor="text1"/>
          <w:sz w:val="28"/>
          <w:szCs w:val="28"/>
          <w:lang w:eastAsia="ru-RU"/>
        </w:rPr>
        <w:t>№</w:t>
      </w:r>
      <w:r w:rsidRPr="00BA2C35">
        <w:rPr>
          <w:rFonts w:ascii="Times New Roman" w:hAnsi="Times New Roman"/>
          <w:color w:val="000000" w:themeColor="text1"/>
          <w:sz w:val="28"/>
          <w:szCs w:val="28"/>
          <w:lang w:eastAsia="ru-RU"/>
        </w:rPr>
        <w:t xml:space="preserve"> 5 "О некоторых вопросах, возникающих у судов при применении Кодекса Российской Федерации об административных правонарушениях", квалификация административного правонарушения в качестве малозначительного может иметь место только в исключительных случаях и должна соотноситься с характером и степенью потенциальной опасности совершенного деяния, а также с причинением либо угрозой причинения</w:t>
      </w:r>
      <w:r w:rsidRPr="00BA2C35">
        <w:rPr>
          <w:rFonts w:ascii="Times New Roman" w:hAnsi="Times New Roman"/>
          <w:color w:val="000000" w:themeColor="text1"/>
          <w:sz w:val="28"/>
          <w:szCs w:val="28"/>
          <w:lang w:eastAsia="ru-RU"/>
        </w:rPr>
        <w:t xml:space="preserve"> вреда личности, обществу или государству.</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С учетом характера и конкретных обстоятельств совершенного правонарушения, основания для применения статьи 2.9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lang w:eastAsia="ru-RU"/>
        </w:rPr>
        <w:t xml:space="preserve"> отсутствуют.</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6"/>
          <w:sz w:val="28"/>
          <w:szCs w:val="28"/>
          <w:lang w:eastAsia="ru-RU"/>
        </w:rPr>
        <w:t>Документов, обстоятельств, свидетельствующих о невозможности исполнения должностных</w:t>
      </w:r>
      <w:r w:rsidRPr="00BA2C35">
        <w:rPr>
          <w:rFonts w:ascii="Times New Roman" w:hAnsi="Times New Roman"/>
          <w:color w:val="000000" w:themeColor="text1"/>
          <w:sz w:val="28"/>
          <w:szCs w:val="28"/>
          <w:lang w:eastAsia="ru-RU"/>
        </w:rPr>
        <w:t xml:space="preserve"> полномочий по соблюдению порядка предоставления бюджетной отчетности, не представлено.</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Доказательств невозможности соблюдения </w:t>
      </w:r>
      <w:r w:rsidRPr="00BA2C35" w:rsidR="001420DC">
        <w:rPr>
          <w:rFonts w:ascii="Times New Roman" w:hAnsi="Times New Roman"/>
          <w:color w:val="000000" w:themeColor="text1"/>
          <w:sz w:val="28"/>
          <w:szCs w:val="28"/>
        </w:rPr>
        <w:t>начальником управления финансово-</w:t>
      </w:r>
      <w:r w:rsidRPr="00BA2C35" w:rsidR="001420DC">
        <w:rPr>
          <w:rFonts w:ascii="Times New Roman" w:hAnsi="Times New Roman"/>
          <w:color w:val="000000" w:themeColor="text1"/>
          <w:spacing w:val="-8"/>
          <w:sz w:val="28"/>
          <w:szCs w:val="28"/>
        </w:rPr>
        <w:t>бухгалтерского учета администрации Симферопольского района Республики Крым</w:t>
      </w:r>
      <w:r w:rsidRPr="00BA2C35">
        <w:rPr>
          <w:rFonts w:ascii="Times New Roman" w:hAnsi="Times New Roman"/>
          <w:color w:val="000000" w:themeColor="text1"/>
          <w:spacing w:val="-8"/>
          <w:sz w:val="28"/>
          <w:szCs w:val="28"/>
        </w:rPr>
        <w:t xml:space="preserve"> </w:t>
      </w:r>
      <w:r w:rsidRPr="00BA2C35" w:rsidR="00A37A58">
        <w:rPr>
          <w:rFonts w:ascii="Times New Roman" w:hAnsi="Times New Roman"/>
          <w:color w:val="000000" w:themeColor="text1"/>
          <w:spacing w:val="-8"/>
          <w:sz w:val="28"/>
          <w:szCs w:val="28"/>
        </w:rPr>
        <w:t>Паршуковой</w:t>
      </w:r>
      <w:r w:rsidRPr="00BA2C35" w:rsidR="00A37A58">
        <w:rPr>
          <w:rFonts w:ascii="Times New Roman" w:hAnsi="Times New Roman"/>
          <w:color w:val="000000" w:themeColor="text1"/>
          <w:sz w:val="28"/>
          <w:szCs w:val="28"/>
        </w:rPr>
        <w:t xml:space="preserve"> Ю.А</w:t>
      </w:r>
      <w:r w:rsidRPr="00BA2C35">
        <w:rPr>
          <w:rFonts w:ascii="Times New Roman" w:hAnsi="Times New Roman"/>
          <w:color w:val="000000" w:themeColor="text1"/>
          <w:sz w:val="28"/>
          <w:szCs w:val="28"/>
        </w:rPr>
        <w:t>.</w:t>
      </w:r>
      <w:r w:rsidRPr="00BA2C35">
        <w:rPr>
          <w:rFonts w:ascii="Times New Roman" w:hAnsi="Times New Roman"/>
          <w:color w:val="000000" w:themeColor="text1"/>
          <w:sz w:val="28"/>
          <w:szCs w:val="28"/>
          <w:lang w:bidi="ru-RU"/>
        </w:rPr>
        <w:t xml:space="preserve"> </w:t>
      </w:r>
      <w:r w:rsidRPr="00BA2C35">
        <w:rPr>
          <w:rFonts w:ascii="Times New Roman" w:hAnsi="Times New Roman"/>
          <w:color w:val="000000" w:themeColor="text1"/>
          <w:sz w:val="28"/>
          <w:szCs w:val="28"/>
          <w:lang w:eastAsia="ru-RU"/>
        </w:rPr>
        <w:t>требований законодательства в силу чрезвычайных событий и обстоятельств, которые она не могла предвидеть при соблюдении той степени заботливости и осмотрительности, которая от нее требовалась, не установлено.</w:t>
      </w:r>
    </w:p>
    <w:p w:rsidR="00141EC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lang w:eastAsia="ru-RU"/>
        </w:rPr>
        <w:t>Мировой судья соглашается с выводами о том, что при ведении бухгалтерской отчетности не обеспечено формирование достоверной информации о наличии муниципального имущества, нефинансовых активов и их использовании.</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pacing w:val="-8"/>
          <w:sz w:val="28"/>
          <w:szCs w:val="28"/>
          <w:lang w:eastAsia="ru-RU"/>
        </w:rPr>
        <w:t xml:space="preserve">Таким образом, неустранимые сомнения, которые в силу требований </w:t>
      </w:r>
      <w:r w:rsidRPr="00BA2C35" w:rsidR="00422199">
        <w:rPr>
          <w:rFonts w:ascii="Times New Roman" w:hAnsi="Times New Roman"/>
          <w:color w:val="000000" w:themeColor="text1"/>
          <w:spacing w:val="-8"/>
          <w:sz w:val="28"/>
          <w:szCs w:val="28"/>
          <w:lang w:eastAsia="ru-RU"/>
        </w:rPr>
        <w:t xml:space="preserve">статьи 1.5 </w:t>
      </w:r>
      <w:r w:rsidRPr="00BA2C35" w:rsidR="00422199">
        <w:rPr>
          <w:rFonts w:ascii="Times New Roman" w:hAnsi="Times New Roman"/>
          <w:color w:val="000000" w:themeColor="text1"/>
          <w:spacing w:val="-8"/>
          <w:sz w:val="28"/>
          <w:szCs w:val="28"/>
        </w:rPr>
        <w:t>КоАП РФ</w:t>
      </w:r>
      <w:r w:rsidRPr="00BA2C35">
        <w:rPr>
          <w:rFonts w:ascii="Times New Roman" w:hAnsi="Times New Roman"/>
          <w:color w:val="000000" w:themeColor="text1"/>
          <w:sz w:val="28"/>
          <w:szCs w:val="28"/>
          <w:lang w:eastAsia="ru-RU"/>
        </w:rPr>
        <w:t xml:space="preserve"> могли быть истолкованы в пользу </w:t>
      </w:r>
      <w:r w:rsidRPr="00BA2C35" w:rsidR="00A37A58">
        <w:rPr>
          <w:rFonts w:ascii="Times New Roman" w:hAnsi="Times New Roman"/>
          <w:color w:val="000000" w:themeColor="text1"/>
          <w:sz w:val="28"/>
          <w:szCs w:val="28"/>
        </w:rPr>
        <w:t>Паршуковой</w:t>
      </w:r>
      <w:r w:rsidRPr="00BA2C35" w:rsidR="00A37A58">
        <w:rPr>
          <w:rFonts w:ascii="Times New Roman" w:hAnsi="Times New Roman"/>
          <w:color w:val="000000" w:themeColor="text1"/>
          <w:sz w:val="28"/>
          <w:szCs w:val="28"/>
        </w:rPr>
        <w:t xml:space="preserve"> Ю.А</w:t>
      </w:r>
      <w:r w:rsidRPr="00BA2C35">
        <w:rPr>
          <w:rFonts w:ascii="Times New Roman" w:hAnsi="Times New Roman"/>
          <w:color w:val="000000" w:themeColor="text1"/>
          <w:sz w:val="28"/>
          <w:szCs w:val="28"/>
        </w:rPr>
        <w:t>.</w:t>
      </w:r>
      <w:r w:rsidRPr="00BA2C35">
        <w:rPr>
          <w:rFonts w:ascii="Times New Roman" w:hAnsi="Times New Roman"/>
          <w:color w:val="000000" w:themeColor="text1"/>
          <w:sz w:val="28"/>
          <w:szCs w:val="28"/>
          <w:lang w:eastAsia="ru-RU"/>
        </w:rPr>
        <w:t xml:space="preserve">, по делу не установлены, принцип презумпции невиновности, а также иные процессуальные требования, предусмотренные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lang w:eastAsia="ru-RU"/>
        </w:rPr>
        <w:t>, не нарушены.</w:t>
      </w:r>
    </w:p>
    <w:p w:rsidR="00AE5EAA"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rPr>
        <w:t>Оценив представленные доказательства по делу</w:t>
      </w:r>
      <w:r w:rsidRPr="00BA2C35">
        <w:rPr>
          <w:rFonts w:ascii="Times New Roman" w:hAnsi="Times New Roman"/>
          <w:color w:val="000000" w:themeColor="text1"/>
          <w:sz w:val="28"/>
          <w:szCs w:val="28"/>
          <w:lang w:bidi="ru-RU"/>
        </w:rPr>
        <w:t xml:space="preserve"> на основании статьи 26.11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lang w:bidi="ru-RU"/>
        </w:rPr>
        <w:t xml:space="preserve">, </w:t>
      </w:r>
      <w:r w:rsidRPr="00BA2C35">
        <w:rPr>
          <w:rFonts w:ascii="Times New Roman" w:hAnsi="Times New Roman"/>
          <w:color w:val="000000" w:themeColor="text1"/>
          <w:sz w:val="28"/>
          <w:szCs w:val="28"/>
        </w:rPr>
        <w:t xml:space="preserve">прихожу к выводу, что виновность </w:t>
      </w:r>
      <w:r w:rsidRPr="00BA2C35" w:rsidR="001420DC">
        <w:rPr>
          <w:rFonts w:ascii="Times New Roman" w:hAnsi="Times New Roman"/>
          <w:color w:val="000000" w:themeColor="text1"/>
          <w:sz w:val="28"/>
          <w:szCs w:val="28"/>
        </w:rPr>
        <w:t>начальника управления финансово-</w:t>
      </w:r>
      <w:r w:rsidRPr="00BA2C35" w:rsidR="001420DC">
        <w:rPr>
          <w:rFonts w:ascii="Times New Roman" w:hAnsi="Times New Roman"/>
          <w:color w:val="000000" w:themeColor="text1"/>
          <w:sz w:val="28"/>
          <w:szCs w:val="28"/>
        </w:rPr>
        <w:t>бухгалтерского учета администрации Симферопольского района Республики Крым</w:t>
      </w:r>
      <w:r w:rsidRPr="00BA2C35">
        <w:rPr>
          <w:rFonts w:ascii="Times New Roman" w:hAnsi="Times New Roman"/>
          <w:color w:val="000000" w:themeColor="text1"/>
          <w:sz w:val="28"/>
          <w:szCs w:val="28"/>
        </w:rPr>
        <w:t xml:space="preserve"> </w:t>
      </w:r>
      <w:r w:rsidRPr="00BA2C35" w:rsidR="00A37A58">
        <w:rPr>
          <w:rFonts w:ascii="Times New Roman" w:hAnsi="Times New Roman"/>
          <w:color w:val="000000" w:themeColor="text1"/>
          <w:sz w:val="28"/>
          <w:szCs w:val="28"/>
        </w:rPr>
        <w:t>Паршуковой</w:t>
      </w:r>
      <w:r w:rsidRPr="00BA2C35" w:rsidR="00A37A58">
        <w:rPr>
          <w:rFonts w:ascii="Times New Roman" w:hAnsi="Times New Roman"/>
          <w:color w:val="000000" w:themeColor="text1"/>
          <w:sz w:val="28"/>
          <w:szCs w:val="28"/>
        </w:rPr>
        <w:t xml:space="preserve"> Ю.А</w:t>
      </w:r>
      <w:r w:rsidRPr="00BA2C35">
        <w:rPr>
          <w:rFonts w:ascii="Times New Roman" w:hAnsi="Times New Roman"/>
          <w:color w:val="000000" w:themeColor="text1"/>
          <w:sz w:val="28"/>
          <w:szCs w:val="28"/>
        </w:rPr>
        <w:t>. в совершении административного правонарушения, предусмотренного ч</w:t>
      </w:r>
      <w:r w:rsidRPr="00BA2C35" w:rsidR="00422199">
        <w:rPr>
          <w:rFonts w:ascii="Times New Roman" w:hAnsi="Times New Roman"/>
          <w:color w:val="000000" w:themeColor="text1"/>
          <w:sz w:val="28"/>
          <w:szCs w:val="28"/>
        </w:rPr>
        <w:t>астью 4 статьи</w:t>
      </w:r>
      <w:r w:rsidRPr="00BA2C35">
        <w:rPr>
          <w:rFonts w:ascii="Times New Roman" w:hAnsi="Times New Roman"/>
          <w:color w:val="000000" w:themeColor="text1"/>
          <w:sz w:val="28"/>
          <w:szCs w:val="28"/>
        </w:rPr>
        <w:t xml:space="preserve"> 15.15.6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rPr>
        <w:t>, является доказанной и нашла свое подтверждение.</w:t>
      </w:r>
    </w:p>
    <w:p w:rsidR="00AE5EAA"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pacing w:val="-6"/>
          <w:sz w:val="28"/>
          <w:szCs w:val="28"/>
        </w:rPr>
        <w:t xml:space="preserve">В соответствии с частью 2 статьи 4.1 </w:t>
      </w:r>
      <w:r w:rsidRPr="00BA2C35" w:rsidR="00422199">
        <w:rPr>
          <w:rFonts w:ascii="Times New Roman" w:hAnsi="Times New Roman"/>
          <w:color w:val="000000" w:themeColor="text1"/>
          <w:spacing w:val="-6"/>
          <w:sz w:val="28"/>
          <w:szCs w:val="28"/>
        </w:rPr>
        <w:t>КоАП РФ</w:t>
      </w:r>
      <w:r w:rsidRPr="00BA2C35">
        <w:rPr>
          <w:rFonts w:ascii="Times New Roman" w:hAnsi="Times New Roman"/>
          <w:color w:val="000000" w:themeColor="text1"/>
          <w:spacing w:val="-6"/>
          <w:sz w:val="28"/>
          <w:szCs w:val="28"/>
        </w:rPr>
        <w:t xml:space="preserve"> при назначении административного наказания</w:t>
      </w:r>
      <w:r w:rsidRPr="00BA2C35">
        <w:rPr>
          <w:rFonts w:ascii="Times New Roman" w:hAnsi="Times New Roman"/>
          <w:color w:val="000000" w:themeColor="text1"/>
          <w:sz w:val="28"/>
          <w:szCs w:val="28"/>
        </w:rPr>
        <w:t xml:space="preserve"> </w:t>
      </w:r>
      <w:r w:rsidRPr="00BA2C35">
        <w:rPr>
          <w:rFonts w:ascii="Times New Roman" w:hAnsi="Times New Roman"/>
          <w:color w:val="000000" w:themeColor="text1"/>
          <w:spacing w:val="-8"/>
          <w:sz w:val="28"/>
          <w:szCs w:val="28"/>
        </w:rPr>
        <w:t>суд учитывает характер совершенного административного правонарушения, личность виновного,</w:t>
      </w:r>
      <w:r w:rsidRPr="00BA2C35">
        <w:rPr>
          <w:rFonts w:ascii="Times New Roman" w:hAnsi="Times New Roman"/>
          <w:color w:val="000000" w:themeColor="text1"/>
          <w:sz w:val="28"/>
          <w:szCs w:val="28"/>
        </w:rPr>
        <w:t xml:space="preserve"> его имущественное положение, обстоятельства, смягчающие и отягчающие административную ответственность.</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pacing w:val="-8"/>
          <w:sz w:val="28"/>
          <w:szCs w:val="28"/>
          <w:lang w:bidi="ru-RU"/>
        </w:rPr>
        <w:t>Обстоятельств, смягчающих административную ответственность и обстоятельств, отягчающих</w:t>
      </w:r>
      <w:r w:rsidRPr="00BA2C35">
        <w:rPr>
          <w:rFonts w:ascii="Times New Roman" w:hAnsi="Times New Roman"/>
          <w:color w:val="000000" w:themeColor="text1"/>
          <w:sz w:val="28"/>
          <w:szCs w:val="28"/>
          <w:lang w:bidi="ru-RU"/>
        </w:rPr>
        <w:t xml:space="preserve"> административную ответственность </w:t>
      </w:r>
      <w:r w:rsidRPr="00BA2C35" w:rsidR="001420DC">
        <w:rPr>
          <w:rFonts w:ascii="Times New Roman" w:hAnsi="Times New Roman"/>
          <w:color w:val="000000" w:themeColor="text1"/>
          <w:sz w:val="28"/>
          <w:szCs w:val="28"/>
        </w:rPr>
        <w:t>начальника управления финансово-бухгалтерского учета администрации Симферопольского района Республики Крым</w:t>
      </w:r>
      <w:r w:rsidRPr="00BA2C35">
        <w:rPr>
          <w:rFonts w:ascii="Times New Roman" w:hAnsi="Times New Roman"/>
          <w:color w:val="000000" w:themeColor="text1"/>
          <w:sz w:val="28"/>
          <w:szCs w:val="28"/>
        </w:rPr>
        <w:t xml:space="preserve"> </w:t>
      </w:r>
      <w:r w:rsidRPr="00BA2C35" w:rsidR="00A37A58">
        <w:rPr>
          <w:rFonts w:ascii="Times New Roman" w:hAnsi="Times New Roman"/>
          <w:color w:val="000000" w:themeColor="text1"/>
          <w:sz w:val="28"/>
          <w:szCs w:val="28"/>
        </w:rPr>
        <w:t>Паршуковой</w:t>
      </w:r>
      <w:r w:rsidRPr="00BA2C35" w:rsidR="00A37A58">
        <w:rPr>
          <w:rFonts w:ascii="Times New Roman" w:hAnsi="Times New Roman"/>
          <w:color w:val="000000" w:themeColor="text1"/>
          <w:sz w:val="28"/>
          <w:szCs w:val="28"/>
        </w:rPr>
        <w:t xml:space="preserve"> Ю.А</w:t>
      </w:r>
      <w:r w:rsidRPr="00BA2C35">
        <w:rPr>
          <w:rFonts w:ascii="Times New Roman" w:hAnsi="Times New Roman"/>
          <w:color w:val="000000" w:themeColor="text1"/>
          <w:sz w:val="28"/>
          <w:szCs w:val="28"/>
        </w:rPr>
        <w:t>.</w:t>
      </w:r>
      <w:r w:rsidRPr="00BA2C35" w:rsidR="003E2368">
        <w:rPr>
          <w:rFonts w:ascii="Times New Roman" w:hAnsi="Times New Roman"/>
          <w:color w:val="000000" w:themeColor="text1"/>
          <w:sz w:val="28"/>
          <w:szCs w:val="28"/>
          <w:lang w:bidi="ru-RU"/>
        </w:rPr>
        <w:t>,</w:t>
      </w:r>
      <w:r w:rsidRPr="00BA2C35">
        <w:rPr>
          <w:rFonts w:ascii="Times New Roman" w:hAnsi="Times New Roman"/>
          <w:color w:val="000000" w:themeColor="text1"/>
          <w:sz w:val="28"/>
          <w:szCs w:val="28"/>
          <w:lang w:bidi="ru-RU"/>
        </w:rPr>
        <w:t xml:space="preserve"> в ходе рассмотрения дела мировым судьей не установлено.</w:t>
      </w:r>
    </w:p>
    <w:p w:rsidR="00AE5EAA" w:rsidRPr="00BA2C35" w:rsidP="004629D8">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BA2C35">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 xml:space="preserve">Срок давности привлечения к </w:t>
      </w:r>
      <w:r w:rsidRPr="00BA2C35">
        <w:rPr>
          <w:rFonts w:ascii="Times New Roman" w:hAnsi="Times New Roman"/>
          <w:color w:val="000000" w:themeColor="text1"/>
          <w:sz w:val="28"/>
          <w:szCs w:val="28"/>
          <w:lang w:eastAsia="ru-RU"/>
        </w:rPr>
        <w:t xml:space="preserve">административной ответственности, установленного </w:t>
      </w:r>
      <w:hyperlink r:id="rId8" w:history="1">
        <w:r w:rsidRPr="00BA2C35">
          <w:rPr>
            <w:rFonts w:ascii="Times New Roman" w:hAnsi="Times New Roman"/>
            <w:color w:val="000000" w:themeColor="text1"/>
            <w:sz w:val="28"/>
            <w:szCs w:val="28"/>
            <w:lang w:eastAsia="ru-RU"/>
          </w:rPr>
          <w:t>частью 1 статьи 4.5</w:t>
        </w:r>
      </w:hyperlink>
      <w:r w:rsidRPr="00BA2C35">
        <w:rPr>
          <w:rFonts w:ascii="Times New Roman" w:hAnsi="Times New Roman"/>
          <w:color w:val="000000" w:themeColor="text1"/>
          <w:sz w:val="28"/>
          <w:szCs w:val="28"/>
          <w:lang w:eastAsia="ru-RU"/>
        </w:rPr>
        <w:t xml:space="preserve"> </w:t>
      </w:r>
      <w:r w:rsidRPr="00BA2C35" w:rsidR="00422199">
        <w:rPr>
          <w:rFonts w:ascii="Times New Roman" w:hAnsi="Times New Roman"/>
          <w:color w:val="000000" w:themeColor="text1"/>
          <w:sz w:val="28"/>
          <w:szCs w:val="28"/>
        </w:rPr>
        <w:t>КоАП РФ</w:t>
      </w:r>
      <w:r w:rsidRPr="00BA2C35" w:rsidR="00422199">
        <w:rPr>
          <w:rFonts w:ascii="Times New Roman" w:hAnsi="Times New Roman"/>
          <w:color w:val="000000" w:themeColor="text1"/>
          <w:sz w:val="28"/>
          <w:szCs w:val="28"/>
          <w:lang w:eastAsia="ru-RU"/>
        </w:rPr>
        <w:t xml:space="preserve"> </w:t>
      </w:r>
      <w:r w:rsidRPr="00BA2C35">
        <w:rPr>
          <w:rFonts w:ascii="Times New Roman" w:hAnsi="Times New Roman"/>
          <w:color w:val="000000" w:themeColor="text1"/>
          <w:sz w:val="28"/>
          <w:szCs w:val="28"/>
          <w:lang w:eastAsia="ru-RU"/>
        </w:rPr>
        <w:t>для данной категории дел не истек</w:t>
      </w:r>
      <w:r w:rsidRPr="00BA2C35">
        <w:rPr>
          <w:rFonts w:ascii="Times New Roman" w:hAnsi="Times New Roman"/>
          <w:color w:val="000000" w:themeColor="text1"/>
          <w:sz w:val="28"/>
          <w:szCs w:val="28"/>
          <w:lang w:eastAsia="ru-RU"/>
        </w:rPr>
        <w:t>.</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 xml:space="preserve"> С учетом характера совершенного </w:t>
      </w:r>
      <w:r w:rsidRPr="00BA2C35" w:rsidR="001420DC">
        <w:rPr>
          <w:rFonts w:ascii="Times New Roman" w:hAnsi="Times New Roman"/>
          <w:color w:val="000000" w:themeColor="text1"/>
          <w:sz w:val="28"/>
          <w:szCs w:val="28"/>
        </w:rPr>
        <w:t>начальником управления финансово-бухгалтерского учета администрации Симферопольского района Республики Крым</w:t>
      </w:r>
      <w:r w:rsidRPr="00BA2C35">
        <w:rPr>
          <w:rFonts w:ascii="Times New Roman" w:hAnsi="Times New Roman"/>
          <w:color w:val="000000" w:themeColor="text1"/>
          <w:sz w:val="28"/>
          <w:szCs w:val="28"/>
          <w:lang w:bidi="ru-RU"/>
        </w:rPr>
        <w:t xml:space="preserve"> </w:t>
      </w:r>
      <w:r w:rsidRPr="00BA2C35" w:rsidR="00A37A58">
        <w:rPr>
          <w:rFonts w:ascii="Times New Roman" w:hAnsi="Times New Roman"/>
          <w:color w:val="000000" w:themeColor="text1"/>
          <w:sz w:val="28"/>
          <w:szCs w:val="28"/>
          <w:lang w:bidi="ru-RU"/>
        </w:rPr>
        <w:t>Паршуковой</w:t>
      </w:r>
      <w:r w:rsidRPr="00BA2C35" w:rsidR="00A37A58">
        <w:rPr>
          <w:rFonts w:ascii="Times New Roman" w:hAnsi="Times New Roman"/>
          <w:color w:val="000000" w:themeColor="text1"/>
          <w:sz w:val="28"/>
          <w:szCs w:val="28"/>
          <w:lang w:bidi="ru-RU"/>
        </w:rPr>
        <w:t xml:space="preserve"> Ю.А</w:t>
      </w:r>
      <w:r w:rsidRPr="00BA2C35">
        <w:rPr>
          <w:rFonts w:ascii="Times New Roman" w:hAnsi="Times New Roman"/>
          <w:color w:val="000000" w:themeColor="text1"/>
          <w:sz w:val="28"/>
          <w:szCs w:val="28"/>
          <w:lang w:bidi="ru-RU"/>
        </w:rPr>
        <w:t>. административного правонарушения, данных её личности, имущественного положения, считаю необходимым назначить ей административное наказание в виде административного штрафа в пределах санкции ч</w:t>
      </w:r>
      <w:r w:rsidRPr="00BA2C35" w:rsidR="00422199">
        <w:rPr>
          <w:rFonts w:ascii="Times New Roman" w:hAnsi="Times New Roman"/>
          <w:color w:val="000000" w:themeColor="text1"/>
          <w:sz w:val="28"/>
          <w:szCs w:val="28"/>
          <w:lang w:bidi="ru-RU"/>
        </w:rPr>
        <w:t>асти 4 статьи</w:t>
      </w:r>
      <w:r w:rsidRPr="00BA2C35">
        <w:rPr>
          <w:rFonts w:ascii="Times New Roman" w:hAnsi="Times New Roman"/>
          <w:color w:val="000000" w:themeColor="text1"/>
          <w:sz w:val="28"/>
          <w:szCs w:val="28"/>
          <w:lang w:bidi="ru-RU"/>
        </w:rPr>
        <w:t xml:space="preserve"> 15.15.6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lang w:bidi="ru-RU"/>
        </w:rPr>
        <w:t>.</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 xml:space="preserve">На основании </w:t>
      </w:r>
      <w:r w:rsidRPr="00BA2C35">
        <w:rPr>
          <w:rFonts w:ascii="Times New Roman" w:hAnsi="Times New Roman"/>
          <w:color w:val="000000" w:themeColor="text1"/>
          <w:sz w:val="28"/>
          <w:szCs w:val="28"/>
          <w:lang w:bidi="ru-RU"/>
        </w:rPr>
        <w:t>изложенного</w:t>
      </w:r>
      <w:r w:rsidRPr="00BA2C35">
        <w:rPr>
          <w:rFonts w:ascii="Times New Roman" w:hAnsi="Times New Roman"/>
          <w:color w:val="000000" w:themeColor="text1"/>
          <w:sz w:val="28"/>
          <w:szCs w:val="28"/>
          <w:lang w:bidi="ru-RU"/>
        </w:rPr>
        <w:t>, руководствуясь ч</w:t>
      </w:r>
      <w:r w:rsidRPr="00BA2C35" w:rsidR="00422199">
        <w:rPr>
          <w:rFonts w:ascii="Times New Roman" w:hAnsi="Times New Roman"/>
          <w:color w:val="000000" w:themeColor="text1"/>
          <w:sz w:val="28"/>
          <w:szCs w:val="28"/>
          <w:lang w:bidi="ru-RU"/>
        </w:rPr>
        <w:t xml:space="preserve">астью 4 статьи </w:t>
      </w:r>
      <w:r w:rsidRPr="00BA2C35">
        <w:rPr>
          <w:rFonts w:ascii="Times New Roman" w:hAnsi="Times New Roman"/>
          <w:color w:val="000000" w:themeColor="text1"/>
          <w:sz w:val="28"/>
          <w:szCs w:val="28"/>
          <w:lang w:bidi="ru-RU"/>
        </w:rPr>
        <w:t>15.15.6, ст</w:t>
      </w:r>
      <w:r w:rsidRPr="00BA2C35" w:rsidR="00422199">
        <w:rPr>
          <w:rFonts w:ascii="Times New Roman" w:hAnsi="Times New Roman"/>
          <w:color w:val="000000" w:themeColor="text1"/>
          <w:sz w:val="28"/>
          <w:szCs w:val="28"/>
          <w:lang w:bidi="ru-RU"/>
        </w:rPr>
        <w:t>атьей</w:t>
      </w:r>
      <w:r w:rsidRPr="00BA2C35">
        <w:rPr>
          <w:rFonts w:ascii="Times New Roman" w:hAnsi="Times New Roman"/>
          <w:color w:val="000000" w:themeColor="text1"/>
          <w:sz w:val="28"/>
          <w:szCs w:val="28"/>
          <w:lang w:bidi="ru-RU"/>
        </w:rPr>
        <w:t xml:space="preserve"> 23.1, гл</w:t>
      </w:r>
      <w:r w:rsidRPr="00BA2C35" w:rsidR="00422199">
        <w:rPr>
          <w:rFonts w:ascii="Times New Roman" w:hAnsi="Times New Roman"/>
          <w:color w:val="000000" w:themeColor="text1"/>
          <w:sz w:val="28"/>
          <w:szCs w:val="28"/>
          <w:lang w:bidi="ru-RU"/>
        </w:rPr>
        <w:t xml:space="preserve">авой </w:t>
      </w:r>
      <w:r w:rsidRPr="00BA2C35">
        <w:rPr>
          <w:rFonts w:ascii="Times New Roman" w:hAnsi="Times New Roman"/>
          <w:color w:val="000000" w:themeColor="text1"/>
          <w:sz w:val="28"/>
          <w:szCs w:val="28"/>
          <w:lang w:bidi="ru-RU"/>
        </w:rPr>
        <w:t xml:space="preserve">29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lang w:bidi="ru-RU"/>
        </w:rPr>
        <w:t>, мировой судья</w:t>
      </w:r>
    </w:p>
    <w:p w:rsidR="00AE5EAA" w:rsidRPr="00BA2C35" w:rsidP="004629D8">
      <w:pPr>
        <w:spacing w:after="0" w:line="240" w:lineRule="auto"/>
        <w:ind w:firstLine="709"/>
        <w:jc w:val="center"/>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ПОСТАНОВИЛ:</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 xml:space="preserve">Признать должностное лицо - </w:t>
      </w:r>
      <w:r w:rsidRPr="00BA2C35" w:rsidR="001420DC">
        <w:rPr>
          <w:rFonts w:ascii="Times New Roman" w:hAnsi="Times New Roman"/>
          <w:color w:val="000000" w:themeColor="text1"/>
          <w:sz w:val="28"/>
          <w:szCs w:val="28"/>
        </w:rPr>
        <w:t>начальника управления финансово-бухгалтерского учета администрации Симферопольского района Республики Крым</w:t>
      </w:r>
      <w:r w:rsidRPr="00BA2C35">
        <w:rPr>
          <w:rFonts w:ascii="Times New Roman" w:hAnsi="Times New Roman"/>
          <w:color w:val="000000" w:themeColor="text1"/>
          <w:sz w:val="28"/>
          <w:szCs w:val="28"/>
        </w:rPr>
        <w:t xml:space="preserve"> </w:t>
      </w:r>
      <w:r w:rsidRPr="00BA2C35" w:rsidR="00A37A58">
        <w:rPr>
          <w:rFonts w:ascii="Times New Roman" w:hAnsi="Times New Roman"/>
          <w:color w:val="000000" w:themeColor="text1"/>
          <w:sz w:val="28"/>
          <w:szCs w:val="28"/>
        </w:rPr>
        <w:t>Паршукову</w:t>
      </w:r>
      <w:r w:rsidRPr="00BA2C35" w:rsidR="00A37A58">
        <w:rPr>
          <w:rFonts w:ascii="Times New Roman" w:hAnsi="Times New Roman"/>
          <w:color w:val="000000" w:themeColor="text1"/>
          <w:sz w:val="28"/>
          <w:szCs w:val="28"/>
        </w:rPr>
        <w:t xml:space="preserve"> Юлию Андреевну</w:t>
      </w:r>
      <w:r w:rsidRPr="00BA2C35">
        <w:rPr>
          <w:rFonts w:ascii="Times New Roman" w:hAnsi="Times New Roman"/>
          <w:color w:val="000000" w:themeColor="text1"/>
          <w:sz w:val="28"/>
          <w:szCs w:val="28"/>
          <w:lang w:bidi="ru-RU"/>
        </w:rPr>
        <w:t xml:space="preserve"> виновной в совершении административного правонарушения, предусмотренного ч</w:t>
      </w:r>
      <w:r w:rsidRPr="00BA2C35" w:rsidR="00A37A58">
        <w:rPr>
          <w:rFonts w:ascii="Times New Roman" w:hAnsi="Times New Roman"/>
          <w:color w:val="000000" w:themeColor="text1"/>
          <w:sz w:val="28"/>
          <w:szCs w:val="28"/>
          <w:lang w:bidi="ru-RU"/>
        </w:rPr>
        <w:t>астью 4 статьи</w:t>
      </w:r>
      <w:r w:rsidRPr="00BA2C35">
        <w:rPr>
          <w:rFonts w:ascii="Times New Roman" w:hAnsi="Times New Roman"/>
          <w:color w:val="000000" w:themeColor="text1"/>
          <w:sz w:val="28"/>
          <w:szCs w:val="28"/>
          <w:lang w:bidi="ru-RU"/>
        </w:rPr>
        <w:t xml:space="preserve"> 15.15.6 Кодекса Российской Федерации об административных правонарушениях, и назначить ей административное наказание в виде административного штрафа в размере 15 000 (пятнадцать тысяч) руб</w:t>
      </w:r>
      <w:r w:rsidRPr="00BA2C35" w:rsidR="00A37A58">
        <w:rPr>
          <w:rFonts w:ascii="Times New Roman" w:hAnsi="Times New Roman"/>
          <w:color w:val="000000" w:themeColor="text1"/>
          <w:sz w:val="28"/>
          <w:szCs w:val="28"/>
          <w:lang w:bidi="ru-RU"/>
        </w:rPr>
        <w:t>. 00 коп</w:t>
      </w:r>
      <w:r w:rsidRPr="00BA2C35">
        <w:rPr>
          <w:rFonts w:ascii="Times New Roman" w:hAnsi="Times New Roman"/>
          <w:color w:val="000000" w:themeColor="text1"/>
          <w:sz w:val="28"/>
          <w:szCs w:val="28"/>
          <w:lang w:bidi="ru-RU"/>
        </w:rPr>
        <w:t>.</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Административный штраф должен быть уплачен в полном объеме</w:t>
      </w:r>
      <w:r w:rsidRPr="00BA2C35" w:rsidR="00DD6108">
        <w:rPr>
          <w:rFonts w:ascii="Times New Roman" w:hAnsi="Times New Roman"/>
          <w:color w:val="000000" w:themeColor="text1"/>
          <w:sz w:val="28"/>
          <w:szCs w:val="28"/>
          <w:lang w:bidi="ru-RU"/>
        </w:rPr>
        <w:t xml:space="preserve"> </w:t>
      </w:r>
      <w:r w:rsidRPr="00BA2C35">
        <w:rPr>
          <w:rFonts w:ascii="Times New Roman" w:hAnsi="Times New Roman"/>
          <w:color w:val="000000" w:themeColor="text1"/>
          <w:sz w:val="28"/>
          <w:szCs w:val="28"/>
          <w:lang w:bidi="ru-RU"/>
        </w:rPr>
        <w:t xml:space="preserve">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w:t>
      </w:r>
      <w:r w:rsidRPr="00BA2C35" w:rsidR="00422199">
        <w:rPr>
          <w:rFonts w:ascii="Times New Roman" w:hAnsi="Times New Roman"/>
          <w:color w:val="000000" w:themeColor="text1"/>
          <w:sz w:val="28"/>
          <w:szCs w:val="28"/>
        </w:rPr>
        <w:t>КоАП РФ</w:t>
      </w:r>
      <w:r w:rsidRPr="00BA2C35">
        <w:rPr>
          <w:rFonts w:ascii="Times New Roman" w:hAnsi="Times New Roman"/>
          <w:color w:val="000000" w:themeColor="text1"/>
          <w:sz w:val="28"/>
          <w:szCs w:val="28"/>
          <w:lang w:bidi="ru-RU"/>
        </w:rPr>
        <w:t>.</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 xml:space="preserve">Предупредить </w:t>
      </w:r>
      <w:r w:rsidRPr="00BA2C35" w:rsidR="00A37A58">
        <w:rPr>
          <w:rFonts w:ascii="Times New Roman" w:hAnsi="Times New Roman"/>
          <w:color w:val="000000" w:themeColor="text1"/>
          <w:sz w:val="28"/>
          <w:szCs w:val="28"/>
        </w:rPr>
        <w:t>Паршукову</w:t>
      </w:r>
      <w:r w:rsidRPr="00BA2C35" w:rsidR="00A37A58">
        <w:rPr>
          <w:rFonts w:ascii="Times New Roman" w:hAnsi="Times New Roman"/>
          <w:color w:val="000000" w:themeColor="text1"/>
          <w:sz w:val="28"/>
          <w:szCs w:val="28"/>
        </w:rPr>
        <w:t xml:space="preserve"> Юлию Андреевну</w:t>
      </w:r>
      <w:r w:rsidRPr="00BA2C35" w:rsidR="00A37A58">
        <w:rPr>
          <w:rFonts w:ascii="Times New Roman" w:hAnsi="Times New Roman"/>
          <w:color w:val="000000" w:themeColor="text1"/>
          <w:sz w:val="28"/>
          <w:szCs w:val="28"/>
          <w:lang w:bidi="ru-RU"/>
        </w:rPr>
        <w:t xml:space="preserve"> </w:t>
      </w:r>
      <w:r w:rsidRPr="00BA2C35">
        <w:rPr>
          <w:rFonts w:ascii="Times New Roman" w:hAnsi="Times New Roman"/>
          <w:color w:val="000000" w:themeColor="text1"/>
          <w:sz w:val="28"/>
          <w:szCs w:val="28"/>
          <w:lang w:bidi="ru-RU"/>
        </w:rPr>
        <w:t xml:space="preserve">об административной ответственности по части 1 статьи 20.25 </w:t>
      </w:r>
      <w:r w:rsidRPr="00BA2C35" w:rsidR="00422199">
        <w:rPr>
          <w:rFonts w:ascii="Times New Roman" w:hAnsi="Times New Roman"/>
          <w:color w:val="000000" w:themeColor="text1"/>
          <w:sz w:val="28"/>
          <w:szCs w:val="28"/>
        </w:rPr>
        <w:t>КоАП РФ</w:t>
      </w:r>
      <w:r w:rsidRPr="00BA2C35" w:rsidR="00422199">
        <w:rPr>
          <w:rFonts w:ascii="Times New Roman" w:hAnsi="Times New Roman"/>
          <w:color w:val="000000" w:themeColor="text1"/>
          <w:sz w:val="28"/>
          <w:szCs w:val="28"/>
          <w:lang w:bidi="ru-RU"/>
        </w:rPr>
        <w:t xml:space="preserve"> </w:t>
      </w:r>
      <w:r w:rsidRPr="00BA2C35">
        <w:rPr>
          <w:rFonts w:ascii="Times New Roman" w:hAnsi="Times New Roman"/>
          <w:color w:val="000000" w:themeColor="text1"/>
          <w:sz w:val="28"/>
          <w:szCs w:val="28"/>
          <w:lang w:bidi="ru-RU"/>
        </w:rPr>
        <w:t>в случае несвоевременной уплаты административного штрафа.</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 xml:space="preserve">Платежные реквизиты для уплаты </w:t>
      </w:r>
      <w:r w:rsidRPr="00BA2C35" w:rsidR="00483F06">
        <w:rPr>
          <w:rFonts w:ascii="Times New Roman" w:hAnsi="Times New Roman"/>
          <w:color w:val="000000" w:themeColor="text1"/>
          <w:sz w:val="28"/>
          <w:szCs w:val="28"/>
          <w:lang w:bidi="ru-RU"/>
        </w:rPr>
        <w:t xml:space="preserve">административного </w:t>
      </w:r>
      <w:r w:rsidRPr="00BA2C35">
        <w:rPr>
          <w:rFonts w:ascii="Times New Roman" w:hAnsi="Times New Roman"/>
          <w:color w:val="000000" w:themeColor="text1"/>
          <w:sz w:val="28"/>
          <w:szCs w:val="28"/>
          <w:lang w:bidi="ru-RU"/>
        </w:rPr>
        <w:t xml:space="preserve">штрафа: получатель платежа: </w:t>
      </w:r>
      <w:r w:rsidRPr="00BA2C35" w:rsidR="00483F06">
        <w:rPr>
          <w:rFonts w:ascii="Times New Roman" w:hAnsi="Times New Roman"/>
          <w:color w:val="000000" w:themeColor="text1"/>
          <w:spacing w:val="-8"/>
          <w:sz w:val="28"/>
          <w:szCs w:val="28"/>
          <w:lang w:bidi="ru-RU"/>
        </w:rPr>
        <w:t>УФК по Республике Крым</w:t>
      </w:r>
      <w:r w:rsidRPr="00BA2C35">
        <w:rPr>
          <w:rFonts w:ascii="Times New Roman" w:hAnsi="Times New Roman"/>
          <w:color w:val="000000" w:themeColor="text1"/>
          <w:spacing w:val="-8"/>
          <w:sz w:val="28"/>
          <w:szCs w:val="28"/>
          <w:lang w:bidi="ru-RU"/>
        </w:rPr>
        <w:t xml:space="preserve"> (</w:t>
      </w:r>
      <w:r w:rsidRPr="00BA2C35" w:rsidR="00483F06">
        <w:rPr>
          <w:rFonts w:ascii="Times New Roman" w:hAnsi="Times New Roman"/>
          <w:color w:val="000000" w:themeColor="text1"/>
          <w:spacing w:val="-8"/>
          <w:sz w:val="28"/>
          <w:szCs w:val="28"/>
          <w:lang w:bidi="ru-RU"/>
        </w:rPr>
        <w:t>Счетная палата Республики Крым, л/с 04752202800), ИНН 9102048248</w:t>
      </w:r>
      <w:r w:rsidRPr="00BA2C35" w:rsidR="00483F06">
        <w:rPr>
          <w:rFonts w:ascii="Times New Roman" w:hAnsi="Times New Roman"/>
          <w:color w:val="000000" w:themeColor="text1"/>
          <w:sz w:val="28"/>
          <w:szCs w:val="28"/>
          <w:lang w:bidi="ru-RU"/>
        </w:rPr>
        <w:t xml:space="preserve">, КПП 910201001, наименование банка - ОКЦ № 7 ЮГУ Банка России по г. Симферополь//УФК по Республике Крым г. Симферополь, БИК 013510002, </w:t>
      </w:r>
      <w:r w:rsidRPr="00BA2C35" w:rsidR="00483F06">
        <w:rPr>
          <w:rFonts w:ascii="Times New Roman" w:hAnsi="Times New Roman"/>
          <w:color w:val="000000" w:themeColor="text1"/>
          <w:sz w:val="28"/>
          <w:szCs w:val="28"/>
          <w:lang w:bidi="ru-RU"/>
        </w:rPr>
        <w:t>р</w:t>
      </w:r>
      <w:r w:rsidRPr="00BA2C35" w:rsidR="00483F06">
        <w:rPr>
          <w:rFonts w:ascii="Times New Roman" w:hAnsi="Times New Roman"/>
          <w:color w:val="000000" w:themeColor="text1"/>
          <w:sz w:val="28"/>
          <w:szCs w:val="28"/>
          <w:lang w:bidi="ru-RU"/>
        </w:rPr>
        <w:t xml:space="preserve">/с 03100643000000017500, к/с 40102810645370000035, ОКАТО 35701000, КБК 84711601242010000140, </w:t>
      </w:r>
      <w:r w:rsidRPr="00BA2C35" w:rsidR="007C4D7D">
        <w:rPr>
          <w:rFonts w:ascii="Times New Roman" w:hAnsi="Times New Roman"/>
          <w:color w:val="000000" w:themeColor="text1"/>
          <w:sz w:val="28"/>
          <w:szCs w:val="28"/>
          <w:lang w:bidi="ru-RU"/>
        </w:rPr>
        <w:br/>
      </w:r>
      <w:r w:rsidRPr="00BA2C35" w:rsidR="00483F06">
        <w:rPr>
          <w:rFonts w:ascii="Times New Roman" w:hAnsi="Times New Roman"/>
          <w:color w:val="000000" w:themeColor="text1"/>
          <w:sz w:val="28"/>
          <w:szCs w:val="28"/>
          <w:lang w:bidi="ru-RU"/>
        </w:rPr>
        <w:t xml:space="preserve">УИН </w:t>
      </w:r>
      <w:r w:rsidRPr="00BA2C35" w:rsidR="00BA2C35">
        <w:rPr>
          <w:rFonts w:ascii="Times New Roman" w:hAnsi="Times New Roman"/>
          <w:color w:val="000000" w:themeColor="text1"/>
          <w:sz w:val="28"/>
          <w:szCs w:val="28"/>
          <w:lang w:bidi="ru-RU"/>
        </w:rPr>
        <w:t>***</w:t>
      </w:r>
      <w:r w:rsidRPr="00BA2C35" w:rsidR="00483F06">
        <w:rPr>
          <w:rFonts w:ascii="Times New Roman" w:hAnsi="Times New Roman"/>
          <w:color w:val="000000" w:themeColor="text1"/>
          <w:sz w:val="28"/>
          <w:szCs w:val="28"/>
          <w:lang w:bidi="ru-RU"/>
        </w:rPr>
        <w:t xml:space="preserve">, назначение платежа - денежные взыскания (штрафы) </w:t>
      </w:r>
      <w:r w:rsidRPr="00BA2C35" w:rsidR="007C4D7D">
        <w:rPr>
          <w:rFonts w:ascii="Times New Roman" w:hAnsi="Times New Roman"/>
          <w:color w:val="000000" w:themeColor="text1"/>
          <w:sz w:val="28"/>
          <w:szCs w:val="28"/>
          <w:lang w:bidi="ru-RU"/>
        </w:rPr>
        <w:t>з</w:t>
      </w:r>
      <w:r w:rsidRPr="00BA2C35" w:rsidR="00483F06">
        <w:rPr>
          <w:rFonts w:ascii="Times New Roman" w:hAnsi="Times New Roman"/>
          <w:color w:val="000000" w:themeColor="text1"/>
          <w:sz w:val="28"/>
          <w:szCs w:val="28"/>
          <w:lang w:bidi="ru-RU"/>
        </w:rPr>
        <w:t xml:space="preserve">а нарушение </w:t>
      </w:r>
      <w:r w:rsidRPr="00BA2C35" w:rsidR="00483F06">
        <w:rPr>
          <w:rFonts w:ascii="Times New Roman" w:hAnsi="Times New Roman"/>
          <w:color w:val="000000" w:themeColor="text1"/>
          <w:sz w:val="28"/>
          <w:szCs w:val="28"/>
          <w:lang w:bidi="ru-RU"/>
        </w:rPr>
        <w:t>бюджетного законодательства (в части бюджетов субъектов Российской Федерации)</w:t>
      </w:r>
      <w:r w:rsidRPr="00BA2C35">
        <w:rPr>
          <w:rFonts w:ascii="Times New Roman" w:hAnsi="Times New Roman"/>
          <w:color w:val="000000" w:themeColor="text1"/>
          <w:sz w:val="28"/>
          <w:szCs w:val="28"/>
          <w:lang w:bidi="ru-RU"/>
        </w:rPr>
        <w:t>.</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Документ, свидетельствующий об уплате административного штрафа, лицо</w:t>
      </w:r>
      <w:r w:rsidRPr="00BA2C35" w:rsidR="00483F06">
        <w:rPr>
          <w:rFonts w:ascii="Times New Roman" w:hAnsi="Times New Roman"/>
          <w:color w:val="000000" w:themeColor="text1"/>
          <w:sz w:val="28"/>
          <w:szCs w:val="28"/>
          <w:lang w:bidi="ru-RU"/>
        </w:rPr>
        <w:t>,</w:t>
      </w:r>
      <w:r w:rsidRPr="00BA2C35">
        <w:rPr>
          <w:rFonts w:ascii="Times New Roman" w:hAnsi="Times New Roman"/>
          <w:color w:val="000000" w:themeColor="text1"/>
          <w:sz w:val="28"/>
          <w:szCs w:val="28"/>
          <w:lang w:bidi="ru-RU"/>
        </w:rPr>
        <w:t xml:space="preserve"> привлеченное к административной ответственности</w:t>
      </w:r>
      <w:r w:rsidRPr="00BA2C35" w:rsidR="00A37A58">
        <w:rPr>
          <w:rFonts w:ascii="Times New Roman" w:hAnsi="Times New Roman"/>
          <w:color w:val="000000" w:themeColor="text1"/>
          <w:sz w:val="28"/>
          <w:szCs w:val="28"/>
          <w:lang w:bidi="ru-RU"/>
        </w:rPr>
        <w:t>,</w:t>
      </w:r>
      <w:r w:rsidRPr="00BA2C35">
        <w:rPr>
          <w:rFonts w:ascii="Times New Roman" w:hAnsi="Times New Roman"/>
          <w:color w:val="000000" w:themeColor="text1"/>
          <w:sz w:val="28"/>
          <w:szCs w:val="28"/>
          <w:lang w:bidi="ru-RU"/>
        </w:rPr>
        <w:t xml:space="preserve"> должно предъявить в вышеуказанный срок мировому судье. При отсутствии документа, подтверждающего уплату штрафа, </w:t>
      </w:r>
      <w:r w:rsidRPr="00BA2C35">
        <w:rPr>
          <w:rFonts w:ascii="Times New Roman" w:hAnsi="Times New Roman"/>
          <w:color w:val="000000" w:themeColor="text1"/>
          <w:sz w:val="28"/>
          <w:szCs w:val="28"/>
          <w:lang w:bidi="ru-RU"/>
        </w:rPr>
        <w:t>по истечени</w:t>
      </w:r>
      <w:r w:rsidRPr="00BA2C35" w:rsidR="00483F06">
        <w:rPr>
          <w:rFonts w:ascii="Times New Roman" w:hAnsi="Times New Roman"/>
          <w:color w:val="000000" w:themeColor="text1"/>
          <w:sz w:val="28"/>
          <w:szCs w:val="28"/>
          <w:lang w:bidi="ru-RU"/>
        </w:rPr>
        <w:t>е</w:t>
      </w:r>
      <w:r w:rsidRPr="00BA2C35" w:rsidR="00483F06">
        <w:rPr>
          <w:rFonts w:ascii="Times New Roman" w:hAnsi="Times New Roman"/>
          <w:color w:val="000000" w:themeColor="text1"/>
          <w:sz w:val="28"/>
          <w:szCs w:val="28"/>
          <w:lang w:bidi="ru-RU"/>
        </w:rPr>
        <w:t xml:space="preserve"> </w:t>
      </w:r>
      <w:r w:rsidRPr="00BA2C35">
        <w:rPr>
          <w:rFonts w:ascii="Times New Roman" w:hAnsi="Times New Roman"/>
          <w:color w:val="000000" w:themeColor="text1"/>
          <w:sz w:val="28"/>
          <w:szCs w:val="28"/>
          <w:lang w:bidi="ru-RU"/>
        </w:rPr>
        <w:t>шестидесяти дней второй экземпляр постановления мирового судьи о наложении административного штрафа с отметкой о его неуплате направляется</w:t>
      </w:r>
      <w:r w:rsidRPr="00BA2C35" w:rsidR="00DD6108">
        <w:rPr>
          <w:rFonts w:ascii="Times New Roman" w:hAnsi="Times New Roman"/>
          <w:color w:val="000000" w:themeColor="text1"/>
          <w:sz w:val="28"/>
          <w:szCs w:val="28"/>
          <w:lang w:bidi="ru-RU"/>
        </w:rPr>
        <w:t xml:space="preserve"> </w:t>
      </w:r>
      <w:r w:rsidRPr="00BA2C35">
        <w:rPr>
          <w:rFonts w:ascii="Times New Roman" w:hAnsi="Times New Roman"/>
          <w:color w:val="000000" w:themeColor="text1"/>
          <w:sz w:val="28"/>
          <w:szCs w:val="28"/>
          <w:lang w:bidi="ru-RU"/>
        </w:rPr>
        <w:t>судебному приставу-исполнителю для испол</w:t>
      </w:r>
      <w:r w:rsidRPr="00BA2C35" w:rsidR="00483F06">
        <w:rPr>
          <w:rFonts w:ascii="Times New Roman" w:hAnsi="Times New Roman"/>
          <w:color w:val="000000" w:themeColor="text1"/>
          <w:sz w:val="28"/>
          <w:szCs w:val="28"/>
          <w:lang w:bidi="ru-RU"/>
        </w:rPr>
        <w:t>нения в принудительном порядке.</w:t>
      </w:r>
    </w:p>
    <w:p w:rsidR="00AE5EAA" w:rsidRPr="00BA2C35" w:rsidP="004629D8">
      <w:pPr>
        <w:spacing w:after="0" w:line="240" w:lineRule="auto"/>
        <w:ind w:firstLine="709"/>
        <w:jc w:val="both"/>
        <w:rPr>
          <w:rFonts w:ascii="Times New Roman" w:hAnsi="Times New Roman"/>
          <w:color w:val="000000" w:themeColor="text1"/>
          <w:sz w:val="28"/>
          <w:szCs w:val="28"/>
          <w:lang w:bidi="ru-RU"/>
        </w:rPr>
      </w:pPr>
      <w:r w:rsidRPr="00BA2C35">
        <w:rPr>
          <w:rFonts w:ascii="Times New Roman" w:hAnsi="Times New Roman"/>
          <w:color w:val="000000" w:themeColor="text1"/>
          <w:sz w:val="28"/>
          <w:szCs w:val="28"/>
          <w:lang w:bidi="ru-RU"/>
        </w:rPr>
        <w:t xml:space="preserve">Настоящее постановление </w:t>
      </w:r>
      <w:r w:rsidRPr="00BA2C35">
        <w:rPr>
          <w:rFonts w:ascii="Times New Roman" w:hAnsi="Times New Roman"/>
          <w:color w:val="000000" w:themeColor="text1"/>
          <w:sz w:val="28"/>
          <w:szCs w:val="28"/>
          <w:lang w:bidi="ru-RU"/>
        </w:rPr>
        <w:t xml:space="preserve">может быть обжаловано в Симферопольский районный суд Республики Крым в течение десяти </w:t>
      </w:r>
      <w:r w:rsidRPr="00BA2C35" w:rsidR="00A37A58">
        <w:rPr>
          <w:rFonts w:ascii="Times New Roman" w:hAnsi="Times New Roman"/>
          <w:color w:val="000000" w:themeColor="text1"/>
          <w:sz w:val="28"/>
          <w:szCs w:val="28"/>
          <w:lang w:bidi="ru-RU"/>
        </w:rPr>
        <w:t>дней</w:t>
      </w:r>
      <w:r w:rsidRPr="00BA2C35">
        <w:rPr>
          <w:rFonts w:ascii="Times New Roman" w:hAnsi="Times New Roman"/>
          <w:color w:val="000000" w:themeColor="text1"/>
          <w:sz w:val="28"/>
          <w:szCs w:val="28"/>
          <w:lang w:bidi="ru-RU"/>
        </w:rPr>
        <w:t xml:space="preserve"> со дня вручения или получения копии постановления.</w:t>
      </w:r>
    </w:p>
    <w:p w:rsidR="00AE5EAA" w:rsidRPr="00BA2C35" w:rsidP="004629D8">
      <w:pPr>
        <w:spacing w:after="0" w:line="240" w:lineRule="auto"/>
        <w:ind w:firstLine="709"/>
        <w:jc w:val="both"/>
        <w:rPr>
          <w:rFonts w:ascii="Times New Roman" w:hAnsi="Times New Roman"/>
          <w:color w:val="000000" w:themeColor="text1"/>
          <w:sz w:val="28"/>
          <w:szCs w:val="28"/>
          <w:lang w:bidi="ru-RU"/>
        </w:rPr>
      </w:pPr>
    </w:p>
    <w:p w:rsidR="00AE5EAA" w:rsidRPr="00BA2C35" w:rsidP="004629D8">
      <w:pPr>
        <w:spacing w:after="0" w:line="240" w:lineRule="auto"/>
        <w:ind w:firstLine="709"/>
        <w:jc w:val="both"/>
        <w:rPr>
          <w:rFonts w:ascii="Times New Roman" w:hAnsi="Times New Roman"/>
          <w:color w:val="000000" w:themeColor="text1"/>
          <w:sz w:val="28"/>
          <w:szCs w:val="28"/>
        </w:rPr>
      </w:pPr>
      <w:r w:rsidRPr="00BA2C35">
        <w:rPr>
          <w:rFonts w:ascii="Times New Roman" w:hAnsi="Times New Roman"/>
          <w:color w:val="000000" w:themeColor="text1"/>
          <w:sz w:val="28"/>
          <w:szCs w:val="28"/>
          <w:lang w:bidi="ru-RU"/>
        </w:rPr>
        <w:t>Мировой судья</w:t>
      </w:r>
      <w:r w:rsidRPr="00BA2C35" w:rsidR="00A37A58">
        <w:rPr>
          <w:rFonts w:ascii="Times New Roman" w:hAnsi="Times New Roman"/>
          <w:color w:val="000000" w:themeColor="text1"/>
          <w:sz w:val="28"/>
          <w:szCs w:val="28"/>
          <w:lang w:bidi="ru-RU"/>
        </w:rPr>
        <w:tab/>
      </w:r>
      <w:r w:rsidRPr="00BA2C35" w:rsidR="00A37A58">
        <w:rPr>
          <w:rFonts w:ascii="Times New Roman" w:hAnsi="Times New Roman"/>
          <w:color w:val="000000" w:themeColor="text1"/>
          <w:sz w:val="28"/>
          <w:szCs w:val="28"/>
          <w:lang w:bidi="ru-RU"/>
        </w:rPr>
        <w:tab/>
      </w:r>
      <w:r w:rsidRPr="00BA2C35" w:rsidR="00A37A58">
        <w:rPr>
          <w:rFonts w:ascii="Times New Roman" w:hAnsi="Times New Roman"/>
          <w:color w:val="000000" w:themeColor="text1"/>
          <w:sz w:val="28"/>
          <w:szCs w:val="28"/>
          <w:lang w:bidi="ru-RU"/>
        </w:rPr>
        <w:tab/>
      </w:r>
      <w:r w:rsidRPr="00BA2C35" w:rsidR="00A37A58">
        <w:rPr>
          <w:rFonts w:ascii="Times New Roman" w:hAnsi="Times New Roman"/>
          <w:color w:val="000000" w:themeColor="text1"/>
          <w:sz w:val="28"/>
          <w:szCs w:val="28"/>
          <w:lang w:bidi="ru-RU"/>
        </w:rPr>
        <w:tab/>
      </w:r>
      <w:r w:rsidRPr="00BA2C35" w:rsidR="00A37A58">
        <w:rPr>
          <w:rFonts w:ascii="Times New Roman" w:hAnsi="Times New Roman"/>
          <w:color w:val="000000" w:themeColor="text1"/>
          <w:sz w:val="28"/>
          <w:szCs w:val="28"/>
          <w:lang w:bidi="ru-RU"/>
        </w:rPr>
        <w:tab/>
      </w:r>
      <w:r w:rsidRPr="00BA2C35" w:rsidR="00A37A58">
        <w:rPr>
          <w:rFonts w:ascii="Times New Roman" w:hAnsi="Times New Roman"/>
          <w:color w:val="000000" w:themeColor="text1"/>
          <w:sz w:val="28"/>
          <w:szCs w:val="28"/>
          <w:lang w:bidi="ru-RU"/>
        </w:rPr>
        <w:tab/>
      </w:r>
      <w:r w:rsidRPr="00BA2C35" w:rsidR="00A37A58">
        <w:rPr>
          <w:rFonts w:ascii="Times New Roman" w:hAnsi="Times New Roman"/>
          <w:color w:val="000000" w:themeColor="text1"/>
          <w:sz w:val="28"/>
          <w:szCs w:val="28"/>
          <w:lang w:bidi="ru-RU"/>
        </w:rPr>
        <w:tab/>
      </w:r>
      <w:r w:rsidRPr="00BA2C35" w:rsidR="00A37A58">
        <w:rPr>
          <w:rFonts w:ascii="Times New Roman" w:hAnsi="Times New Roman"/>
          <w:color w:val="000000" w:themeColor="text1"/>
          <w:sz w:val="28"/>
          <w:szCs w:val="28"/>
          <w:lang w:bidi="ru-RU"/>
        </w:rPr>
        <w:tab/>
      </w:r>
      <w:r w:rsidRPr="00BA2C35">
        <w:rPr>
          <w:rFonts w:ascii="Times New Roman" w:hAnsi="Times New Roman"/>
          <w:color w:val="000000" w:themeColor="text1"/>
          <w:sz w:val="28"/>
          <w:szCs w:val="28"/>
          <w:lang w:bidi="ru-RU"/>
        </w:rPr>
        <w:t xml:space="preserve">С.Л. </w:t>
      </w:r>
      <w:r w:rsidRPr="00BA2C35">
        <w:rPr>
          <w:rFonts w:ascii="Times New Roman" w:hAnsi="Times New Roman"/>
          <w:color w:val="000000" w:themeColor="text1"/>
          <w:sz w:val="28"/>
          <w:szCs w:val="28"/>
          <w:lang w:bidi="ru-RU"/>
        </w:rPr>
        <w:t>Буйлова</w:t>
      </w:r>
    </w:p>
    <w:p w:rsidR="007718B8" w:rsidRPr="00BA2C35" w:rsidP="004629D8">
      <w:pPr>
        <w:spacing w:after="0" w:line="240" w:lineRule="auto"/>
        <w:ind w:firstLine="709"/>
        <w:rPr>
          <w:rFonts w:ascii="Times New Roman" w:hAnsi="Times New Roman"/>
          <w:color w:val="000000" w:themeColor="text1"/>
          <w:sz w:val="28"/>
          <w:szCs w:val="28"/>
        </w:rPr>
      </w:pPr>
    </w:p>
    <w:sectPr w:rsidSect="00041AAF">
      <w:footerReference w:type="default" r:id="rId9"/>
      <w:pgSz w:w="11906" w:h="16838" w:code="9"/>
      <w:pgMar w:top="851" w:right="851" w:bottom="709" w:left="1134" w:header="709"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F18" w:rsidP="00D17F18">
    <w:pPr>
      <w:pStyle w:val="Footer"/>
      <w:jc w:val="right"/>
    </w:pPr>
    <w:r>
      <w:fldChar w:fldCharType="begin"/>
    </w:r>
    <w:r>
      <w:instrText>PAGE   \* MERGEFORMAT</w:instrText>
    </w:r>
    <w:r>
      <w:fldChar w:fldCharType="separate"/>
    </w:r>
    <w:r w:rsidR="00BA2C35">
      <w:rPr>
        <w:noProof/>
      </w:rPr>
      <w:t>15</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590"/>
    <w:rsid w:val="000334B0"/>
    <w:rsid w:val="00041AAF"/>
    <w:rsid w:val="00081D34"/>
    <w:rsid w:val="000B6BC3"/>
    <w:rsid w:val="0011189B"/>
    <w:rsid w:val="00122590"/>
    <w:rsid w:val="001344A9"/>
    <w:rsid w:val="00141ECA"/>
    <w:rsid w:val="001420DC"/>
    <w:rsid w:val="00147D33"/>
    <w:rsid w:val="001C4CF7"/>
    <w:rsid w:val="001E013F"/>
    <w:rsid w:val="002025BA"/>
    <w:rsid w:val="00214D65"/>
    <w:rsid w:val="0022442C"/>
    <w:rsid w:val="0022589D"/>
    <w:rsid w:val="0023033C"/>
    <w:rsid w:val="002507C9"/>
    <w:rsid w:val="00252FA4"/>
    <w:rsid w:val="00253BD8"/>
    <w:rsid w:val="002F63F5"/>
    <w:rsid w:val="002F7D56"/>
    <w:rsid w:val="00301528"/>
    <w:rsid w:val="003109F4"/>
    <w:rsid w:val="00334335"/>
    <w:rsid w:val="00391BB2"/>
    <w:rsid w:val="003C0209"/>
    <w:rsid w:val="003E2368"/>
    <w:rsid w:val="003F6052"/>
    <w:rsid w:val="00403FAA"/>
    <w:rsid w:val="00422199"/>
    <w:rsid w:val="004629D8"/>
    <w:rsid w:val="00483F06"/>
    <w:rsid w:val="00487694"/>
    <w:rsid w:val="004A35A1"/>
    <w:rsid w:val="00526401"/>
    <w:rsid w:val="00552F7A"/>
    <w:rsid w:val="00566399"/>
    <w:rsid w:val="005A6C06"/>
    <w:rsid w:val="00603BA3"/>
    <w:rsid w:val="00676FDE"/>
    <w:rsid w:val="006A54E1"/>
    <w:rsid w:val="006A7B47"/>
    <w:rsid w:val="006B3BFA"/>
    <w:rsid w:val="006F3ABE"/>
    <w:rsid w:val="007171E4"/>
    <w:rsid w:val="007546D4"/>
    <w:rsid w:val="00762A65"/>
    <w:rsid w:val="007718B8"/>
    <w:rsid w:val="007851B4"/>
    <w:rsid w:val="007867BC"/>
    <w:rsid w:val="007C4D7D"/>
    <w:rsid w:val="007E537E"/>
    <w:rsid w:val="008259EC"/>
    <w:rsid w:val="008358A9"/>
    <w:rsid w:val="0085324A"/>
    <w:rsid w:val="008607CC"/>
    <w:rsid w:val="00876A0D"/>
    <w:rsid w:val="008B4629"/>
    <w:rsid w:val="008C4E27"/>
    <w:rsid w:val="008D0AFB"/>
    <w:rsid w:val="008D547F"/>
    <w:rsid w:val="008F610A"/>
    <w:rsid w:val="008F7B74"/>
    <w:rsid w:val="00903F70"/>
    <w:rsid w:val="00906A5F"/>
    <w:rsid w:val="009267C0"/>
    <w:rsid w:val="00932169"/>
    <w:rsid w:val="009E7F8F"/>
    <w:rsid w:val="00A37A58"/>
    <w:rsid w:val="00A457E7"/>
    <w:rsid w:val="00A75247"/>
    <w:rsid w:val="00A95DC8"/>
    <w:rsid w:val="00AB28C4"/>
    <w:rsid w:val="00AC1572"/>
    <w:rsid w:val="00AE5EAA"/>
    <w:rsid w:val="00AE6F00"/>
    <w:rsid w:val="00AF173B"/>
    <w:rsid w:val="00B17157"/>
    <w:rsid w:val="00B63889"/>
    <w:rsid w:val="00B66340"/>
    <w:rsid w:val="00B82A29"/>
    <w:rsid w:val="00BA2C35"/>
    <w:rsid w:val="00BD4EF5"/>
    <w:rsid w:val="00BE17CC"/>
    <w:rsid w:val="00BE1B84"/>
    <w:rsid w:val="00C07531"/>
    <w:rsid w:val="00C32802"/>
    <w:rsid w:val="00C55111"/>
    <w:rsid w:val="00C772C7"/>
    <w:rsid w:val="00C775BB"/>
    <w:rsid w:val="00C901A0"/>
    <w:rsid w:val="00CA58E1"/>
    <w:rsid w:val="00CD6803"/>
    <w:rsid w:val="00CE7430"/>
    <w:rsid w:val="00D11A86"/>
    <w:rsid w:val="00D17971"/>
    <w:rsid w:val="00D17F18"/>
    <w:rsid w:val="00D5516D"/>
    <w:rsid w:val="00D57225"/>
    <w:rsid w:val="00D64D7C"/>
    <w:rsid w:val="00DA002B"/>
    <w:rsid w:val="00DB7AA4"/>
    <w:rsid w:val="00DD5605"/>
    <w:rsid w:val="00DD6108"/>
    <w:rsid w:val="00DF69D9"/>
    <w:rsid w:val="00E275E7"/>
    <w:rsid w:val="00E41B58"/>
    <w:rsid w:val="00E9359C"/>
    <w:rsid w:val="00EA5FDA"/>
    <w:rsid w:val="00F00F52"/>
    <w:rsid w:val="00F03BCA"/>
    <w:rsid w:val="00F247FE"/>
    <w:rsid w:val="00F4732E"/>
    <w:rsid w:val="00F53124"/>
    <w:rsid w:val="00F91EC0"/>
    <w:rsid w:val="00F943D2"/>
    <w:rsid w:val="00FA4276"/>
    <w:rsid w:val="00FC3BBB"/>
    <w:rsid w:val="00FC3CFB"/>
    <w:rsid w:val="00FF629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EA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unhideWhenUsed/>
    <w:rsid w:val="00AE5EAA"/>
    <w:pPr>
      <w:tabs>
        <w:tab w:val="center" w:pos="4677"/>
        <w:tab w:val="right" w:pos="9355"/>
      </w:tabs>
    </w:pPr>
  </w:style>
  <w:style w:type="character" w:customStyle="1" w:styleId="a">
    <w:name w:val="Нижний колонтитул Знак"/>
    <w:basedOn w:val="DefaultParagraphFont"/>
    <w:link w:val="Footer"/>
    <w:uiPriority w:val="99"/>
    <w:rsid w:val="00AE5EAA"/>
    <w:rPr>
      <w:rFonts w:ascii="Calibri" w:eastAsia="Calibri" w:hAnsi="Calibri" w:cs="Times New Roman"/>
    </w:rPr>
  </w:style>
  <w:style w:type="paragraph" w:customStyle="1" w:styleId="consplusnormal">
    <w:name w:val="consplusnormal"/>
    <w:basedOn w:val="Normal"/>
    <w:rsid w:val="00AE5EAA"/>
    <w:pPr>
      <w:spacing w:before="100" w:beforeAutospacing="1" w:after="100" w:afterAutospacing="1" w:line="240" w:lineRule="auto"/>
    </w:pPr>
    <w:rPr>
      <w:rFonts w:ascii="Times New Roman" w:eastAsia="Times New Roman" w:hAnsi="Times New Roman"/>
      <w:sz w:val="24"/>
      <w:szCs w:val="24"/>
      <w:lang w:eastAsia="ru-RU"/>
    </w:rPr>
  </w:style>
  <w:style w:type="paragraph" w:styleId="NormalWeb">
    <w:name w:val="Normal (Web)"/>
    <w:basedOn w:val="Normal"/>
    <w:link w:val="a0"/>
    <w:uiPriority w:val="99"/>
    <w:unhideWhenUsed/>
    <w:rsid w:val="00CD6803"/>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unhideWhenUsed/>
    <w:rsid w:val="004629D8"/>
    <w:rPr>
      <w:color w:val="0000FF"/>
      <w:u w:val="single"/>
    </w:rPr>
  </w:style>
  <w:style w:type="character" w:customStyle="1" w:styleId="a0">
    <w:name w:val="Обычный (веб) Знак"/>
    <w:link w:val="NormalWeb"/>
    <w:uiPriority w:val="99"/>
    <w:locked/>
    <w:rsid w:val="004629D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https://docs.cntd.ru/document/542619659" TargetMode="External" /><Relationship Id="rId6" Type="http://schemas.openxmlformats.org/officeDocument/2006/relationships/hyperlink" Target="https://nspd.gov.ru" TargetMode="External" /><Relationship Id="rId7" Type="http://schemas.openxmlformats.org/officeDocument/2006/relationships/hyperlink" Target="http://www.consultant.ru/document/cons_doc_LAW_296977/6219d1ef0624357a2d8573c0cf06c85aba1797e8/" TargetMode="External" /><Relationship Id="rId8" Type="http://schemas.openxmlformats.org/officeDocument/2006/relationships/hyperlink" Target="consultantplus://offline/ref=C46B093457D47D243DD89C025F3333F2F053A3FFEB2177A7ACB20A0B733A8F914C65AB4A2EF2AB1DF5829E5B4E3338C0B46275D9CA7DlFc6N" TargetMode="Externa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