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69AC" w:rsidRPr="007A6194" w:rsidP="00B803C8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471D35" w:rsidRPr="007A6194" w:rsidP="00B803C8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Дело № 05-0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3</w:t>
      </w:r>
      <w:r w:rsidRPr="007A6194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t>7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6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/81/2026</w:t>
      </w:r>
    </w:p>
    <w:p w:rsidR="00233EBA" w:rsidRPr="007A6194" w:rsidP="00B803C8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471D35" w:rsidRPr="007A6194" w:rsidP="00B803C8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ПОСТАНОВЛЕНИЕ</w:t>
      </w:r>
    </w:p>
    <w:p w:rsidR="00471D35" w:rsidRPr="007A6194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13 августа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2026 года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A6194" w:rsidR="0006366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             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город Симферополь</w:t>
      </w:r>
    </w:p>
    <w:p w:rsidR="00471D35" w:rsidRPr="007A6194" w:rsidP="0006366E">
      <w:pPr>
        <w:tabs>
          <w:tab w:val="left" w:pos="3731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</w:p>
    <w:p w:rsidR="00B36C2F" w:rsidRPr="007A6194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М</w:t>
      </w:r>
      <w:r w:rsidRPr="007A6194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ирово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й</w:t>
      </w:r>
      <w:r w:rsidRPr="007A6194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судь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я</w:t>
      </w:r>
      <w:r w:rsidRPr="007A6194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судебного участка № 81 Симферопольского судебного района (Симферопольский район) Республики Крым (295034, Республика Крым, г. Симферополь, ул. К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уйбышева, д. 58д)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Буйлова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С.Л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.,</w:t>
      </w:r>
    </w:p>
    <w:p w:rsidR="0006366E" w:rsidRPr="007A6194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с участием:</w:t>
      </w:r>
    </w:p>
    <w:p w:rsidR="00471D35" w:rsidRPr="007A6194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рассмотрев дело об административном правонарушении в отношении:</w:t>
      </w:r>
    </w:p>
    <w:p w:rsidR="008B6C39" w:rsidRPr="007A6194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должностного лица - </w:t>
      </w:r>
      <w:r w:rsidRPr="007A6194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7A6194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A6194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ООО</w:t>
      </w:r>
      <w:r w:rsidRPr="007A6194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Данико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-</w:t>
      </w:r>
      <w:r w:rsidRPr="007A6194" w:rsidR="00CB685A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Данилова Дмитрия Владимировича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7A6194" w:rsid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года рождения, урожен</w:t>
      </w:r>
      <w:r w:rsidRPr="007A6194" w:rsidR="00B50FF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ца </w:t>
      </w:r>
      <w:r w:rsidRPr="007A6194" w:rsid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, гражданина РФ, паспорт гражданина РФ сери</w:t>
      </w:r>
      <w:r w:rsidRPr="007A6194" w:rsidR="006B79C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я </w:t>
      </w:r>
      <w:r w:rsidRPr="007A6194" w:rsid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7A6194" w:rsidR="00B50FF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номер </w:t>
      </w:r>
      <w:r w:rsidRPr="007A6194" w:rsid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7A6194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выдан </w:t>
      </w:r>
      <w:r w:rsidRPr="007A6194" w:rsid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7A6194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за</w:t>
      </w:r>
      <w:r w:rsidRPr="007A6194" w:rsidR="00233EBA">
        <w:rPr>
          <w:rFonts w:ascii="Times New Roman" w:hAnsi="Times New Roman"/>
          <w:color w:val="000000" w:themeColor="text1"/>
          <w:spacing w:val="-2"/>
          <w:sz w:val="25"/>
          <w:szCs w:val="25"/>
        </w:rPr>
        <w:t>регистрированно</w:t>
      </w:r>
      <w:r w:rsidRPr="007A6194" w:rsidR="00B50FF5">
        <w:rPr>
          <w:rFonts w:ascii="Times New Roman" w:hAnsi="Times New Roman"/>
          <w:color w:val="000000" w:themeColor="text1"/>
          <w:spacing w:val="-2"/>
          <w:sz w:val="25"/>
          <w:szCs w:val="25"/>
        </w:rPr>
        <w:t>го и проживающего</w:t>
      </w:r>
      <w:r w:rsidRPr="007A6194" w:rsidR="00233EB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 адресу: </w:t>
      </w:r>
      <w:r w:rsidRPr="007A6194" w:rsid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7A6194" w:rsidR="00656DC4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</w:p>
    <w:p w:rsidR="00471D35" w:rsidRPr="007A6194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привлекаемо</w:t>
      </w:r>
      <w:r w:rsidRPr="007A6194" w:rsidR="00B50FF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го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к административной ответственности по части 2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7A6194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>стать</w:t>
        </w:r>
        <w:r w:rsidRPr="007A6194" w:rsidR="001069AC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>и</w:t>
        </w:r>
        <w:r w:rsidRPr="007A6194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 xml:space="preserve"> </w:t>
        </w:r>
      </w:hyperlink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15.33 Кодекса Российской Федерации об административных правонарушениях,</w:t>
      </w:r>
    </w:p>
    <w:p w:rsidR="00471D35" w:rsidRPr="007A6194" w:rsidP="001069AC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УСТАНОВИЛ:</w:t>
      </w:r>
    </w:p>
    <w:p w:rsidR="008B6C39" w:rsidRPr="007A6194" w:rsidP="006F4F58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Данилов Д.В</w:t>
      </w:r>
      <w:r w:rsidRPr="007A6194" w:rsidR="00444C0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7A6194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, являясь должностным лицом -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д</w:t>
      </w:r>
      <w:r w:rsidRPr="007A6194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иректором</w:t>
      </w:r>
      <w:r w:rsidRPr="007A6194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ООО «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Данико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-</w:t>
      </w:r>
      <w:r w:rsidRPr="007A6194" w:rsidR="00CB685A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»</w:t>
      </w:r>
      <w:r w:rsidRPr="007A6194" w:rsidR="00BA4A6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(ОГРН </w:t>
      </w:r>
      <w:r w:rsidRPr="007A6194" w:rsidR="005A07F6">
        <w:rPr>
          <w:rFonts w:ascii="Times New Roman" w:hAnsi="Times New Roman"/>
          <w:color w:val="000000" w:themeColor="text1"/>
          <w:spacing w:val="-2"/>
          <w:sz w:val="25"/>
          <w:szCs w:val="25"/>
        </w:rPr>
        <w:t>1259100018275</w:t>
      </w:r>
      <w:r w:rsidRPr="007A6194" w:rsidR="00BA4A68">
        <w:rPr>
          <w:rFonts w:ascii="Times New Roman" w:hAnsi="Times New Roman"/>
          <w:color w:val="000000" w:themeColor="text1"/>
          <w:spacing w:val="-2"/>
          <w:sz w:val="25"/>
          <w:szCs w:val="25"/>
        </w:rPr>
        <w:t>)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, юридиче</w:t>
      </w:r>
      <w:r w:rsidRPr="007A6194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ский адрес организации</w:t>
      </w:r>
      <w:r w:rsidRPr="007A6194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: </w:t>
      </w:r>
      <w:r w:rsidRPr="007A6194" w:rsidR="005A07F6">
        <w:rPr>
          <w:rFonts w:ascii="Times New Roman" w:hAnsi="Times New Roman"/>
          <w:color w:val="000000" w:themeColor="text1"/>
          <w:spacing w:val="-2"/>
          <w:sz w:val="25"/>
          <w:szCs w:val="25"/>
        </w:rPr>
        <w:t>297505, Республика Крым, Симферопольский район, с. Мирное, ул. Дорожная, д. 55, пом. 1</w:t>
      </w:r>
      <w:r w:rsidRPr="007A6194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, в нарушени</w:t>
      </w:r>
      <w:r w:rsidRPr="007A6194" w:rsidR="00C62A88">
        <w:rPr>
          <w:rFonts w:ascii="Times New Roman" w:hAnsi="Times New Roman"/>
          <w:color w:val="000000" w:themeColor="text1"/>
          <w:spacing w:val="-2"/>
          <w:sz w:val="25"/>
          <w:szCs w:val="25"/>
        </w:rPr>
        <w:t>е</w:t>
      </w:r>
      <w:r w:rsidRPr="007A6194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пункта 1 статьи 24 Федерального закона от 24.07.1998 № 125-ФЗ «Об обязательном социальном страховании от несчастных случаев на производстве и профессиональных заболеваний» </w:t>
      </w:r>
      <w:r w:rsidRPr="007A6194" w:rsidR="00F71A0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несвоевременно </w:t>
      </w:r>
      <w:r w:rsidRPr="007A6194" w:rsidR="00B667C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представил сведения о начисленных страховых взносах </w:t>
      </w:r>
      <w:r w:rsidRPr="007A6194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на </w:t>
      </w:r>
      <w:r w:rsidRPr="007A6194" w:rsidR="006F4F58">
        <w:rPr>
          <w:rFonts w:ascii="Times New Roman" w:hAnsi="Times New Roman"/>
          <w:color w:val="000000" w:themeColor="text1"/>
          <w:spacing w:val="-10"/>
          <w:sz w:val="25"/>
          <w:szCs w:val="25"/>
        </w:rPr>
        <w:t>обязательное социальное</w:t>
      </w:r>
      <w:r w:rsidRPr="007A6194" w:rsidR="006F4F58">
        <w:rPr>
          <w:rFonts w:ascii="Times New Roman" w:hAnsi="Times New Roman"/>
          <w:color w:val="000000" w:themeColor="text1"/>
          <w:spacing w:val="-10"/>
          <w:sz w:val="25"/>
          <w:szCs w:val="25"/>
        </w:rPr>
        <w:t xml:space="preserve"> </w:t>
      </w:r>
      <w:r w:rsidRPr="007A6194" w:rsidR="006F4F58">
        <w:rPr>
          <w:rFonts w:ascii="Times New Roman" w:hAnsi="Times New Roman"/>
          <w:color w:val="000000" w:themeColor="text1"/>
          <w:spacing w:val="-10"/>
          <w:sz w:val="25"/>
          <w:szCs w:val="25"/>
        </w:rPr>
        <w:t>страхование от несчастных случаев на производстве и профессиональных</w:t>
      </w:r>
      <w:r w:rsidRPr="007A6194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заболеваний (раздел 2 единой формы «Сведения для ведения индивидуального (</w:t>
      </w:r>
      <w:r w:rsidRPr="007A6194" w:rsidR="006F4F58">
        <w:rPr>
          <w:rFonts w:ascii="Times New Roman" w:hAnsi="Times New Roman"/>
          <w:color w:val="000000" w:themeColor="text1"/>
          <w:spacing w:val="-8"/>
          <w:sz w:val="25"/>
          <w:szCs w:val="25"/>
        </w:rPr>
        <w:t>персонифицированного) учета и сведения о начисленных страховых</w:t>
      </w:r>
      <w:r w:rsidRPr="007A6194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взносах на обязательное социальное страхование от несчастных случаев на производстве </w:t>
      </w:r>
      <w:r w:rsidRPr="007A6194" w:rsidR="005A07F6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A6194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 профессиональных заболеваний (ЕФС-1)» </w:t>
      </w:r>
      <w:r w:rsidRPr="007A6194" w:rsidR="00BA4A68">
        <w:rPr>
          <w:rFonts w:ascii="Times New Roman" w:hAnsi="Times New Roman"/>
          <w:color w:val="000000" w:themeColor="text1"/>
          <w:spacing w:val="-2"/>
          <w:sz w:val="25"/>
          <w:szCs w:val="25"/>
        </w:rPr>
        <w:t>з</w:t>
      </w:r>
      <w:r w:rsidRPr="007A6194" w:rsidR="00F41190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A6194" w:rsidR="00BA4A6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 квартал 2026 года</w:t>
      </w:r>
      <w:r w:rsidRPr="007A6194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чем </w:t>
      </w:r>
      <w:r w:rsidRPr="007A6194" w:rsidR="00BA4A68">
        <w:rPr>
          <w:rFonts w:ascii="Times New Roman" w:hAnsi="Times New Roman"/>
          <w:color w:val="000000" w:themeColor="text1"/>
          <w:spacing w:val="-2"/>
          <w:sz w:val="25"/>
          <w:szCs w:val="25"/>
        </w:rPr>
        <w:t>28.04.2026</w:t>
      </w:r>
      <w:r w:rsidRPr="007A6194" w:rsidR="00A408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00 час. 0</w:t>
      </w:r>
      <w:r w:rsidRPr="007A6194" w:rsidR="006021E2">
        <w:rPr>
          <w:rFonts w:ascii="Times New Roman" w:hAnsi="Times New Roman"/>
          <w:color w:val="000000" w:themeColor="text1"/>
          <w:spacing w:val="-2"/>
          <w:sz w:val="25"/>
          <w:szCs w:val="25"/>
        </w:rPr>
        <w:t>1</w:t>
      </w:r>
      <w:r w:rsidRPr="007A6194" w:rsidR="00A408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мин.</w:t>
      </w:r>
      <w:r w:rsidRPr="007A6194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совершил</w:t>
      </w:r>
      <w:r w:rsidRPr="007A6194" w:rsidR="00BA4A68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A6194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 w:rsidR="00471D35">
        <w:rPr>
          <w:rFonts w:ascii="Times New Roman" w:hAnsi="Times New Roman"/>
          <w:color w:val="000000" w:themeColor="text1"/>
          <w:spacing w:val="-8"/>
          <w:sz w:val="25"/>
          <w:szCs w:val="25"/>
        </w:rPr>
        <w:t>административное правонарушение, предусмотренное ч</w:t>
      </w:r>
      <w:r w:rsidRPr="007A6194" w:rsidR="00FC7A8D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астью 2 статьи </w:t>
      </w:r>
      <w:r w:rsidRPr="007A6194" w:rsidR="00471D35">
        <w:rPr>
          <w:rFonts w:ascii="Times New Roman" w:hAnsi="Times New Roman"/>
          <w:color w:val="000000" w:themeColor="text1"/>
          <w:spacing w:val="-8"/>
          <w:sz w:val="25"/>
          <w:szCs w:val="25"/>
        </w:rPr>
        <w:t>15.33 Кодекса Российской</w:t>
      </w:r>
      <w:r w:rsidRPr="007A6194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Федерации об административных правонарушениях</w:t>
      </w:r>
      <w:r w:rsidRPr="007A6194" w:rsidR="00FC7A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 w:rsidR="00FC7A8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(далее - КоАП РФ)</w:t>
      </w:r>
      <w:r w:rsidRPr="007A6194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7A6194" w:rsidR="00F71A0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Фактически </w:t>
      </w:r>
      <w:r w:rsidRPr="007A6194" w:rsidR="000D399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указанные </w:t>
      </w:r>
      <w:r w:rsidRPr="007A6194" w:rsidR="00F71A0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сведения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Данилов Д.В</w:t>
      </w:r>
      <w:r w:rsidRPr="007A6194" w:rsidR="000D399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</w:t>
      </w:r>
      <w:r w:rsidRPr="007A6194" w:rsidR="00F71A03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представ</w:t>
      </w:r>
      <w:r w:rsidRPr="007A6194" w:rsidR="000D3990">
        <w:rPr>
          <w:rFonts w:ascii="Times New Roman" w:hAnsi="Times New Roman"/>
          <w:color w:val="000000" w:themeColor="text1"/>
          <w:spacing w:val="-2"/>
          <w:sz w:val="25"/>
          <w:szCs w:val="25"/>
        </w:rPr>
        <w:t>ил</w:t>
      </w:r>
      <w:r w:rsidRPr="007A6194" w:rsidR="00BA4A6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 w:rsidR="00F41190">
        <w:rPr>
          <w:rFonts w:ascii="Times New Roman" w:hAnsi="Times New Roman"/>
          <w:color w:val="000000" w:themeColor="text1"/>
          <w:spacing w:val="-2"/>
          <w:sz w:val="25"/>
          <w:szCs w:val="25"/>
        </w:rPr>
        <w:t>28.04.2026</w:t>
      </w:r>
      <w:r w:rsidRPr="007A6194" w:rsidR="00F71A03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1347FE" w:rsidRPr="007A6194" w:rsidP="004D550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Судебное заседание по рассмотрению указанного дела назначено на </w:t>
      </w:r>
      <w:r w:rsidRPr="007A6194" w:rsidR="00F41190">
        <w:rPr>
          <w:rFonts w:ascii="Times New Roman" w:hAnsi="Times New Roman"/>
          <w:color w:val="000000" w:themeColor="text1"/>
          <w:spacing w:val="-2"/>
          <w:sz w:val="25"/>
          <w:szCs w:val="25"/>
        </w:rPr>
        <w:t>13.08</w:t>
      </w:r>
      <w:r w:rsidRPr="007A6194" w:rsidR="004D550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.2026 </w:t>
      </w:r>
      <w:r w:rsidRPr="007A6194" w:rsidR="00C5474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</w:t>
      </w:r>
      <w:r w:rsidRPr="007A6194" w:rsidR="00F41190">
        <w:rPr>
          <w:rFonts w:ascii="Times New Roman" w:hAnsi="Times New Roman"/>
          <w:color w:val="000000" w:themeColor="text1"/>
          <w:spacing w:val="-2"/>
          <w:sz w:val="25"/>
          <w:szCs w:val="25"/>
        </w:rPr>
        <w:t>09 час. 5</w:t>
      </w:r>
      <w:r w:rsidRPr="007A6194" w:rsidR="005A07F6">
        <w:rPr>
          <w:rFonts w:ascii="Times New Roman" w:hAnsi="Times New Roman"/>
          <w:color w:val="000000" w:themeColor="text1"/>
          <w:spacing w:val="-2"/>
          <w:sz w:val="25"/>
          <w:szCs w:val="25"/>
        </w:rPr>
        <w:t>0</w:t>
      </w:r>
      <w:r w:rsidRPr="007A6194" w:rsidR="00C5474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мин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3D5A77" w:rsidRPr="007A6194" w:rsidP="003D5A7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В судебно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е </w:t>
      </w:r>
      <w:r w:rsidRPr="007A6194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заседани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е</w:t>
      </w:r>
      <w:r w:rsidRPr="007A6194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должностное лицо - </w:t>
      </w:r>
      <w:r w:rsidRPr="007A6194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директор </w:t>
      </w:r>
      <w:r w:rsidRPr="007A6194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Данико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-</w:t>
      </w:r>
      <w:r w:rsidRPr="007A6194" w:rsidR="00CB685A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A6194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Данилов Д.В</w:t>
      </w:r>
      <w:r w:rsidRPr="007A6194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7A6194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не явился, о дате, времени и месте рассмотрения дела извещен надлежаще, ходатайство об отложении рассмотрения дела, о рассмотрении дела в его отсутствие не направил. Явку своего представителя Данилов Д.В. не обеспечил.</w:t>
      </w:r>
    </w:p>
    <w:p w:rsidR="00471D35" w:rsidRPr="007A6194" w:rsidP="00BE483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Мировой судья, огласив протокол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об административном правонарушении в отно</w:t>
      </w:r>
      <w:r w:rsidRPr="007A6194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>шении должностного лица -</w:t>
      </w:r>
      <w:r w:rsidRPr="007A6194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директора </w:t>
      </w:r>
      <w:r w:rsidRPr="007A6194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Данико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-</w:t>
      </w:r>
      <w:r w:rsidRPr="007A6194" w:rsidR="00CB685A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A6194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>»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Данилов</w:t>
      </w:r>
      <w:r w:rsidRPr="007A6194" w:rsidR="00093CCA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Д.В</w:t>
      </w:r>
      <w:r w:rsidRPr="007A6194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7A6194" w:rsidR="003D5A77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7A6194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исследовав письменные материалы дела об административном правонарушении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и оценив доказательства по делу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приходит к следующим выводам.</w:t>
      </w:r>
    </w:p>
    <w:p w:rsidR="00471D35" w:rsidRPr="007A6194" w:rsidP="001069A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Основанием привлечения к административной ответственности по части 2 статьи </w:t>
      </w:r>
      <w:hyperlink r:id="rId5" w:tgtFrame="_blank" w:tooltip="КОАП &gt; 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7A6194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bdr w:val="none" w:sz="0" w:space="0" w:color="auto" w:frame="1"/>
          </w:rPr>
          <w:t xml:space="preserve">15.33 </w:t>
        </w:r>
      </w:hyperlink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 w:rsidR="00FC7A8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является непредставление в установленный Федеральным </w:t>
      </w:r>
      <w:hyperlink r:id="rId6" w:history="1">
        <w:r w:rsidRPr="007A6194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shd w:val="clear" w:color="auto" w:fill="FFFFFF"/>
          </w:rPr>
          <w:t>законом</w:t>
        </w:r>
      </w:hyperlink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 от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24.07.1998 </w:t>
      </w:r>
      <w:r w:rsidRPr="007A6194" w:rsidR="00124176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A6194">
        <w:rPr>
          <w:rFonts w:ascii="Times New Roman" w:hAnsi="Times New Roman"/>
          <w:color w:val="000000" w:themeColor="text1"/>
          <w:spacing w:val="-6"/>
          <w:sz w:val="25"/>
          <w:szCs w:val="25"/>
        </w:rPr>
        <w:t>№ 125-ФЗ «Об обязательном социальном страховании от несчастных случаев на производстве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 w:rsidR="00124176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и профессиональных заболеваний»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срок либо представление неполных и (или) недостоверных сведений, предусмотренных </w:t>
      </w:r>
      <w:hyperlink r:id="rId7" w:anchor="dst246" w:history="1">
        <w:r w:rsidRPr="007A6194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shd w:val="clear" w:color="auto" w:fill="FFFFFF"/>
          </w:rPr>
          <w:t>пунктом 2.1 статьи 6</w:t>
        </w:r>
      </w:hyperlink>
      <w:r w:rsidRPr="007A6194" w:rsidR="008E674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указанного Федерального закона</w:t>
      </w:r>
      <w:r w:rsidRPr="007A6194" w:rsidR="00FC7A8D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>.</w:t>
      </w:r>
    </w:p>
    <w:p w:rsidR="00471D35" w:rsidRPr="007A6194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части 1 статьи 2.1 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административным правонарушением признается противоправное, виновное действие (бездействие) физического или юридического лица, за которое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указанным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471D35" w:rsidRPr="007A6194" w:rsidP="001069AC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Объектом административного правонарушения, предусмотренного ст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атьей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15.33 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, выступает порядок предоставления в органы Фонда пенсионного и социального страхования Российской Федерации сведений, необходимых для ведения индивидуального (персонифицированного) учета в системе обязательного пенсионного страхования.</w:t>
      </w:r>
    </w:p>
    <w:p w:rsidR="0064269A" w:rsidRPr="007A6194" w:rsidP="0064269A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Данный порядок регламентирован Федеральным законом от 24.07.1998 № 125-ФЗ </w:t>
      </w:r>
      <w:r w:rsidRPr="007A6194" w:rsidR="00F41190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«Об обязательном социальном страховании от несч</w:t>
      </w:r>
      <w:r w:rsidRPr="007A6194" w:rsidR="00F4119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астных случаев на производстве </w:t>
      </w:r>
      <w:r w:rsidRPr="007A6194" w:rsidR="00F41190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и профессиональных заболеваний» (далее - Закон № 125-ФЗ).</w:t>
      </w:r>
    </w:p>
    <w:p w:rsidR="0064269A" w:rsidRPr="007A6194" w:rsidP="0064269A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статье 3 Закона № 125-ФЗ страхователем признается юридическое лицо любой организационно-правовой формы (в том числе иностранная организация, осуществляющая свою деятельность на территории Российской Федерации и нанимающая граждан Российской Федерации) либо физическое лицо, нанимающее лиц, подлежащих обязательному социальному страхованию от несчастных случаев на производстве и профессиональных заболеваний </w:t>
      </w:r>
      <w:r w:rsidRPr="007A6194" w:rsidR="00F41190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соответствии с пунктом 1 статьи 5 указанного Федерального закона.</w:t>
      </w:r>
    </w:p>
    <w:p w:rsidR="0064269A" w:rsidRPr="007A6194" w:rsidP="0064269A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соответствии с пунктом 7 части 2 статьи 17 Закона № 125-ФЗ страхователь обязан собирать и представлять за свой счет страховщику в установленные страховщиком сроки документы (их заверенные копии), являющиеся основанием для начисления и уплаты страховых </w:t>
      </w:r>
      <w:r w:rsidRPr="007A6194">
        <w:rPr>
          <w:rFonts w:ascii="Times New Roman" w:hAnsi="Times New Roman"/>
          <w:color w:val="000000" w:themeColor="text1"/>
          <w:spacing w:val="-10"/>
          <w:sz w:val="25"/>
          <w:szCs w:val="25"/>
        </w:rPr>
        <w:t>взносов, назначения обеспечения по страхованию, и иные сведения, необходимые для осуществления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обязательного социального страхования от несчастных случаев на производстве </w:t>
      </w:r>
      <w:r w:rsidRPr="007A6194" w:rsidR="006053FC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и профессиональных заболеваний.</w:t>
      </w:r>
    </w:p>
    <w:p w:rsidR="0064269A" w:rsidRPr="007A6194" w:rsidP="0064269A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силу части 2 статьи 22.1 </w:t>
      </w:r>
      <w:r w:rsidRPr="007A6194" w:rsidR="00100E3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Закона № 125-ФЗ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отчетными периодами признаются первый квартал, полугодие, девять месяцев календарного года, календарный год.</w:t>
      </w:r>
    </w:p>
    <w:p w:rsidR="0064269A" w:rsidRPr="007A6194" w:rsidP="0064269A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5"/>
          <w:szCs w:val="25"/>
        </w:rPr>
      </w:pPr>
      <w:r w:rsidRPr="007A6194">
        <w:rPr>
          <w:color w:val="000000" w:themeColor="text1"/>
          <w:spacing w:val="-2"/>
          <w:sz w:val="25"/>
          <w:szCs w:val="25"/>
        </w:rPr>
        <w:t xml:space="preserve">Согласно абзацам первому, второму пункта 1 статьи 24 Закона № 125-ФЗ страхователи </w:t>
      </w:r>
      <w:r w:rsidRPr="007A6194" w:rsidR="00F41190">
        <w:rPr>
          <w:color w:val="000000" w:themeColor="text1"/>
          <w:spacing w:val="-2"/>
          <w:sz w:val="25"/>
          <w:szCs w:val="25"/>
        </w:rPr>
        <w:br/>
      </w:r>
      <w:r w:rsidRPr="007A6194">
        <w:rPr>
          <w:color w:val="000000" w:themeColor="text1"/>
          <w:spacing w:val="-2"/>
          <w:sz w:val="25"/>
          <w:szCs w:val="25"/>
        </w:rPr>
        <w:t>в установленном порядке осуществляют </w:t>
      </w:r>
      <w:hyperlink r:id="rId8" w:history="1">
        <w:r w:rsidRPr="007A6194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учет</w:t>
        </w:r>
      </w:hyperlink>
      <w:r w:rsidRPr="007A6194">
        <w:rPr>
          <w:color w:val="000000" w:themeColor="text1"/>
          <w:spacing w:val="-2"/>
          <w:sz w:val="25"/>
          <w:szCs w:val="25"/>
        </w:rPr>
        <w:t xml:space="preserve"> случаев производственного травматизма </w:t>
      </w:r>
      <w:r w:rsidRPr="007A6194" w:rsidR="00F41190">
        <w:rPr>
          <w:color w:val="000000" w:themeColor="text1"/>
          <w:spacing w:val="-2"/>
          <w:sz w:val="25"/>
          <w:szCs w:val="25"/>
        </w:rPr>
        <w:br/>
      </w:r>
      <w:r w:rsidRPr="007A6194">
        <w:rPr>
          <w:color w:val="000000" w:themeColor="text1"/>
          <w:spacing w:val="-2"/>
          <w:sz w:val="25"/>
          <w:szCs w:val="25"/>
        </w:rPr>
        <w:t xml:space="preserve">и профессиональных </w:t>
      </w:r>
      <w:r w:rsidRPr="007A6194">
        <w:rPr>
          <w:color w:val="000000" w:themeColor="text1"/>
          <w:spacing w:val="-2"/>
          <w:sz w:val="25"/>
          <w:szCs w:val="25"/>
        </w:rPr>
        <w:t>заболеваний</w:t>
      </w:r>
      <w:r w:rsidRPr="007A6194">
        <w:rPr>
          <w:color w:val="000000" w:themeColor="text1"/>
          <w:spacing w:val="-2"/>
          <w:sz w:val="25"/>
          <w:szCs w:val="25"/>
        </w:rPr>
        <w:t xml:space="preserve"> застрахованных и связанного с ними обеспечения по </w:t>
      </w:r>
      <w:r w:rsidRPr="007A6194">
        <w:rPr>
          <w:color w:val="000000" w:themeColor="text1"/>
          <w:spacing w:val="-6"/>
          <w:sz w:val="25"/>
          <w:szCs w:val="25"/>
        </w:rPr>
        <w:t xml:space="preserve">страхованию, ведут государственную </w:t>
      </w:r>
      <w:r w:rsidRPr="007A6194" w:rsidR="00444C0C">
        <w:rPr>
          <w:color w:val="000000" w:themeColor="text1"/>
          <w:spacing w:val="-6"/>
          <w:sz w:val="25"/>
          <w:szCs w:val="25"/>
        </w:rPr>
        <w:t xml:space="preserve">ежеквартальную статистическую, </w:t>
      </w:r>
      <w:r w:rsidRPr="007A6194">
        <w:rPr>
          <w:color w:val="000000" w:themeColor="text1"/>
          <w:spacing w:val="-6"/>
          <w:sz w:val="25"/>
          <w:szCs w:val="25"/>
        </w:rPr>
        <w:t>а также бухгалтерскую</w:t>
      </w:r>
      <w:r w:rsidRPr="007A6194">
        <w:rPr>
          <w:color w:val="000000" w:themeColor="text1"/>
          <w:spacing w:val="-2"/>
          <w:sz w:val="25"/>
          <w:szCs w:val="25"/>
        </w:rPr>
        <w:t xml:space="preserve"> отчетность; </w:t>
      </w:r>
      <w:r w:rsidRPr="007A6194">
        <w:rPr>
          <w:color w:val="000000" w:themeColor="text1"/>
          <w:spacing w:val="-2"/>
          <w:sz w:val="25"/>
          <w:szCs w:val="25"/>
        </w:rPr>
        <w:t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</w:t>
      </w:r>
      <w:r w:rsidRPr="007A6194" w:rsidR="00444C0C">
        <w:rPr>
          <w:color w:val="000000" w:themeColor="text1"/>
          <w:spacing w:val="-2"/>
          <w:sz w:val="25"/>
          <w:szCs w:val="25"/>
        </w:rPr>
        <w:t xml:space="preserve"> начисленных страховых взносах </w:t>
      </w:r>
      <w:r w:rsidRPr="007A6194">
        <w:rPr>
          <w:color w:val="000000" w:themeColor="text1"/>
          <w:spacing w:val="-2"/>
          <w:sz w:val="25"/>
          <w:szCs w:val="25"/>
        </w:rPr>
        <w:t>в составе единой </w:t>
      </w:r>
      <w:hyperlink r:id="rId9" w:anchor="dst100015" w:history="1">
        <w:r w:rsidRPr="007A6194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формы</w:t>
        </w:r>
      </w:hyperlink>
      <w:r w:rsidRPr="007A6194">
        <w:rPr>
          <w:color w:val="000000" w:themeColor="text1"/>
          <w:spacing w:val="-2"/>
          <w:sz w:val="25"/>
          <w:szCs w:val="25"/>
        </w:rPr>
        <w:t xml:space="preserve"> сведений, </w:t>
      </w:r>
      <w:r w:rsidRPr="007A6194">
        <w:rPr>
          <w:color w:val="000000" w:themeColor="text1"/>
          <w:spacing w:val="-8"/>
          <w:sz w:val="25"/>
          <w:szCs w:val="25"/>
        </w:rPr>
        <w:t>предусмотренной </w:t>
      </w:r>
      <w:hyperlink r:id="rId10" w:anchor="dst100079" w:history="1">
        <w:r w:rsidRPr="007A6194">
          <w:rPr>
            <w:rStyle w:val="Hyperlink"/>
            <w:color w:val="000000" w:themeColor="text1"/>
            <w:spacing w:val="-8"/>
            <w:sz w:val="25"/>
            <w:szCs w:val="25"/>
            <w:u w:val="none"/>
          </w:rPr>
          <w:t>статьей 8</w:t>
        </w:r>
      </w:hyperlink>
      <w:r w:rsidRPr="007A6194">
        <w:rPr>
          <w:color w:val="000000" w:themeColor="text1"/>
          <w:spacing w:val="-8"/>
          <w:sz w:val="25"/>
          <w:szCs w:val="25"/>
        </w:rPr>
        <w:t> Федерального закона от 01.04.1996 № 27-ФЗ «Об индивидуальном</w:t>
      </w:r>
      <w:r w:rsidRPr="007A6194">
        <w:rPr>
          <w:color w:val="000000" w:themeColor="text1"/>
          <w:spacing w:val="-2"/>
          <w:sz w:val="25"/>
          <w:szCs w:val="25"/>
        </w:rPr>
        <w:t xml:space="preserve"> (персонифицированном) учете в системах обязательного пенсионного страхования </w:t>
      </w:r>
      <w:r w:rsidRPr="007A6194" w:rsidR="00124176">
        <w:rPr>
          <w:color w:val="000000" w:themeColor="text1"/>
          <w:spacing w:val="-2"/>
          <w:sz w:val="25"/>
          <w:szCs w:val="25"/>
        </w:rPr>
        <w:br/>
      </w:r>
      <w:r w:rsidRPr="007A6194">
        <w:rPr>
          <w:color w:val="000000" w:themeColor="text1"/>
          <w:spacing w:val="-2"/>
          <w:sz w:val="25"/>
          <w:szCs w:val="25"/>
        </w:rPr>
        <w:t>и обязательного социального страхования».</w:t>
      </w:r>
    </w:p>
    <w:p w:rsidR="00471D35" w:rsidRPr="007A6194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Как следует из материалов дела, с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ведения (документы), необходимые для ведения индивидуального (персонифицированном) учета и сведения о начисленных страховых взносах на обязательное социальное страхование от несчастных случаев на производстве </w:t>
      </w:r>
      <w:r w:rsidRPr="007A6194" w:rsidR="006F364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 профессиональных заболеваний (ЕФС-1) </w:t>
      </w:r>
      <w:r w:rsidRPr="007A6194" w:rsidR="00BA4A68">
        <w:rPr>
          <w:rFonts w:ascii="Times New Roman" w:hAnsi="Times New Roman"/>
          <w:color w:val="000000" w:themeColor="text1"/>
          <w:spacing w:val="-2"/>
          <w:sz w:val="25"/>
          <w:szCs w:val="25"/>
        </w:rPr>
        <w:t>з</w:t>
      </w:r>
      <w:r w:rsidRPr="007A6194" w:rsidR="00F41190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A6194" w:rsidR="00BA4A6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 квартал 2026 года</w:t>
      </w:r>
      <w:r w:rsidRPr="007A6194" w:rsidR="008E674F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предоставлены</w:t>
      </w:r>
      <w:r w:rsidRPr="007A6194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д</w:t>
      </w:r>
      <w:r w:rsidRPr="007A6194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иректором</w:t>
      </w:r>
      <w:r w:rsidRPr="007A6194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Данико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-</w:t>
      </w:r>
      <w:r w:rsidRPr="007A6194" w:rsidR="00CB685A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A6194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Даниловым Д.В</w:t>
      </w:r>
      <w:r w:rsidRPr="007A6194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в органы Фонда пенсионного и социального страхования Российской Федерации посредством электронного документооборота</w:t>
      </w:r>
      <w:r w:rsidRPr="007A6194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 w:rsidR="00F41190">
        <w:rPr>
          <w:rFonts w:ascii="Times New Roman" w:hAnsi="Times New Roman"/>
          <w:color w:val="000000" w:themeColor="text1"/>
          <w:spacing w:val="-2"/>
          <w:sz w:val="25"/>
          <w:szCs w:val="25"/>
        </w:rPr>
        <w:t>28.04.2026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, предельный срок предоставления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которых - </w:t>
      </w:r>
      <w:r w:rsidRPr="007A6194" w:rsidR="00884536">
        <w:rPr>
          <w:rFonts w:ascii="Times New Roman" w:hAnsi="Times New Roman"/>
          <w:color w:val="000000" w:themeColor="text1"/>
          <w:spacing w:val="-2"/>
          <w:sz w:val="25"/>
          <w:szCs w:val="25"/>
        </w:rPr>
        <w:t>27.04.2026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471D35" w:rsidRPr="007A6194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Факт совершения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должностным лицом -</w:t>
      </w:r>
      <w:r w:rsidRPr="007A6194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д</w:t>
      </w:r>
      <w:r w:rsidRPr="007A6194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иректором</w:t>
      </w:r>
      <w:r w:rsidRPr="007A6194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Данико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-</w:t>
      </w:r>
      <w:r w:rsidRPr="007A6194" w:rsidR="00CB685A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A6194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A6194" w:rsidR="005653E7">
        <w:rPr>
          <w:rFonts w:ascii="Times New Roman" w:hAnsi="Times New Roman"/>
          <w:color w:val="000000" w:themeColor="text1"/>
          <w:spacing w:val="-8"/>
          <w:sz w:val="25"/>
          <w:szCs w:val="25"/>
        </w:rPr>
        <w:t>Даниловым Д.В</w:t>
      </w:r>
      <w:r w:rsidRPr="007A6194" w:rsidR="00444C0C">
        <w:rPr>
          <w:rFonts w:ascii="Times New Roman" w:hAnsi="Times New Roman"/>
          <w:color w:val="000000" w:themeColor="text1"/>
          <w:spacing w:val="-8"/>
          <w:sz w:val="25"/>
          <w:szCs w:val="25"/>
        </w:rPr>
        <w:t>.</w:t>
      </w:r>
      <w:r w:rsidRPr="007A6194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 xml:space="preserve"> </w:t>
      </w:r>
      <w:r w:rsidRPr="007A6194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>указанного административного правонарушения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подтверждается:</w:t>
      </w:r>
    </w:p>
    <w:p w:rsidR="00471D35" w:rsidRPr="007A6194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- протоколом об административном правонарушении № </w:t>
      </w:r>
      <w:r w:rsidRPr="007A6194" w:rsidR="00884536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144</w:t>
      </w:r>
      <w:r w:rsidRPr="007A6194" w:rsidR="00E061D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9101</w:t>
      </w:r>
      <w:r w:rsidRPr="007A6194" w:rsidR="00884536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от 16.06.2026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, </w:t>
      </w:r>
      <w:r w:rsidRPr="007A6194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 xml:space="preserve">согласно которому </w:t>
      </w:r>
      <w:r w:rsidRPr="007A6194" w:rsidR="005653E7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>Данилов Д.В</w:t>
      </w:r>
      <w:r w:rsidRPr="007A6194" w:rsidR="00444C0C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>.</w:t>
      </w:r>
      <w:r w:rsidRPr="007A6194" w:rsidR="008B6C39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>, являясь должностным лицом</w:t>
      </w:r>
      <w:r w:rsidRPr="007A6194" w:rsidR="001069AC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 xml:space="preserve"> </w:t>
      </w:r>
      <w:r w:rsidRPr="007A6194" w:rsidR="008B6C39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>-</w:t>
      </w:r>
      <w:r w:rsidRPr="007A6194" w:rsidR="001069AC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 xml:space="preserve"> 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д</w:t>
      </w:r>
      <w:r w:rsidRPr="007A6194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иректором</w:t>
      </w:r>
      <w:r w:rsidRPr="007A6194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Данико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-</w:t>
      </w:r>
      <w:r w:rsidRPr="007A6194" w:rsidR="00CB685A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A6194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», </w:t>
      </w:r>
      <w:r w:rsidRPr="007A6194" w:rsidR="00E061DF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A6194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нарушение пункта 1 статьи 24 Закона </w:t>
      </w:r>
      <w:r w:rsidRPr="007A6194" w:rsidR="003A5091">
        <w:rPr>
          <w:rFonts w:ascii="Times New Roman" w:hAnsi="Times New Roman"/>
          <w:color w:val="000000" w:themeColor="text1"/>
          <w:spacing w:val="-2"/>
          <w:sz w:val="25"/>
          <w:szCs w:val="25"/>
        </w:rPr>
        <w:t>№ 125-ФЗ представил</w:t>
      </w:r>
      <w:r w:rsidRPr="007A6194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несвоевременно в органы Фонда пенсионного и социального страхования Российской Федерации сведения по форме ЕФС-1 </w:t>
      </w:r>
      <w:r w:rsidRPr="007A6194" w:rsidR="00E061DF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A6194" w:rsidR="00BA4A68">
        <w:rPr>
          <w:rFonts w:ascii="Times New Roman" w:hAnsi="Times New Roman"/>
          <w:color w:val="000000" w:themeColor="text1"/>
          <w:spacing w:val="-2"/>
          <w:sz w:val="25"/>
          <w:szCs w:val="25"/>
        </w:rPr>
        <w:t>з</w:t>
      </w:r>
      <w:r w:rsidRPr="007A6194" w:rsidR="00D66507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A6194" w:rsidR="00BA4A6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 квартал 2026 года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(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л.д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1);</w:t>
      </w:r>
    </w:p>
    <w:p w:rsidR="00471D35" w:rsidRPr="007A6194" w:rsidP="001069AC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- надлежаще заверенной копией уведомления о доставке в </w:t>
      </w:r>
      <w:r w:rsidRPr="007A6194" w:rsidR="003D04B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органы Фонда пенсионного </w:t>
      </w:r>
      <w:r w:rsidRPr="007A6194" w:rsidR="00C20418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A6194" w:rsidR="003D04B1">
        <w:rPr>
          <w:rFonts w:ascii="Times New Roman" w:hAnsi="Times New Roman"/>
          <w:color w:val="000000" w:themeColor="text1"/>
          <w:spacing w:val="-2"/>
          <w:sz w:val="25"/>
          <w:szCs w:val="25"/>
        </w:rPr>
        <w:t>и социального страхования Российской Федерации</w:t>
      </w:r>
      <w:r w:rsidRPr="007A6194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сведений по форме ЕФС-1 в электронном виде</w:t>
      </w:r>
      <w:r w:rsidRPr="007A6194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,</w:t>
      </w:r>
      <w:r w:rsidRPr="007A6194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которые поступили </w:t>
      </w:r>
      <w:r w:rsidRPr="007A6194" w:rsidR="00F41190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28.04.2026</w:t>
      </w:r>
      <w:r w:rsidRPr="007A6194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(</w:t>
      </w:r>
      <w:r w:rsidRPr="007A6194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л.д</w:t>
      </w:r>
      <w:r w:rsidRPr="007A6194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.</w:t>
      </w:r>
      <w:r w:rsidRPr="007A6194" w:rsidR="00392049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1</w:t>
      </w:r>
      <w:r w:rsidRPr="007A6194" w:rsidR="00E061DF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0</w:t>
      </w:r>
      <w:r w:rsidRPr="007A6194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);</w:t>
      </w:r>
    </w:p>
    <w:p w:rsidR="00471D35" w:rsidRPr="007A6194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7A6194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- выпиской</w:t>
      </w:r>
      <w:r w:rsidRPr="007A6194" w:rsidR="001069A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7A6194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из ЕГРЮЛ, </w:t>
      </w:r>
      <w:r w:rsidRPr="007A6194" w:rsidR="00CF13C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содержащей сведения об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Данико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-</w:t>
      </w:r>
      <w:r w:rsidRPr="007A6194" w:rsidR="00CB685A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»</w:t>
      </w:r>
      <w:r w:rsidRPr="007A6194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(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л.д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. 6).</w:t>
      </w:r>
    </w:p>
    <w:p w:rsidR="00471D35" w:rsidRPr="007A6194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8"/>
          <w:sz w:val="25"/>
          <w:szCs w:val="25"/>
        </w:rPr>
        <w:t>Составленные по делу об административном правонарушении процессуальные документы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соответствуют требованиям 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 связи с чем, являются допустимыми, достоверными, </w:t>
      </w:r>
      <w:r w:rsidRPr="007A6194" w:rsidR="00E061DF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 в своей совокупности достаточными доказательствами, собранными в соответствии </w:t>
      </w:r>
      <w:r w:rsidRPr="007A6194" w:rsidR="00E061DF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с правилами ст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атей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26.2, 26.11 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471D35" w:rsidRPr="007A6194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Оценив представленные доказательства по делу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на основании статьи 26.11 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прихожу к выводу, что виновность должностного лица - 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д</w:t>
      </w:r>
      <w:r w:rsidRPr="007A6194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иректор</w:t>
      </w:r>
      <w:r w:rsidRPr="007A6194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A6194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ООО</w:t>
      </w:r>
      <w:r w:rsidRPr="007A6194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7A6194" w:rsidR="00CB685A">
        <w:rPr>
          <w:rFonts w:ascii="Times New Roman" w:hAnsi="Times New Roman"/>
          <w:color w:val="000000" w:themeColor="text1"/>
          <w:spacing w:val="-2"/>
          <w:sz w:val="25"/>
          <w:szCs w:val="25"/>
        </w:rPr>
        <w:t>Данико</w:t>
      </w:r>
      <w:r w:rsidRPr="007A6194" w:rsidR="00CB685A">
        <w:rPr>
          <w:rFonts w:ascii="Times New Roman" w:hAnsi="Times New Roman"/>
          <w:color w:val="000000" w:themeColor="text1"/>
          <w:spacing w:val="-2"/>
          <w:sz w:val="25"/>
          <w:szCs w:val="25"/>
        </w:rPr>
        <w:t>-а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Даниловым Д.В</w:t>
      </w:r>
      <w:r w:rsidRPr="007A6194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совершении </w:t>
      </w:r>
      <w:r w:rsidRPr="007A6194" w:rsidR="00C97902">
        <w:rPr>
          <w:rFonts w:ascii="Times New Roman" w:hAnsi="Times New Roman"/>
          <w:color w:val="000000" w:themeColor="text1"/>
          <w:spacing w:val="-2"/>
          <w:sz w:val="25"/>
          <w:szCs w:val="25"/>
        </w:rPr>
        <w:t>им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административного правонарушения, предусмотренного ч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асти 2 статьи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15.33 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, доказана и нашла свое подтверждение.</w:t>
      </w:r>
    </w:p>
    <w:p w:rsidR="00471D35" w:rsidRPr="007A6194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соответствии с частью 2 статьи 4.1 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471D35" w:rsidRPr="007A6194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Согласно ч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асти 3 статьи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2.1 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лицо,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лицо.</w:t>
      </w:r>
    </w:p>
    <w:p w:rsidR="00471D35" w:rsidRPr="007A6194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силу требований с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татьи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2.4 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административной ответственности подлежит должностное лицо в случае совершения им административного правонарушения в связи </w:t>
      </w:r>
      <w:r w:rsidRPr="007A6194" w:rsidR="007E6071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с неисполнением либо ненадлежащим исполнением своих служебных обязанностей.</w:t>
      </w:r>
    </w:p>
    <w:p w:rsidR="00471D35" w:rsidRPr="007A6194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Обстоятельств, смягчающих административную ответственность и обстоятельств, отягчающих административную </w:t>
      </w:r>
      <w:r w:rsidRPr="007A6194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>ответственность</w:t>
      </w:r>
      <w:r w:rsidRPr="007A6194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должностного лица - </w:t>
      </w:r>
      <w:r w:rsidRPr="007A6194" w:rsidR="005653E7">
        <w:rPr>
          <w:rFonts w:ascii="Times New Roman" w:hAnsi="Times New Roman"/>
          <w:color w:val="000000" w:themeColor="text1"/>
          <w:spacing w:val="-8"/>
          <w:sz w:val="25"/>
          <w:szCs w:val="25"/>
        </w:rPr>
        <w:t>д</w:t>
      </w:r>
      <w:r w:rsidRPr="007A6194" w:rsidR="00BE3454">
        <w:rPr>
          <w:rFonts w:ascii="Times New Roman" w:hAnsi="Times New Roman"/>
          <w:color w:val="000000" w:themeColor="text1"/>
          <w:spacing w:val="-8"/>
          <w:sz w:val="25"/>
          <w:szCs w:val="25"/>
        </w:rPr>
        <w:t>иректор</w:t>
      </w:r>
      <w:r w:rsidRPr="007A6194" w:rsidR="00BE3454">
        <w:rPr>
          <w:rFonts w:ascii="Times New Roman" w:hAnsi="Times New Roman"/>
          <w:color w:val="000000" w:themeColor="text1"/>
          <w:spacing w:val="-8"/>
          <w:sz w:val="25"/>
          <w:szCs w:val="25"/>
        </w:rPr>
        <w:t>а</w:t>
      </w:r>
      <w:r w:rsidRPr="007A6194" w:rsidR="00C2041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</w:t>
      </w:r>
      <w:r w:rsidRPr="007A6194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Данико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-</w:t>
      </w:r>
      <w:r w:rsidRPr="007A6194" w:rsidR="00CB685A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A6194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Даниловым Д.В</w:t>
      </w:r>
      <w:r w:rsidRPr="007A6194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7A6194" w:rsidR="000E101C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в ходе рассмотрения дела мировым судьей не установлено.</w:t>
      </w:r>
    </w:p>
    <w:p w:rsidR="00471D35" w:rsidRPr="007A6194" w:rsidP="001069AC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Из материалов дела усматривается, что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д</w:t>
      </w:r>
      <w:r w:rsidRPr="007A6194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иректор </w:t>
      </w:r>
      <w:r w:rsidRPr="007A6194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Данико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-</w:t>
      </w:r>
      <w:r w:rsidRPr="007A6194" w:rsidR="00CB685A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A6194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Данилов Д.В</w:t>
      </w:r>
      <w:r w:rsidRPr="007A6194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на момент совершения административного правонарушения, предусмотренного ч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аст</w:t>
      </w:r>
      <w:r w:rsidRPr="007A6194" w:rsidR="007A1F2B">
        <w:rPr>
          <w:rFonts w:ascii="Times New Roman" w:hAnsi="Times New Roman"/>
          <w:color w:val="000000" w:themeColor="text1"/>
          <w:spacing w:val="-2"/>
          <w:sz w:val="25"/>
          <w:szCs w:val="25"/>
        </w:rPr>
        <w:t>ью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 статьи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15.33 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 w:rsidR="00B22F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 именно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на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 w:rsidR="00BA4A68">
        <w:rPr>
          <w:rFonts w:ascii="Times New Roman" w:hAnsi="Times New Roman"/>
          <w:color w:val="000000" w:themeColor="text1"/>
          <w:spacing w:val="-2"/>
          <w:sz w:val="25"/>
          <w:szCs w:val="25"/>
        </w:rPr>
        <w:t>28.04.2026</w:t>
      </w:r>
      <w:r w:rsidRPr="007A6194" w:rsidR="00B22F39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ранее не привлека</w:t>
      </w:r>
      <w:r w:rsidRPr="007A6194" w:rsidR="00C2041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л</w:t>
      </w:r>
      <w:r w:rsidRPr="007A6194" w:rsidR="002E2BB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ся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к административной ответственности за административное правонарушение, выявленное в ходе осуществления государственного контроля (надзора)</w:t>
      </w:r>
      <w:r w:rsidRPr="007A6194" w:rsidR="00AF630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</w:t>
      </w:r>
    </w:p>
    <w:p w:rsidR="00471D35" w:rsidRPr="007A6194" w:rsidP="001069AC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7A6194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>Учитывая конкретные обстоятельства дела, принимая во внимание характер совершенного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правонарушения, данные о должностном лице, в отношении которого ведется производство по делу, суд считает возможным назначить 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д</w:t>
      </w:r>
      <w:r w:rsidRPr="007A6194" w:rsidR="00C20418">
        <w:rPr>
          <w:rFonts w:ascii="Times New Roman" w:hAnsi="Times New Roman"/>
          <w:color w:val="000000" w:themeColor="text1"/>
          <w:spacing w:val="-2"/>
          <w:sz w:val="25"/>
          <w:szCs w:val="25"/>
        </w:rPr>
        <w:t>иректору</w:t>
      </w:r>
      <w:r w:rsidRPr="007A6194" w:rsidR="00E3020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Данико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-</w:t>
      </w:r>
      <w:r w:rsidRPr="007A6194" w:rsidR="00CB685A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A6194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Данилов</w:t>
      </w:r>
      <w:r w:rsidRPr="007A6194" w:rsidR="00864987">
        <w:rPr>
          <w:rFonts w:ascii="Times New Roman" w:hAnsi="Times New Roman"/>
          <w:color w:val="000000" w:themeColor="text1"/>
          <w:spacing w:val="-2"/>
          <w:sz w:val="25"/>
          <w:szCs w:val="25"/>
        </w:rPr>
        <w:t>у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Д.В</w:t>
      </w:r>
      <w:r w:rsidRPr="007A6194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7A6194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административное наказание в виде предупреждения, </w:t>
      </w:r>
      <w:r w:rsidRPr="007A6194" w:rsidR="00C2041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так как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административное правонарушение совершено впервые и не повлекло причинения вреда или возникновения угрозы причинения вреда жизни и здоровью людей, объектам животного и растительного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</w:t>
      </w:r>
      <w:r w:rsidRPr="007A6194" w:rsidR="001940D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не повлекло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имущественного ущерба.</w:t>
      </w:r>
    </w:p>
    <w:p w:rsidR="00471D35" w:rsidRPr="007A6194" w:rsidP="001069AC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На основании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изложенного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</w:t>
      </w:r>
      <w:r w:rsidRPr="007A6194" w:rsidR="003529C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руководствуясь статьями 3.4, </w:t>
      </w:r>
      <w:r w:rsidRPr="007A6194" w:rsidR="00FE140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15.33</w:t>
      </w:r>
      <w:r w:rsidRPr="007A6194" w:rsidR="003529C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23.1, главой 29 КоАП РФ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мировой судья</w:t>
      </w:r>
    </w:p>
    <w:p w:rsidR="00471D35" w:rsidRPr="007A6194" w:rsidP="001069AC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ПОСТАНОВИЛ:</w:t>
      </w:r>
    </w:p>
    <w:p w:rsidR="00471D35" w:rsidRPr="007A6194" w:rsidP="001069AC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Признать должностное лицо - 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д</w:t>
      </w:r>
      <w:r w:rsidRPr="007A6194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иректор</w:t>
      </w:r>
      <w:r w:rsidRPr="007A6194" w:rsidR="00BE3454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A6194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ООО</w:t>
      </w:r>
      <w:r w:rsidRPr="007A6194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Данико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>-</w:t>
      </w:r>
      <w:r w:rsidRPr="007A6194" w:rsidR="00CB685A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A6194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Данилова Дмитрия </w:t>
      </w:r>
      <w:r w:rsidRPr="007A6194" w:rsidR="005653E7">
        <w:rPr>
          <w:rFonts w:ascii="Times New Roman" w:hAnsi="Times New Roman"/>
          <w:color w:val="000000" w:themeColor="text1"/>
          <w:spacing w:val="-8"/>
          <w:sz w:val="25"/>
          <w:szCs w:val="25"/>
        </w:rPr>
        <w:t>Владимировича</w:t>
      </w:r>
      <w:r w:rsidRPr="007A6194" w:rsidR="001069AC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</w:t>
      </w:r>
      <w:r w:rsidRPr="007A6194">
        <w:rPr>
          <w:rFonts w:ascii="Times New Roman" w:hAnsi="Times New Roman"/>
          <w:color w:val="000000" w:themeColor="text1"/>
          <w:spacing w:val="-8"/>
          <w:sz w:val="25"/>
          <w:szCs w:val="25"/>
        </w:rPr>
        <w:t>виновн</w:t>
      </w:r>
      <w:r w:rsidRPr="007A6194" w:rsidR="005653E7">
        <w:rPr>
          <w:rFonts w:ascii="Times New Roman" w:hAnsi="Times New Roman"/>
          <w:color w:val="000000" w:themeColor="text1"/>
          <w:spacing w:val="-8"/>
          <w:sz w:val="25"/>
          <w:szCs w:val="25"/>
        </w:rPr>
        <w:t>ым</w:t>
      </w:r>
      <w:r w:rsidRPr="007A6194" w:rsidR="00FD733E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</w:t>
      </w:r>
      <w:r w:rsidRPr="007A6194">
        <w:rPr>
          <w:rFonts w:ascii="Times New Roman" w:hAnsi="Times New Roman"/>
          <w:color w:val="000000" w:themeColor="text1"/>
          <w:spacing w:val="-8"/>
          <w:sz w:val="25"/>
          <w:szCs w:val="25"/>
        </w:rPr>
        <w:t>в совершении административного правонарушения, предусмотренного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ч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астью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2 статьи 15.33 Кодекса Российской Федерации об административных правонарушениях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 назначить е</w:t>
      </w:r>
      <w:r w:rsidRPr="007A6194" w:rsidR="005653E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му 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административное н</w:t>
      </w:r>
      <w:r w:rsidRPr="007A6194" w:rsidR="001069A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аказание в виде предупреждения.</w:t>
      </w:r>
    </w:p>
    <w:p w:rsidR="00471D35" w:rsidRPr="007A6194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Постановление по делу об административном правонарушении может быть обжаловано </w:t>
      </w:r>
      <w:r w:rsidRPr="007A6194" w:rsidR="00E06349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Симферопольский районный суд Республики Крым в течение десяти </w:t>
      </w:r>
      <w:r w:rsidRPr="007A6194" w:rsidR="0006366E">
        <w:rPr>
          <w:rFonts w:ascii="Times New Roman" w:hAnsi="Times New Roman"/>
          <w:color w:val="000000" w:themeColor="text1"/>
          <w:spacing w:val="-2"/>
          <w:sz w:val="25"/>
          <w:szCs w:val="25"/>
        </w:rPr>
        <w:t>дней</w:t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со дня вручения </w:t>
      </w:r>
      <w:r w:rsidRPr="007A6194" w:rsidR="00190EAA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A6194">
        <w:rPr>
          <w:rFonts w:ascii="Times New Roman" w:hAnsi="Times New Roman"/>
          <w:color w:val="000000" w:themeColor="text1"/>
          <w:spacing w:val="-2"/>
          <w:sz w:val="25"/>
          <w:szCs w:val="25"/>
        </w:rPr>
        <w:t>или получения копии постановления.</w:t>
      </w:r>
    </w:p>
    <w:p w:rsidR="00E06349" w:rsidRPr="007A6194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FD733E" w:rsidP="007A61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7A619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Мировой судья </w:t>
      </w:r>
      <w:r w:rsidRPr="007A6194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  <w:t xml:space="preserve"> </w:t>
      </w:r>
      <w:r w:rsidRPr="007A6194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7A6194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7A6194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  <w:t xml:space="preserve"> </w:t>
      </w:r>
      <w:r w:rsidRPr="007A6194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7A6194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7A6194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  <w:t xml:space="preserve">С.Л. </w:t>
      </w:r>
      <w:r w:rsidRPr="007A6194">
        <w:rPr>
          <w:rFonts w:ascii="Times New Roman" w:hAnsi="Times New Roman"/>
          <w:color w:val="000000" w:themeColor="text1"/>
          <w:spacing w:val="-2"/>
          <w:sz w:val="24"/>
          <w:szCs w:val="24"/>
        </w:rPr>
        <w:t>Буйлова</w:t>
      </w:r>
    </w:p>
    <w:p w:rsidR="007A6194" w:rsidRPr="007A6194" w:rsidP="007A61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</w:p>
    <w:sectPr w:rsidSect="0006366E">
      <w:headerReference w:type="default" r:id="rId11"/>
      <w:pgSz w:w="11906" w:h="16838"/>
      <w:pgMar w:top="426" w:right="566" w:bottom="567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4679737"/>
      <w:docPartObj>
        <w:docPartGallery w:val="Page Numbers (Top of Page)"/>
        <w:docPartUnique/>
      </w:docPartObj>
    </w:sdtPr>
    <w:sdtContent>
      <w:p w:rsidR="001069AC" w:rsidP="001069AC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6194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3AA"/>
    <w:rsid w:val="00061EDF"/>
    <w:rsid w:val="0006366E"/>
    <w:rsid w:val="00093CCA"/>
    <w:rsid w:val="000D269B"/>
    <w:rsid w:val="000D3990"/>
    <w:rsid w:val="000E101C"/>
    <w:rsid w:val="000E2F45"/>
    <w:rsid w:val="000F4956"/>
    <w:rsid w:val="00100E34"/>
    <w:rsid w:val="001069AC"/>
    <w:rsid w:val="00124176"/>
    <w:rsid w:val="001347FE"/>
    <w:rsid w:val="00135938"/>
    <w:rsid w:val="00151C84"/>
    <w:rsid w:val="0015274F"/>
    <w:rsid w:val="00154392"/>
    <w:rsid w:val="00163F5F"/>
    <w:rsid w:val="00190EAA"/>
    <w:rsid w:val="001940DE"/>
    <w:rsid w:val="001C15FF"/>
    <w:rsid w:val="001C19EE"/>
    <w:rsid w:val="001E17C7"/>
    <w:rsid w:val="001F63BA"/>
    <w:rsid w:val="00233EBA"/>
    <w:rsid w:val="0026723B"/>
    <w:rsid w:val="002757E4"/>
    <w:rsid w:val="002872BF"/>
    <w:rsid w:val="002B31ED"/>
    <w:rsid w:val="002C118D"/>
    <w:rsid w:val="002E2BBA"/>
    <w:rsid w:val="00313A22"/>
    <w:rsid w:val="0034181F"/>
    <w:rsid w:val="00341CB0"/>
    <w:rsid w:val="003432ED"/>
    <w:rsid w:val="003529C5"/>
    <w:rsid w:val="00390B02"/>
    <w:rsid w:val="00392049"/>
    <w:rsid w:val="003A5091"/>
    <w:rsid w:val="003A5FBD"/>
    <w:rsid w:val="003B2590"/>
    <w:rsid w:val="003B596C"/>
    <w:rsid w:val="003D04B1"/>
    <w:rsid w:val="003D5A77"/>
    <w:rsid w:val="00410E87"/>
    <w:rsid w:val="004408D3"/>
    <w:rsid w:val="00444C0C"/>
    <w:rsid w:val="004639F0"/>
    <w:rsid w:val="00463E10"/>
    <w:rsid w:val="00471D35"/>
    <w:rsid w:val="00491AE9"/>
    <w:rsid w:val="004B1187"/>
    <w:rsid w:val="004B1334"/>
    <w:rsid w:val="004D550C"/>
    <w:rsid w:val="004D75C2"/>
    <w:rsid w:val="004E3388"/>
    <w:rsid w:val="005166BA"/>
    <w:rsid w:val="005431DF"/>
    <w:rsid w:val="005653E7"/>
    <w:rsid w:val="00567C29"/>
    <w:rsid w:val="005709FE"/>
    <w:rsid w:val="005816FB"/>
    <w:rsid w:val="005849F6"/>
    <w:rsid w:val="00585B67"/>
    <w:rsid w:val="005A07F6"/>
    <w:rsid w:val="005C5C9C"/>
    <w:rsid w:val="005F39B1"/>
    <w:rsid w:val="006021E2"/>
    <w:rsid w:val="006053FC"/>
    <w:rsid w:val="0061112E"/>
    <w:rsid w:val="0064269A"/>
    <w:rsid w:val="00656DC4"/>
    <w:rsid w:val="006A0A11"/>
    <w:rsid w:val="006B79CC"/>
    <w:rsid w:val="006D5A0C"/>
    <w:rsid w:val="006E3A9B"/>
    <w:rsid w:val="006F3643"/>
    <w:rsid w:val="006F4F58"/>
    <w:rsid w:val="007369D9"/>
    <w:rsid w:val="00743600"/>
    <w:rsid w:val="0076505D"/>
    <w:rsid w:val="00781F0D"/>
    <w:rsid w:val="007A1F2B"/>
    <w:rsid w:val="007A6194"/>
    <w:rsid w:val="007E6071"/>
    <w:rsid w:val="007E7270"/>
    <w:rsid w:val="00816271"/>
    <w:rsid w:val="00824B5F"/>
    <w:rsid w:val="00826131"/>
    <w:rsid w:val="008629DF"/>
    <w:rsid w:val="00864987"/>
    <w:rsid w:val="008724D8"/>
    <w:rsid w:val="00884536"/>
    <w:rsid w:val="008A3D21"/>
    <w:rsid w:val="008B6C39"/>
    <w:rsid w:val="008D7C03"/>
    <w:rsid w:val="008E2D8B"/>
    <w:rsid w:val="008E674F"/>
    <w:rsid w:val="008F18A0"/>
    <w:rsid w:val="008F326F"/>
    <w:rsid w:val="00903EE7"/>
    <w:rsid w:val="0090513B"/>
    <w:rsid w:val="00912538"/>
    <w:rsid w:val="009168CA"/>
    <w:rsid w:val="00923144"/>
    <w:rsid w:val="0092329F"/>
    <w:rsid w:val="00923C05"/>
    <w:rsid w:val="0093361C"/>
    <w:rsid w:val="0093604A"/>
    <w:rsid w:val="00962BE8"/>
    <w:rsid w:val="00983210"/>
    <w:rsid w:val="009874DF"/>
    <w:rsid w:val="00991E7F"/>
    <w:rsid w:val="00993F1C"/>
    <w:rsid w:val="009B4214"/>
    <w:rsid w:val="009D2832"/>
    <w:rsid w:val="00A15C1D"/>
    <w:rsid w:val="00A327F5"/>
    <w:rsid w:val="00A4081C"/>
    <w:rsid w:val="00A40EED"/>
    <w:rsid w:val="00AA43C1"/>
    <w:rsid w:val="00AC5403"/>
    <w:rsid w:val="00AD2929"/>
    <w:rsid w:val="00AE0B30"/>
    <w:rsid w:val="00AF5360"/>
    <w:rsid w:val="00AF6307"/>
    <w:rsid w:val="00B22F39"/>
    <w:rsid w:val="00B33CD1"/>
    <w:rsid w:val="00B36C2F"/>
    <w:rsid w:val="00B371C3"/>
    <w:rsid w:val="00B4735D"/>
    <w:rsid w:val="00B50FF5"/>
    <w:rsid w:val="00B667C7"/>
    <w:rsid w:val="00B803C8"/>
    <w:rsid w:val="00BA04D8"/>
    <w:rsid w:val="00BA4A68"/>
    <w:rsid w:val="00BE3454"/>
    <w:rsid w:val="00BE4834"/>
    <w:rsid w:val="00BF6302"/>
    <w:rsid w:val="00C00AA6"/>
    <w:rsid w:val="00C20418"/>
    <w:rsid w:val="00C376A6"/>
    <w:rsid w:val="00C5474C"/>
    <w:rsid w:val="00C55109"/>
    <w:rsid w:val="00C62A88"/>
    <w:rsid w:val="00C63AF6"/>
    <w:rsid w:val="00C7529C"/>
    <w:rsid w:val="00C90DFF"/>
    <w:rsid w:val="00C97902"/>
    <w:rsid w:val="00CB685A"/>
    <w:rsid w:val="00CD0033"/>
    <w:rsid w:val="00CF13C2"/>
    <w:rsid w:val="00D159AD"/>
    <w:rsid w:val="00D337D9"/>
    <w:rsid w:val="00D42AA1"/>
    <w:rsid w:val="00D458EB"/>
    <w:rsid w:val="00D551EF"/>
    <w:rsid w:val="00D65AC9"/>
    <w:rsid w:val="00D66507"/>
    <w:rsid w:val="00D66886"/>
    <w:rsid w:val="00D77E78"/>
    <w:rsid w:val="00D941EA"/>
    <w:rsid w:val="00DB5A6A"/>
    <w:rsid w:val="00E003AA"/>
    <w:rsid w:val="00E061DF"/>
    <w:rsid w:val="00E06349"/>
    <w:rsid w:val="00E10CED"/>
    <w:rsid w:val="00E30206"/>
    <w:rsid w:val="00E37527"/>
    <w:rsid w:val="00E54EAD"/>
    <w:rsid w:val="00E64C0C"/>
    <w:rsid w:val="00E64E0F"/>
    <w:rsid w:val="00E92603"/>
    <w:rsid w:val="00EC119F"/>
    <w:rsid w:val="00F07197"/>
    <w:rsid w:val="00F174F8"/>
    <w:rsid w:val="00F2547F"/>
    <w:rsid w:val="00F41190"/>
    <w:rsid w:val="00F672E6"/>
    <w:rsid w:val="00F71A03"/>
    <w:rsid w:val="00F97B84"/>
    <w:rsid w:val="00FA0F8F"/>
    <w:rsid w:val="00FB70B4"/>
    <w:rsid w:val="00FC7A8D"/>
    <w:rsid w:val="00FD733E"/>
    <w:rsid w:val="00FE0FFB"/>
    <w:rsid w:val="00FE1400"/>
    <w:rsid w:val="00FE33EB"/>
    <w:rsid w:val="00FE3E54"/>
    <w:rsid w:val="00FF162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3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71D3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71D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471D35"/>
  </w:style>
  <w:style w:type="paragraph" w:styleId="Header">
    <w:name w:val="header"/>
    <w:basedOn w:val="Normal"/>
    <w:link w:val="a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1069AC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1069A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F1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174F8"/>
    <w:rPr>
      <w:rFonts w:ascii="Tahoma" w:eastAsia="Calibri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5709FE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9D28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451737/f52df7bb969f939b2e9c40a76671111f8a941d9c/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www.consultant.ru/document/cons_doc_LAW_451737/" TargetMode="External" /><Relationship Id="rId7" Type="http://schemas.openxmlformats.org/officeDocument/2006/relationships/hyperlink" Target="https://www.consultant.ru/document/cons_doc_LAW_451737/c674013e35a427b78aa0ff0017bdafb9f12b55ed/" TargetMode="External" /><Relationship Id="rId8" Type="http://schemas.openxmlformats.org/officeDocument/2006/relationships/hyperlink" Target="https://www.consultant.ru/document/cons_doc_LAW_19559/7dc5fe67b021a5a0a406ae780613f225a9f6d7a7/" TargetMode="External" /><Relationship Id="rId9" Type="http://schemas.openxmlformats.org/officeDocument/2006/relationships/hyperlink" Target="https://www.consultant.ru/document/cons_doc_LAW_465162/546da02ea2a59db3f76ede2d74e462420ed07095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