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2F31" w:rsidP="00E12F31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0390/81/2025</w:t>
      </w:r>
    </w:p>
    <w:p w:rsidR="00E12F31" w:rsidP="00E12F31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06 октября 2025 года                                                   город Симферополь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12F31" w:rsidP="00E12F31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E12F31" w:rsidRPr="004A214B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с участием:</w:t>
      </w:r>
    </w:p>
    <w:p w:rsidR="00E12F31" w:rsidP="00E12F31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лица, в отношении которого составлен протокол об административном правонарушении</w:t>
      </w:r>
      <w:r w:rsidRPr="004A214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D8288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8288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D8288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года рождения, уроженца </w:t>
      </w:r>
      <w:r w:rsidRPr="00D8288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D8288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D8288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 </w:t>
      </w:r>
      <w:r w:rsidRPr="00D8288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D8288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и проживающего по адресу: </w:t>
      </w:r>
      <w:r w:rsidRPr="00D8288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E12F31" w:rsidP="00E12F31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30.06.2025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D8288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Pr="00D82881" w:rsidR="00D8288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D8288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D82881" w:rsidR="00D82881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D8288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1000,00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1 </w:t>
      </w:r>
      <w:r>
        <w:rPr>
          <w:rFonts w:ascii="Times New Roman" w:hAnsi="Times New Roman"/>
          <w:color w:val="FF0000"/>
          <w:sz w:val="27"/>
          <w:szCs w:val="27"/>
        </w:rPr>
        <w:t>статьи 20.25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29.04.2025.  </w:t>
      </w:r>
      <w:r w:rsidR="00D8288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29.06.2025, однако не уплатил административный штраф в предусмотренный законом срок.</w:t>
      </w:r>
    </w:p>
    <w:p w:rsidR="00E12F31" w:rsidRPr="00DD0215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D82881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D82881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D8288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</w:rPr>
        <w:t>заслушав пояснения</w:t>
      </w:r>
      <w:r w:rsidRPr="00B8392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D8288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hAnsi="Times New Roman"/>
          <w:sz w:val="27"/>
          <w:szCs w:val="27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</w:t>
      </w:r>
      <w:r>
        <w:rPr>
          <w:rFonts w:ascii="Times New Roman" w:hAnsi="Times New Roman"/>
          <w:sz w:val="27"/>
          <w:szCs w:val="27"/>
        </w:rPr>
        <w:t xml:space="preserve">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D82881" w:rsidR="00D82881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D8288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1, статьи 20.25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1000,00 руб.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29.04.2025.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29.06.2025,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D8288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D8288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D8288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D8288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№ </w:t>
      </w:r>
      <w:r w:rsidRPr="00D82881" w:rsidR="00D82881">
        <w:rPr>
          <w:rFonts w:ascii="Times New Roman" w:hAnsi="Times New Roman"/>
          <w:color w:val="FF0000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от 06.10.2025, в котором изложены обстоятельства совершения  </w:t>
      </w:r>
      <w:r w:rsidR="00D8288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D82881" w:rsidR="00D82881">
        <w:rPr>
          <w:rFonts w:ascii="Times New Roman" w:hAnsi="Times New Roman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(л.д.4), 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D82881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D8288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D8288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12F31" w:rsidRPr="00DD0215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D82881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E12F31" w:rsidRPr="00166B7E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D82881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D8288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D8288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E12F31" w:rsidP="00E12F31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D82881" w:rsidR="00D8288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2000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(две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>
        <w:rPr>
          <w:rFonts w:ascii="Times New Roman" w:hAnsi="Times New Roman"/>
          <w:sz w:val="27"/>
          <w:szCs w:val="27"/>
        </w:rPr>
        <w:t>предусмотренных статьей 31.5 Кодекса Российской Федерации об административных правонарушениях.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D82881" w:rsidR="00D8288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E12F31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</w:t>
      </w:r>
      <w:r w:rsidRPr="00D82881" w:rsidR="00D82881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12F31" w:rsidP="00E12F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DE75A9"/>
    <w:sectPr w:rsidSect="00E12F31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25B"/>
    <w:rsid w:val="00166B7E"/>
    <w:rsid w:val="004A214B"/>
    <w:rsid w:val="00B83926"/>
    <w:rsid w:val="00D82881"/>
    <w:rsid w:val="00DD0215"/>
    <w:rsid w:val="00DE75A9"/>
    <w:rsid w:val="00E12F31"/>
    <w:rsid w:val="00E472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2F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