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855BAF" w:rsidRPr="00DD691C" w:rsidP="00856B5A">
      <w:pPr>
        <w:ind w:firstLine="709"/>
        <w:jc w:val="right"/>
        <w:rPr>
          <w:rFonts w:eastAsia="Calibri"/>
          <w:color w:val="000000" w:themeColor="text1"/>
          <w:spacing w:val="-2"/>
          <w:sz w:val="28"/>
          <w:szCs w:val="28"/>
          <w:lang w:eastAsia="en-US"/>
        </w:rPr>
      </w:pPr>
      <w:r w:rsidRPr="00DD691C">
        <w:rPr>
          <w:rFonts w:eastAsia="Calibri"/>
          <w:color w:val="000000" w:themeColor="text1"/>
          <w:spacing w:val="-2"/>
          <w:sz w:val="28"/>
          <w:szCs w:val="28"/>
          <w:lang w:eastAsia="en-US"/>
        </w:rPr>
        <w:t>Дело № 05-0</w:t>
      </w:r>
      <w:r w:rsidRPr="00DD691C" w:rsidR="00BF09EF">
        <w:rPr>
          <w:rFonts w:eastAsia="Calibri"/>
          <w:color w:val="000000" w:themeColor="text1"/>
          <w:spacing w:val="-2"/>
          <w:sz w:val="28"/>
          <w:szCs w:val="28"/>
          <w:lang w:eastAsia="en-US"/>
        </w:rPr>
        <w:t>408/81/2026</w:t>
      </w:r>
    </w:p>
    <w:p w:rsidR="00BF09EF" w:rsidRPr="00DD691C" w:rsidP="00856B5A">
      <w:pPr>
        <w:ind w:firstLine="709"/>
        <w:jc w:val="center"/>
        <w:rPr>
          <w:rFonts w:eastAsia="Calibri"/>
          <w:color w:val="000000" w:themeColor="text1"/>
          <w:spacing w:val="-2"/>
          <w:sz w:val="28"/>
          <w:szCs w:val="28"/>
          <w:lang w:eastAsia="en-US"/>
        </w:rPr>
      </w:pPr>
    </w:p>
    <w:p w:rsidR="00855BAF" w:rsidRPr="00DD691C" w:rsidP="00856B5A">
      <w:pPr>
        <w:jc w:val="center"/>
        <w:rPr>
          <w:rFonts w:eastAsia="Calibri"/>
          <w:color w:val="000000" w:themeColor="text1"/>
          <w:spacing w:val="-2"/>
          <w:sz w:val="28"/>
          <w:szCs w:val="28"/>
          <w:lang w:eastAsia="en-US"/>
        </w:rPr>
      </w:pPr>
      <w:r w:rsidRPr="00DD691C">
        <w:rPr>
          <w:rFonts w:eastAsia="Calibri"/>
          <w:color w:val="000000" w:themeColor="text1"/>
          <w:spacing w:val="-2"/>
          <w:sz w:val="28"/>
          <w:szCs w:val="28"/>
          <w:lang w:eastAsia="en-US"/>
        </w:rPr>
        <w:t>ПОСТАНОВЛЕНИЕ</w:t>
      </w:r>
    </w:p>
    <w:p w:rsidR="00855BAF" w:rsidRPr="00DD691C" w:rsidP="00856B5A">
      <w:pPr>
        <w:ind w:firstLine="709"/>
        <w:jc w:val="center"/>
        <w:rPr>
          <w:rFonts w:eastAsia="Calibri"/>
          <w:color w:val="000000" w:themeColor="text1"/>
          <w:spacing w:val="-2"/>
          <w:sz w:val="28"/>
          <w:szCs w:val="28"/>
          <w:lang w:eastAsia="en-US"/>
        </w:rPr>
      </w:pPr>
    </w:p>
    <w:p w:rsidR="00855BAF" w:rsidRPr="00DD691C" w:rsidP="00856B5A">
      <w:pPr>
        <w:ind w:firstLine="709"/>
        <w:rPr>
          <w:rFonts w:eastAsia="Calibri"/>
          <w:color w:val="000000" w:themeColor="text1"/>
          <w:spacing w:val="-2"/>
          <w:sz w:val="28"/>
          <w:szCs w:val="28"/>
          <w:lang w:eastAsia="en-US"/>
        </w:rPr>
      </w:pPr>
      <w:r w:rsidRPr="00DD691C">
        <w:rPr>
          <w:rFonts w:eastAsia="Calibri"/>
          <w:color w:val="000000" w:themeColor="text1"/>
          <w:spacing w:val="-2"/>
          <w:sz w:val="28"/>
          <w:szCs w:val="28"/>
          <w:lang w:eastAsia="en-US"/>
        </w:rPr>
        <w:t>19 августа 2026 года</w:t>
      </w:r>
      <w:r w:rsidRPr="00DD691C">
        <w:rPr>
          <w:rFonts w:eastAsia="Calibri"/>
          <w:color w:val="000000" w:themeColor="text1"/>
          <w:spacing w:val="-2"/>
          <w:sz w:val="28"/>
          <w:szCs w:val="28"/>
          <w:lang w:eastAsia="en-US"/>
        </w:rPr>
        <w:tab/>
      </w:r>
      <w:r w:rsidRPr="00DD691C">
        <w:rPr>
          <w:rFonts w:eastAsia="Calibri"/>
          <w:color w:val="000000" w:themeColor="text1"/>
          <w:spacing w:val="-2"/>
          <w:sz w:val="28"/>
          <w:szCs w:val="28"/>
          <w:lang w:eastAsia="en-US"/>
        </w:rPr>
        <w:tab/>
      </w:r>
      <w:r w:rsidRPr="00DD691C">
        <w:rPr>
          <w:rFonts w:eastAsia="Calibri"/>
          <w:color w:val="000000" w:themeColor="text1"/>
          <w:spacing w:val="-2"/>
          <w:sz w:val="28"/>
          <w:szCs w:val="28"/>
          <w:lang w:eastAsia="en-US"/>
        </w:rPr>
        <w:tab/>
      </w:r>
      <w:r w:rsidRPr="00DD691C">
        <w:rPr>
          <w:rFonts w:eastAsia="Calibri"/>
          <w:color w:val="000000" w:themeColor="text1"/>
          <w:spacing w:val="-2"/>
          <w:sz w:val="28"/>
          <w:szCs w:val="28"/>
          <w:lang w:eastAsia="en-US"/>
        </w:rPr>
        <w:tab/>
      </w:r>
      <w:r w:rsidRPr="00DD691C">
        <w:rPr>
          <w:rFonts w:eastAsia="Calibri"/>
          <w:color w:val="000000" w:themeColor="text1"/>
          <w:spacing w:val="-2"/>
          <w:sz w:val="28"/>
          <w:szCs w:val="28"/>
          <w:lang w:eastAsia="en-US"/>
        </w:rPr>
        <w:tab/>
      </w:r>
      <w:r w:rsidR="00DD691C">
        <w:rPr>
          <w:rFonts w:eastAsia="Calibri"/>
          <w:color w:val="000000" w:themeColor="text1"/>
          <w:spacing w:val="-2"/>
          <w:sz w:val="28"/>
          <w:szCs w:val="28"/>
          <w:lang w:eastAsia="en-US"/>
        </w:rPr>
        <w:t xml:space="preserve">                    г</w:t>
      </w:r>
      <w:r w:rsidRPr="00DD691C">
        <w:rPr>
          <w:rFonts w:eastAsia="Calibri"/>
          <w:color w:val="000000" w:themeColor="text1"/>
          <w:spacing w:val="-2"/>
          <w:sz w:val="28"/>
          <w:szCs w:val="28"/>
          <w:lang w:eastAsia="en-US"/>
        </w:rPr>
        <w:t xml:space="preserve">. </w:t>
      </w:r>
      <w:r w:rsidRPr="00DD691C">
        <w:rPr>
          <w:rFonts w:eastAsia="Calibri"/>
          <w:color w:val="000000" w:themeColor="text1"/>
          <w:spacing w:val="-2"/>
          <w:sz w:val="28"/>
          <w:szCs w:val="28"/>
          <w:lang w:eastAsia="en-US"/>
        </w:rPr>
        <w:t>Симферополь</w:t>
      </w:r>
    </w:p>
    <w:p w:rsidR="00855BAF" w:rsidRPr="00DD691C" w:rsidP="00856B5A">
      <w:pPr>
        <w:ind w:firstLine="709"/>
        <w:rPr>
          <w:rFonts w:eastAsia="Calibri"/>
          <w:color w:val="000000" w:themeColor="text1"/>
          <w:spacing w:val="-2"/>
          <w:sz w:val="28"/>
          <w:szCs w:val="28"/>
          <w:lang w:eastAsia="en-US"/>
        </w:rPr>
      </w:pPr>
    </w:p>
    <w:p w:rsidR="00855BAF" w:rsidRPr="00DD691C" w:rsidP="00856B5A">
      <w:pPr>
        <w:ind w:firstLine="709"/>
        <w:jc w:val="both"/>
        <w:rPr>
          <w:rFonts w:eastAsia="Calibri"/>
          <w:color w:val="000000" w:themeColor="text1"/>
          <w:spacing w:val="-2"/>
          <w:sz w:val="28"/>
          <w:szCs w:val="28"/>
          <w:lang w:eastAsia="en-US"/>
        </w:rPr>
      </w:pPr>
      <w:r w:rsidRPr="00DD691C">
        <w:rPr>
          <w:rFonts w:eastAsia="Calibri"/>
          <w:color w:val="000000" w:themeColor="text1"/>
          <w:spacing w:val="-2"/>
          <w:sz w:val="28"/>
          <w:szCs w:val="28"/>
          <w:lang w:eastAsia="en-US"/>
        </w:rPr>
        <w:t xml:space="preserve">Мировой судья судебного участка № 81 Симферопольского судебного района (Симферопольский район) Республики Крым (295034, Республика Крым, г. Симферополь, ул. Куйбышева, д. 58д) </w:t>
      </w:r>
      <w:r w:rsidRPr="00DD691C">
        <w:rPr>
          <w:rFonts w:eastAsia="Calibri"/>
          <w:color w:val="000000" w:themeColor="text1"/>
          <w:spacing w:val="-2"/>
          <w:sz w:val="28"/>
          <w:szCs w:val="28"/>
          <w:lang w:eastAsia="en-US"/>
        </w:rPr>
        <w:t>Буйлова</w:t>
      </w:r>
      <w:r w:rsidRPr="00DD691C">
        <w:rPr>
          <w:rFonts w:eastAsia="Calibri"/>
          <w:color w:val="000000" w:themeColor="text1"/>
          <w:spacing w:val="-2"/>
          <w:sz w:val="28"/>
          <w:szCs w:val="28"/>
          <w:lang w:eastAsia="en-US"/>
        </w:rPr>
        <w:t xml:space="preserve"> С.Л.,</w:t>
      </w:r>
    </w:p>
    <w:p w:rsidR="00856B5A" w:rsidRPr="00DD691C" w:rsidP="00856B5A">
      <w:pPr>
        <w:ind w:firstLine="709"/>
        <w:jc w:val="both"/>
        <w:rPr>
          <w:rFonts w:eastAsia="Calibri"/>
          <w:color w:val="000000" w:themeColor="text1"/>
          <w:spacing w:val="-2"/>
          <w:sz w:val="28"/>
          <w:szCs w:val="28"/>
          <w:lang w:eastAsia="en-US"/>
        </w:rPr>
      </w:pPr>
      <w:r w:rsidRPr="00DD691C">
        <w:rPr>
          <w:rFonts w:eastAsia="Calibri"/>
          <w:color w:val="000000" w:themeColor="text1"/>
          <w:spacing w:val="-2"/>
          <w:sz w:val="28"/>
          <w:szCs w:val="28"/>
          <w:lang w:eastAsia="en-US"/>
        </w:rPr>
        <w:t xml:space="preserve">с участием лица, привлекаемого к административной ответственности - </w:t>
      </w:r>
      <w:r w:rsidRPr="00DD691C">
        <w:rPr>
          <w:rFonts w:eastAsia="Calibri"/>
          <w:color w:val="000000" w:themeColor="text1"/>
          <w:spacing w:val="-2"/>
          <w:sz w:val="28"/>
          <w:szCs w:val="28"/>
          <w:lang w:eastAsia="en-US"/>
        </w:rPr>
        <w:t>Тимашова</w:t>
      </w:r>
      <w:r w:rsidRPr="00DD691C">
        <w:rPr>
          <w:rFonts w:eastAsia="Calibri"/>
          <w:color w:val="000000" w:themeColor="text1"/>
          <w:spacing w:val="-2"/>
          <w:sz w:val="28"/>
          <w:szCs w:val="28"/>
          <w:lang w:eastAsia="en-US"/>
        </w:rPr>
        <w:t xml:space="preserve"> О.Н.,</w:t>
      </w:r>
    </w:p>
    <w:p w:rsidR="00855BAF" w:rsidRPr="00DD691C" w:rsidP="00856B5A">
      <w:pPr>
        <w:ind w:firstLine="709"/>
        <w:jc w:val="both"/>
        <w:rPr>
          <w:rFonts w:eastAsia="Calibri"/>
          <w:color w:val="000000" w:themeColor="text1"/>
          <w:spacing w:val="-2"/>
          <w:sz w:val="28"/>
          <w:szCs w:val="28"/>
          <w:lang w:eastAsia="en-US"/>
        </w:rPr>
      </w:pPr>
      <w:r w:rsidRPr="00DD691C">
        <w:rPr>
          <w:rFonts w:eastAsia="Calibri"/>
          <w:color w:val="000000" w:themeColor="text1"/>
          <w:spacing w:val="-2"/>
          <w:sz w:val="28"/>
          <w:szCs w:val="28"/>
          <w:lang w:eastAsia="en-US"/>
        </w:rPr>
        <w:t>рассмотрев в открытом судебном заседании дело об административном правонарушении в отношении:</w:t>
      </w:r>
    </w:p>
    <w:p w:rsidR="00855BAF" w:rsidRPr="00DD691C" w:rsidP="00856B5A">
      <w:pPr>
        <w:ind w:firstLine="709"/>
        <w:jc w:val="both"/>
        <w:rPr>
          <w:rFonts w:eastAsia="Calibri"/>
          <w:color w:val="000000" w:themeColor="text1"/>
          <w:spacing w:val="-2"/>
          <w:sz w:val="28"/>
          <w:szCs w:val="28"/>
          <w:lang w:eastAsia="en-US"/>
        </w:rPr>
      </w:pPr>
      <w:r w:rsidRPr="00DD691C">
        <w:rPr>
          <w:rFonts w:eastAsia="Calibri"/>
          <w:color w:val="000000" w:themeColor="text1"/>
          <w:spacing w:val="-2"/>
          <w:sz w:val="28"/>
          <w:szCs w:val="28"/>
          <w:lang w:eastAsia="en-US"/>
        </w:rPr>
        <w:t>Тимашова</w:t>
      </w:r>
      <w:r w:rsidRPr="00DD691C">
        <w:rPr>
          <w:rFonts w:eastAsia="Calibri"/>
          <w:color w:val="000000" w:themeColor="text1"/>
          <w:spacing w:val="-2"/>
          <w:sz w:val="28"/>
          <w:szCs w:val="28"/>
          <w:lang w:eastAsia="en-US"/>
        </w:rPr>
        <w:t xml:space="preserve"> Олега </w:t>
      </w:r>
      <w:r w:rsidRPr="00DD691C">
        <w:rPr>
          <w:rFonts w:eastAsia="Calibri"/>
          <w:color w:val="000000" w:themeColor="text1"/>
          <w:spacing w:val="-2"/>
          <w:sz w:val="28"/>
          <w:szCs w:val="28"/>
          <w:lang w:eastAsia="en-US"/>
        </w:rPr>
        <w:t>Никола</w:t>
      </w:r>
      <w:r w:rsidRPr="00DD691C">
        <w:rPr>
          <w:rFonts w:eastAsia="Calibri"/>
          <w:color w:val="000000" w:themeColor="text1"/>
          <w:spacing w:val="-2"/>
          <w:sz w:val="28"/>
          <w:szCs w:val="28"/>
          <w:lang w:eastAsia="en-US"/>
        </w:rPr>
        <w:t>евича</w:t>
      </w:r>
      <w:r w:rsidRPr="00DD691C">
        <w:rPr>
          <w:rFonts w:eastAsia="Calibri"/>
          <w:color w:val="000000" w:themeColor="text1"/>
          <w:spacing w:val="-2"/>
          <w:sz w:val="28"/>
          <w:szCs w:val="28"/>
          <w:lang w:eastAsia="en-US"/>
        </w:rPr>
        <w:t xml:space="preserve">, </w:t>
      </w:r>
      <w:r w:rsidRPr="001F280F" w:rsidR="001F280F">
        <w:rPr>
          <w:color w:val="000000" w:themeColor="text1"/>
          <w:spacing w:val="-2"/>
          <w:sz w:val="28"/>
          <w:szCs w:val="28"/>
        </w:rPr>
        <w:t>***</w:t>
      </w:r>
      <w:r w:rsidRPr="00DD691C" w:rsidR="004A53E1">
        <w:rPr>
          <w:color w:val="000000" w:themeColor="text1"/>
          <w:spacing w:val="-2"/>
          <w:sz w:val="28"/>
          <w:szCs w:val="28"/>
        </w:rPr>
        <w:t xml:space="preserve"> года рождения, уроженца </w:t>
      </w:r>
      <w:r w:rsidRPr="001F280F" w:rsidR="001F280F">
        <w:rPr>
          <w:color w:val="000000" w:themeColor="text1"/>
          <w:spacing w:val="-2"/>
          <w:sz w:val="28"/>
          <w:szCs w:val="28"/>
        </w:rPr>
        <w:t>***</w:t>
      </w:r>
      <w:r w:rsidRPr="00DD691C" w:rsidR="004A53E1">
        <w:rPr>
          <w:color w:val="000000" w:themeColor="text1"/>
          <w:spacing w:val="-2"/>
          <w:sz w:val="28"/>
          <w:szCs w:val="28"/>
        </w:rPr>
        <w:t>,</w:t>
      </w:r>
      <w:r w:rsidRPr="00DD691C" w:rsidR="00BF09EF">
        <w:rPr>
          <w:color w:val="000000" w:themeColor="text1"/>
          <w:spacing w:val="-2"/>
          <w:sz w:val="28"/>
          <w:szCs w:val="28"/>
        </w:rPr>
        <w:t xml:space="preserve"> </w:t>
      </w:r>
      <w:r w:rsidRPr="00DD691C" w:rsidR="004A53E1">
        <w:rPr>
          <w:color w:val="000000" w:themeColor="text1"/>
          <w:spacing w:val="-2"/>
          <w:sz w:val="28"/>
          <w:szCs w:val="28"/>
        </w:rPr>
        <w:t xml:space="preserve">гражданина РФ, паспорт гражданина РФ серии </w:t>
      </w:r>
      <w:r w:rsidRPr="001F280F" w:rsidR="001F280F">
        <w:rPr>
          <w:color w:val="000000" w:themeColor="text1"/>
          <w:spacing w:val="-2"/>
          <w:sz w:val="28"/>
          <w:szCs w:val="28"/>
        </w:rPr>
        <w:t>***</w:t>
      </w:r>
      <w:r w:rsidRPr="00DD691C" w:rsidR="00DF2A31">
        <w:rPr>
          <w:color w:val="000000" w:themeColor="text1"/>
          <w:spacing w:val="-2"/>
          <w:sz w:val="28"/>
          <w:szCs w:val="28"/>
        </w:rPr>
        <w:t xml:space="preserve"> номер </w:t>
      </w:r>
      <w:r w:rsidRPr="001F280F" w:rsidR="001F280F">
        <w:rPr>
          <w:color w:val="000000" w:themeColor="text1"/>
          <w:spacing w:val="-2"/>
          <w:sz w:val="28"/>
          <w:szCs w:val="28"/>
        </w:rPr>
        <w:t>***</w:t>
      </w:r>
      <w:r w:rsidRPr="00DD691C" w:rsidR="00DF2A31">
        <w:rPr>
          <w:color w:val="000000" w:themeColor="text1"/>
          <w:spacing w:val="-2"/>
          <w:sz w:val="28"/>
          <w:szCs w:val="28"/>
        </w:rPr>
        <w:t xml:space="preserve">, выдан </w:t>
      </w:r>
      <w:r w:rsidRPr="001F280F" w:rsidR="001F280F">
        <w:rPr>
          <w:color w:val="000000" w:themeColor="text1"/>
          <w:spacing w:val="-2"/>
          <w:sz w:val="28"/>
          <w:szCs w:val="28"/>
        </w:rPr>
        <w:t>***</w:t>
      </w:r>
      <w:r w:rsidRPr="00DD691C" w:rsidR="00906496">
        <w:rPr>
          <w:rFonts w:eastAsia="Calibri"/>
          <w:color w:val="000000" w:themeColor="text1"/>
          <w:spacing w:val="-2"/>
          <w:sz w:val="28"/>
          <w:szCs w:val="28"/>
          <w:lang w:eastAsia="en-US"/>
        </w:rPr>
        <w:t>,</w:t>
      </w:r>
      <w:r w:rsidRPr="00DD691C" w:rsidR="00A14C22">
        <w:rPr>
          <w:rFonts w:eastAsia="Calibri"/>
          <w:color w:val="000000" w:themeColor="text1"/>
          <w:spacing w:val="-2"/>
          <w:sz w:val="28"/>
          <w:szCs w:val="28"/>
          <w:lang w:eastAsia="en-US"/>
        </w:rPr>
        <w:t xml:space="preserve"> индивидуального предпринимателя, </w:t>
      </w:r>
      <w:r w:rsidRPr="00DD691C" w:rsidR="004A53E1">
        <w:rPr>
          <w:rFonts w:eastAsia="Calibri"/>
          <w:color w:val="000000" w:themeColor="text1"/>
          <w:spacing w:val="-2"/>
          <w:sz w:val="28"/>
          <w:szCs w:val="28"/>
          <w:lang w:eastAsia="en-US"/>
        </w:rPr>
        <w:t xml:space="preserve">зарегистрированного </w:t>
      </w:r>
      <w:r w:rsidRPr="00DD691C" w:rsidR="00A14C22">
        <w:rPr>
          <w:rFonts w:eastAsia="Calibri"/>
          <w:color w:val="000000" w:themeColor="text1"/>
          <w:spacing w:val="-2"/>
          <w:sz w:val="28"/>
          <w:szCs w:val="28"/>
          <w:lang w:eastAsia="en-US"/>
        </w:rPr>
        <w:t xml:space="preserve">по адресу: </w:t>
      </w:r>
      <w:r w:rsidRPr="001F280F" w:rsidR="001F280F">
        <w:rPr>
          <w:rFonts w:eastAsia="Calibri"/>
          <w:color w:val="000000" w:themeColor="text1"/>
          <w:spacing w:val="-2"/>
          <w:sz w:val="28"/>
          <w:szCs w:val="28"/>
          <w:lang w:eastAsia="en-US"/>
        </w:rPr>
        <w:t>***</w:t>
      </w:r>
      <w:r w:rsidRPr="00DD691C" w:rsidR="00A14C22">
        <w:rPr>
          <w:rFonts w:eastAsia="Calibri"/>
          <w:color w:val="000000" w:themeColor="text1"/>
          <w:spacing w:val="-2"/>
          <w:sz w:val="28"/>
          <w:szCs w:val="28"/>
          <w:lang w:eastAsia="en-US"/>
        </w:rPr>
        <w:t>, п</w:t>
      </w:r>
      <w:r w:rsidRPr="00DD691C" w:rsidR="004A53E1">
        <w:rPr>
          <w:rFonts w:eastAsia="Calibri"/>
          <w:color w:val="000000" w:themeColor="text1"/>
          <w:spacing w:val="-2"/>
          <w:sz w:val="28"/>
          <w:szCs w:val="28"/>
          <w:lang w:eastAsia="en-US"/>
        </w:rPr>
        <w:t xml:space="preserve">роживающего по </w:t>
      </w:r>
      <w:r w:rsidRPr="00DD691C">
        <w:rPr>
          <w:rFonts w:eastAsia="Calibri"/>
          <w:color w:val="000000" w:themeColor="text1"/>
          <w:spacing w:val="-2"/>
          <w:sz w:val="28"/>
          <w:szCs w:val="28"/>
          <w:lang w:eastAsia="en-US"/>
        </w:rPr>
        <w:t>адрес</w:t>
      </w:r>
      <w:r w:rsidRPr="00DD691C" w:rsidR="004A53E1">
        <w:rPr>
          <w:rFonts w:eastAsia="Calibri"/>
          <w:color w:val="000000" w:themeColor="text1"/>
          <w:spacing w:val="-2"/>
          <w:sz w:val="28"/>
          <w:szCs w:val="28"/>
          <w:lang w:eastAsia="en-US"/>
        </w:rPr>
        <w:t>у</w:t>
      </w:r>
      <w:r w:rsidRPr="00DD691C">
        <w:rPr>
          <w:rFonts w:eastAsia="Calibri"/>
          <w:color w:val="000000" w:themeColor="text1"/>
          <w:spacing w:val="-2"/>
          <w:sz w:val="28"/>
          <w:szCs w:val="28"/>
          <w:lang w:eastAsia="en-US"/>
        </w:rPr>
        <w:t xml:space="preserve">: </w:t>
      </w:r>
      <w:r w:rsidRPr="001F280F" w:rsidR="001F280F">
        <w:rPr>
          <w:rFonts w:eastAsia="Calibri"/>
          <w:color w:val="000000" w:themeColor="text1"/>
          <w:spacing w:val="-2"/>
          <w:sz w:val="28"/>
          <w:szCs w:val="28"/>
          <w:lang w:eastAsia="en-US"/>
        </w:rPr>
        <w:t>***</w:t>
      </w:r>
      <w:r w:rsidRPr="00DD691C" w:rsidR="00DB5DF2">
        <w:rPr>
          <w:rFonts w:eastAsia="Calibri"/>
          <w:color w:val="000000" w:themeColor="text1"/>
          <w:spacing w:val="-2"/>
          <w:sz w:val="28"/>
          <w:szCs w:val="28"/>
          <w:lang w:eastAsia="en-US"/>
        </w:rPr>
        <w:t>,</w:t>
      </w:r>
    </w:p>
    <w:p w:rsidR="00855BAF" w:rsidRPr="00DD691C" w:rsidP="00856B5A">
      <w:pPr>
        <w:ind w:firstLine="709"/>
        <w:jc w:val="both"/>
        <w:rPr>
          <w:rFonts w:eastAsia="Calibri"/>
          <w:color w:val="000000" w:themeColor="text1"/>
          <w:spacing w:val="-2"/>
          <w:sz w:val="28"/>
          <w:szCs w:val="28"/>
          <w:lang w:eastAsia="en-US"/>
        </w:rPr>
      </w:pPr>
      <w:r w:rsidRPr="00DD691C">
        <w:rPr>
          <w:rFonts w:eastAsia="Calibri"/>
          <w:color w:val="000000" w:themeColor="text1"/>
          <w:spacing w:val="-2"/>
          <w:sz w:val="28"/>
          <w:szCs w:val="28"/>
          <w:lang w:eastAsia="en-US"/>
        </w:rPr>
        <w:t>привлекаемого к административной ответственности по ч</w:t>
      </w:r>
      <w:r w:rsidRPr="00DD691C" w:rsidR="00BF09EF">
        <w:rPr>
          <w:rFonts w:eastAsia="Calibri"/>
          <w:color w:val="000000" w:themeColor="text1"/>
          <w:spacing w:val="-2"/>
          <w:sz w:val="28"/>
          <w:szCs w:val="28"/>
          <w:lang w:eastAsia="en-US"/>
        </w:rPr>
        <w:t xml:space="preserve">асти </w:t>
      </w:r>
      <w:r w:rsidRPr="00DD691C">
        <w:rPr>
          <w:rFonts w:eastAsia="Calibri"/>
          <w:color w:val="000000" w:themeColor="text1"/>
          <w:spacing w:val="-2"/>
          <w:sz w:val="28"/>
          <w:szCs w:val="28"/>
          <w:lang w:eastAsia="en-US"/>
        </w:rPr>
        <w:t xml:space="preserve">1 </w:t>
      </w:r>
      <w:hyperlink r:id="rId4" w:anchor="YG3cnqbXLgdN" w:tgtFrame="_blank" w:tooltip="Статья 15.6. Непредставление (несообщение) сведений, необходимых для осуществления налогового контроля" w:history="1">
        <w:r w:rsidRPr="00DD691C">
          <w:rPr>
            <w:rStyle w:val="Hyperlink"/>
            <w:rFonts w:eastAsia="Calibri"/>
            <w:color w:val="000000" w:themeColor="text1"/>
            <w:spacing w:val="-2"/>
            <w:sz w:val="28"/>
            <w:szCs w:val="28"/>
            <w:u w:val="none"/>
            <w:lang w:eastAsia="en-US"/>
          </w:rPr>
          <w:t>ст</w:t>
        </w:r>
        <w:r w:rsidRPr="00DD691C" w:rsidR="00BF09EF">
          <w:rPr>
            <w:rStyle w:val="Hyperlink"/>
            <w:rFonts w:eastAsia="Calibri"/>
            <w:color w:val="000000" w:themeColor="text1"/>
            <w:spacing w:val="-2"/>
            <w:sz w:val="28"/>
            <w:szCs w:val="28"/>
            <w:u w:val="none"/>
            <w:lang w:eastAsia="en-US"/>
          </w:rPr>
          <w:t>атьи</w:t>
        </w:r>
      </w:hyperlink>
      <w:r w:rsidRPr="00DD691C">
        <w:rPr>
          <w:rFonts w:eastAsia="Calibri"/>
          <w:color w:val="000000" w:themeColor="text1"/>
          <w:spacing w:val="-2"/>
          <w:sz w:val="28"/>
          <w:szCs w:val="28"/>
          <w:lang w:eastAsia="en-US"/>
        </w:rPr>
        <w:t xml:space="preserve"> 20.35 Кодекса Российской Федерации об административных правонарушениях,</w:t>
      </w:r>
    </w:p>
    <w:p w:rsidR="00855BAF" w:rsidRPr="00DD691C" w:rsidP="00856B5A">
      <w:pPr>
        <w:jc w:val="center"/>
        <w:rPr>
          <w:rFonts w:eastAsia="Calibri"/>
          <w:color w:val="000000" w:themeColor="text1"/>
          <w:spacing w:val="-2"/>
          <w:sz w:val="28"/>
          <w:szCs w:val="28"/>
          <w:lang w:eastAsia="en-US"/>
        </w:rPr>
      </w:pPr>
      <w:r w:rsidRPr="00DD691C">
        <w:rPr>
          <w:rFonts w:eastAsia="Calibri"/>
          <w:color w:val="000000" w:themeColor="text1"/>
          <w:spacing w:val="-2"/>
          <w:sz w:val="28"/>
          <w:szCs w:val="28"/>
          <w:lang w:eastAsia="en-US"/>
        </w:rPr>
        <w:t>УСТАНОВИЛ:</w:t>
      </w:r>
    </w:p>
    <w:p w:rsidR="00855BAF" w:rsidRPr="00DD691C" w:rsidP="00856B5A">
      <w:pPr>
        <w:pStyle w:val="Standard"/>
        <w:ind w:firstLine="709"/>
        <w:rPr>
          <w:rFonts w:ascii="Times New Roman" w:eastAsia="Calibri" w:hAnsi="Times New Roman" w:cs="Times New Roman"/>
          <w:color w:val="000000" w:themeColor="text1"/>
          <w:spacing w:val="-2"/>
          <w:kern w:val="0"/>
          <w:sz w:val="28"/>
          <w:szCs w:val="28"/>
          <w:shd w:val="clear" w:color="auto" w:fill="FFFFFF"/>
          <w:lang w:eastAsia="en-US"/>
        </w:rPr>
      </w:pPr>
      <w:r w:rsidRPr="00DD691C">
        <w:rPr>
          <w:rFonts w:ascii="Times New Roman" w:eastAsia="Calibri" w:hAnsi="Times New Roman" w:cs="Times New Roman"/>
          <w:color w:val="000000" w:themeColor="text1"/>
          <w:spacing w:val="-2"/>
          <w:kern w:val="0"/>
          <w:sz w:val="28"/>
          <w:szCs w:val="28"/>
          <w:lang w:eastAsia="en-US"/>
        </w:rPr>
        <w:t>Тимашов</w:t>
      </w:r>
      <w:r w:rsidRPr="00DD691C">
        <w:rPr>
          <w:rFonts w:ascii="Times New Roman" w:eastAsia="Calibri" w:hAnsi="Times New Roman" w:cs="Times New Roman"/>
          <w:color w:val="000000" w:themeColor="text1"/>
          <w:spacing w:val="-2"/>
          <w:kern w:val="0"/>
          <w:sz w:val="28"/>
          <w:szCs w:val="28"/>
          <w:lang w:eastAsia="en-US"/>
        </w:rPr>
        <w:t xml:space="preserve"> Олег Николаевич</w:t>
      </w:r>
      <w:r w:rsidRPr="00DD691C" w:rsidR="00A14C22">
        <w:rPr>
          <w:rFonts w:ascii="Times New Roman" w:eastAsia="Calibri" w:hAnsi="Times New Roman" w:cs="Times New Roman"/>
          <w:color w:val="000000" w:themeColor="text1"/>
          <w:spacing w:val="-2"/>
          <w:kern w:val="0"/>
          <w:sz w:val="28"/>
          <w:szCs w:val="28"/>
          <w:lang w:eastAsia="en-US"/>
        </w:rPr>
        <w:t xml:space="preserve">, будучи зарегистрированным </w:t>
      </w:r>
      <w:r w:rsidRPr="00DD691C" w:rsidR="00A14C22">
        <w:rPr>
          <w:rFonts w:ascii="Times New Roman" w:eastAsia="Calibri" w:hAnsi="Times New Roman" w:cs="Times New Roman"/>
          <w:color w:val="000000" w:themeColor="text1"/>
          <w:spacing w:val="-2"/>
          <w:sz w:val="28"/>
          <w:szCs w:val="28"/>
          <w:lang w:eastAsia="en-US"/>
        </w:rPr>
        <w:t xml:space="preserve">по адресу: </w:t>
      </w:r>
      <w:r w:rsidRPr="001F280F" w:rsidR="001F280F">
        <w:rPr>
          <w:rFonts w:ascii="Times New Roman" w:eastAsia="Calibri" w:hAnsi="Times New Roman" w:cs="Times New Roman"/>
          <w:color w:val="000000" w:themeColor="text1"/>
          <w:spacing w:val="-2"/>
          <w:sz w:val="28"/>
          <w:szCs w:val="28"/>
          <w:lang w:eastAsia="en-US"/>
        </w:rPr>
        <w:t>***</w:t>
      </w:r>
      <w:r w:rsidR="001F280F">
        <w:rPr>
          <w:rFonts w:ascii="Times New Roman" w:eastAsia="Calibri" w:hAnsi="Times New Roman" w:cs="Times New Roman"/>
          <w:color w:val="000000" w:themeColor="text1"/>
          <w:spacing w:val="-2"/>
          <w:sz w:val="28"/>
          <w:szCs w:val="28"/>
          <w:lang w:eastAsia="en-US"/>
        </w:rPr>
        <w:t xml:space="preserve">, </w:t>
      </w:r>
      <w:r w:rsidRPr="00DD691C" w:rsidR="00A14C22">
        <w:rPr>
          <w:rFonts w:ascii="Times New Roman" w:eastAsia="Calibri" w:hAnsi="Times New Roman" w:cs="Times New Roman"/>
          <w:color w:val="000000" w:themeColor="text1"/>
          <w:spacing w:val="-2"/>
          <w:kern w:val="0"/>
          <w:sz w:val="28"/>
          <w:szCs w:val="28"/>
          <w:lang w:eastAsia="en-US"/>
        </w:rPr>
        <w:t xml:space="preserve">на момент совершения вменяемого административного правонарушения, </w:t>
      </w:r>
      <w:r w:rsidRPr="00DD691C">
        <w:rPr>
          <w:rFonts w:ascii="Times New Roman" w:eastAsia="Calibri" w:hAnsi="Times New Roman" w:cs="Times New Roman"/>
          <w:color w:val="000000" w:themeColor="text1"/>
          <w:spacing w:val="-2"/>
          <w:kern w:val="0"/>
          <w:sz w:val="28"/>
          <w:szCs w:val="28"/>
          <w:shd w:val="clear" w:color="auto" w:fill="FFFFFF"/>
          <w:lang w:eastAsia="en-US"/>
        </w:rPr>
        <w:t xml:space="preserve">допустил нарушения требований </w:t>
      </w:r>
      <w:r w:rsidRPr="00DD691C" w:rsidR="001C7A5D">
        <w:rPr>
          <w:rFonts w:ascii="Times New Roman" w:eastAsia="Calibri" w:hAnsi="Times New Roman" w:cs="Times New Roman"/>
          <w:color w:val="000000" w:themeColor="text1"/>
          <w:spacing w:val="-2"/>
          <w:kern w:val="0"/>
          <w:sz w:val="28"/>
          <w:szCs w:val="28"/>
          <w:shd w:val="clear" w:color="auto" w:fill="FFFFFF"/>
          <w:lang w:eastAsia="en-US"/>
        </w:rPr>
        <w:t xml:space="preserve">к </w:t>
      </w:r>
      <w:r w:rsidRPr="00DD691C">
        <w:rPr>
          <w:rFonts w:ascii="Times New Roman" w:eastAsia="Calibri" w:hAnsi="Times New Roman" w:cs="Times New Roman"/>
          <w:color w:val="000000" w:themeColor="text1"/>
          <w:spacing w:val="-2"/>
          <w:kern w:val="0"/>
          <w:sz w:val="28"/>
          <w:szCs w:val="28"/>
          <w:shd w:val="clear" w:color="auto" w:fill="FFFFFF"/>
          <w:lang w:eastAsia="en-US"/>
        </w:rPr>
        <w:t xml:space="preserve">антитеррористической защищенности </w:t>
      </w:r>
      <w:r w:rsidRPr="00DD691C" w:rsidR="009973BF">
        <w:rPr>
          <w:rFonts w:ascii="Times New Roman" w:eastAsia="Calibri" w:hAnsi="Times New Roman" w:cs="Times New Roman"/>
          <w:color w:val="000000" w:themeColor="text1"/>
          <w:spacing w:val="-2"/>
          <w:kern w:val="0"/>
          <w:sz w:val="28"/>
          <w:szCs w:val="28"/>
          <w:shd w:val="clear" w:color="auto" w:fill="FFFFFF"/>
          <w:lang w:eastAsia="en-US"/>
        </w:rPr>
        <w:t xml:space="preserve">в отношении </w:t>
      </w:r>
      <w:r w:rsidRPr="00DD691C">
        <w:rPr>
          <w:rFonts w:ascii="Times New Roman" w:eastAsia="Calibri" w:hAnsi="Times New Roman" w:cs="Times New Roman"/>
          <w:color w:val="000000" w:themeColor="text1"/>
          <w:spacing w:val="-2"/>
          <w:kern w:val="0"/>
          <w:sz w:val="28"/>
          <w:szCs w:val="28"/>
          <w:shd w:val="clear" w:color="auto" w:fill="FFFFFF"/>
          <w:lang w:eastAsia="en-US"/>
        </w:rPr>
        <w:t>объект</w:t>
      </w:r>
      <w:r w:rsidRPr="00DD691C" w:rsidR="009973BF">
        <w:rPr>
          <w:rFonts w:ascii="Times New Roman" w:eastAsia="Calibri" w:hAnsi="Times New Roman" w:cs="Times New Roman"/>
          <w:color w:val="000000" w:themeColor="text1"/>
          <w:spacing w:val="-2"/>
          <w:kern w:val="0"/>
          <w:sz w:val="28"/>
          <w:szCs w:val="28"/>
          <w:shd w:val="clear" w:color="auto" w:fill="FFFFFF"/>
          <w:lang w:eastAsia="en-US"/>
        </w:rPr>
        <w:t>а</w:t>
      </w:r>
      <w:r w:rsidRPr="00DD691C" w:rsidR="001C7A5D">
        <w:rPr>
          <w:rFonts w:ascii="Times New Roman" w:eastAsia="Calibri" w:hAnsi="Times New Roman" w:cs="Times New Roman"/>
          <w:color w:val="000000" w:themeColor="text1"/>
          <w:spacing w:val="-2"/>
          <w:kern w:val="0"/>
          <w:sz w:val="28"/>
          <w:szCs w:val="28"/>
          <w:shd w:val="clear" w:color="auto" w:fill="FFFFFF"/>
          <w:lang w:eastAsia="en-US"/>
        </w:rPr>
        <w:t xml:space="preserve"> </w:t>
      </w:r>
      <w:r w:rsidRPr="00DD691C" w:rsidR="009973BF">
        <w:rPr>
          <w:rFonts w:ascii="Times New Roman" w:eastAsia="Calibri" w:hAnsi="Times New Roman" w:cs="Times New Roman"/>
          <w:color w:val="000000" w:themeColor="text1"/>
          <w:spacing w:val="-2"/>
          <w:kern w:val="0"/>
          <w:sz w:val="28"/>
          <w:szCs w:val="28"/>
          <w:shd w:val="clear" w:color="auto" w:fill="FFFFFF"/>
          <w:lang w:eastAsia="en-US"/>
        </w:rPr>
        <w:t xml:space="preserve"> </w:t>
      </w:r>
      <w:r w:rsidRPr="00DD691C" w:rsidR="006102AA">
        <w:rPr>
          <w:rFonts w:ascii="Times New Roman" w:eastAsia="Calibri" w:hAnsi="Times New Roman" w:cs="Times New Roman"/>
          <w:color w:val="000000" w:themeColor="text1"/>
          <w:spacing w:val="-2"/>
          <w:kern w:val="0"/>
          <w:sz w:val="28"/>
          <w:szCs w:val="28"/>
          <w:shd w:val="clear" w:color="auto" w:fill="FFFFFF"/>
          <w:lang w:eastAsia="en-US"/>
        </w:rPr>
        <w:t>-</w:t>
      </w:r>
      <w:r w:rsidRPr="00DD691C" w:rsidR="00125281">
        <w:rPr>
          <w:rFonts w:ascii="Times New Roman" w:eastAsia="Calibri" w:hAnsi="Times New Roman" w:cs="Times New Roman"/>
          <w:color w:val="000000" w:themeColor="text1"/>
          <w:spacing w:val="-2"/>
          <w:kern w:val="0"/>
          <w:sz w:val="28"/>
          <w:szCs w:val="28"/>
          <w:shd w:val="clear" w:color="auto" w:fill="FFFFFF"/>
          <w:lang w:eastAsia="en-US"/>
        </w:rPr>
        <w:t xml:space="preserve"> </w:t>
      </w:r>
      <w:r w:rsidRPr="00DD691C" w:rsidR="009973BF">
        <w:rPr>
          <w:rFonts w:ascii="Times New Roman" w:eastAsia="Calibri" w:hAnsi="Times New Roman" w:cs="Times New Roman"/>
          <w:color w:val="000000" w:themeColor="text1"/>
          <w:spacing w:val="-2"/>
          <w:kern w:val="0"/>
          <w:sz w:val="28"/>
          <w:szCs w:val="28"/>
          <w:shd w:val="clear" w:color="auto" w:fill="FFFFFF"/>
          <w:lang w:eastAsia="en-US"/>
        </w:rPr>
        <w:t xml:space="preserve">отеля </w:t>
      </w:r>
      <w:r w:rsidRPr="00DD691C" w:rsidR="009973BF">
        <w:rPr>
          <w:rFonts w:ascii="Times New Roman" w:eastAsia="Calibri" w:hAnsi="Times New Roman" w:cs="Times New Roman"/>
          <w:bCs/>
          <w:color w:val="000000" w:themeColor="text1"/>
          <w:spacing w:val="-2"/>
          <w:kern w:val="0"/>
          <w:sz w:val="28"/>
          <w:szCs w:val="28"/>
          <w:lang w:eastAsia="en-US"/>
        </w:rPr>
        <w:t xml:space="preserve">"Лазурный", внесенного в Единый реестр объектов классификации в сфере туристской индустрии, расположенного по адресу: </w:t>
      </w:r>
      <w:r w:rsidRPr="001F280F" w:rsidR="001F280F">
        <w:rPr>
          <w:rFonts w:ascii="Times New Roman" w:eastAsia="Calibri" w:hAnsi="Times New Roman" w:cs="Times New Roman"/>
          <w:bCs/>
          <w:color w:val="000000" w:themeColor="text1"/>
          <w:spacing w:val="-2"/>
          <w:kern w:val="0"/>
          <w:sz w:val="28"/>
          <w:szCs w:val="28"/>
          <w:lang w:eastAsia="en-US"/>
        </w:rPr>
        <w:t>***</w:t>
      </w:r>
      <w:r w:rsidRPr="00DD691C" w:rsidR="009973BF">
        <w:rPr>
          <w:rFonts w:ascii="Times New Roman" w:eastAsia="Calibri" w:hAnsi="Times New Roman" w:cs="Times New Roman"/>
          <w:bCs/>
          <w:color w:val="000000" w:themeColor="text1"/>
          <w:spacing w:val="-2"/>
          <w:kern w:val="0"/>
          <w:sz w:val="28"/>
          <w:szCs w:val="28"/>
          <w:lang w:eastAsia="en-US"/>
        </w:rPr>
        <w:t>, а именно</w:t>
      </w:r>
      <w:r w:rsidRPr="00DD691C" w:rsidR="001C7A5D">
        <w:rPr>
          <w:rFonts w:ascii="Times New Roman" w:eastAsia="Calibri" w:hAnsi="Times New Roman" w:cs="Times New Roman"/>
          <w:bCs/>
          <w:color w:val="000000" w:themeColor="text1"/>
          <w:spacing w:val="-2"/>
          <w:kern w:val="0"/>
          <w:sz w:val="28"/>
          <w:szCs w:val="28"/>
          <w:lang w:eastAsia="en-US"/>
        </w:rPr>
        <w:t>: допустил не создание комиссии по обследованию и категорированию отеля «Лазурный,</w:t>
      </w:r>
      <w:r w:rsidRPr="00DD691C" w:rsidR="00856B5A">
        <w:rPr>
          <w:rFonts w:ascii="Times New Roman" w:eastAsia="Calibri" w:hAnsi="Times New Roman" w:cs="Times New Roman"/>
          <w:color w:val="000000" w:themeColor="text1"/>
          <w:spacing w:val="-2"/>
          <w:kern w:val="0"/>
          <w:sz w:val="28"/>
          <w:szCs w:val="28"/>
          <w:lang w:eastAsia="en-US"/>
        </w:rPr>
        <w:t xml:space="preserve"> чем </w:t>
      </w:r>
      <w:r w:rsidRPr="00DD691C" w:rsidR="00856B5A">
        <w:rPr>
          <w:rStyle w:val="FootnoteSymbol"/>
          <w:rFonts w:ascii="Times New Roman" w:eastAsia="Times New Roman" w:hAnsi="Times New Roman" w:cs="Times New Roman"/>
          <w:bCs/>
          <w:color w:val="000000" w:themeColor="text1"/>
          <w:spacing w:val="-2"/>
          <w:kern w:val="0"/>
          <w:sz w:val="28"/>
          <w:szCs w:val="28"/>
          <w:lang w:eastAsia="uk-UA" w:bidi="ar-SA"/>
        </w:rPr>
        <w:t>20.05.2025 в 00 час. 01 мин.</w:t>
      </w:r>
      <w:r w:rsidRPr="00DD691C">
        <w:rPr>
          <w:rStyle w:val="Emphasis"/>
          <w:rFonts w:ascii="Times New Roman" w:eastAsia="Times New Roman" w:hAnsi="Times New Roman" w:cs="Times New Roman"/>
          <w:bCs/>
          <w:color w:val="000000" w:themeColor="text1"/>
          <w:spacing w:val="-2"/>
          <w:kern w:val="0"/>
          <w:sz w:val="28"/>
          <w:szCs w:val="28"/>
          <w:lang w:bidi="ar-SA"/>
        </w:rPr>
        <w:t xml:space="preserve"> </w:t>
      </w:r>
      <w:r w:rsidRPr="00DD691C">
        <w:rPr>
          <w:rFonts w:ascii="Times New Roman" w:eastAsia="Calibri" w:hAnsi="Times New Roman" w:cs="Times New Roman"/>
          <w:color w:val="000000" w:themeColor="text1"/>
          <w:spacing w:val="-2"/>
          <w:kern w:val="0"/>
          <w:sz w:val="28"/>
          <w:szCs w:val="28"/>
          <w:shd w:val="clear" w:color="auto" w:fill="FFFFFF"/>
          <w:lang w:eastAsia="en-US"/>
        </w:rPr>
        <w:t>совершил административное правонарушение, предусмотренное</w:t>
      </w:r>
      <w:r w:rsidRPr="00DD691C">
        <w:rPr>
          <w:rFonts w:ascii="Times New Roman" w:eastAsia="Calibri" w:hAnsi="Times New Roman" w:cs="Times New Roman"/>
          <w:color w:val="000000" w:themeColor="text1"/>
          <w:spacing w:val="-2"/>
          <w:kern w:val="0"/>
          <w:sz w:val="28"/>
          <w:szCs w:val="28"/>
          <w:shd w:val="clear" w:color="auto" w:fill="FFFFFF"/>
          <w:lang w:eastAsia="en-US"/>
        </w:rPr>
        <w:t xml:space="preserve"> ч</w:t>
      </w:r>
      <w:r w:rsidRPr="00DD691C" w:rsidR="00BF09EF">
        <w:rPr>
          <w:rFonts w:ascii="Times New Roman" w:eastAsia="Calibri" w:hAnsi="Times New Roman" w:cs="Times New Roman"/>
          <w:color w:val="000000" w:themeColor="text1"/>
          <w:spacing w:val="-2"/>
          <w:kern w:val="0"/>
          <w:sz w:val="28"/>
          <w:szCs w:val="28"/>
          <w:shd w:val="clear" w:color="auto" w:fill="FFFFFF"/>
          <w:lang w:eastAsia="en-US"/>
        </w:rPr>
        <w:t xml:space="preserve">астью </w:t>
      </w:r>
      <w:r w:rsidRPr="00DD691C">
        <w:rPr>
          <w:rFonts w:ascii="Times New Roman" w:eastAsia="Calibri" w:hAnsi="Times New Roman" w:cs="Times New Roman"/>
          <w:color w:val="000000" w:themeColor="text1"/>
          <w:spacing w:val="-2"/>
          <w:kern w:val="0"/>
          <w:sz w:val="28"/>
          <w:szCs w:val="28"/>
          <w:shd w:val="clear" w:color="auto" w:fill="FFFFFF"/>
          <w:lang w:eastAsia="en-US"/>
        </w:rPr>
        <w:t>1 ст</w:t>
      </w:r>
      <w:r w:rsidRPr="00DD691C" w:rsidR="00BF09EF">
        <w:rPr>
          <w:rFonts w:ascii="Times New Roman" w:eastAsia="Calibri" w:hAnsi="Times New Roman" w:cs="Times New Roman"/>
          <w:color w:val="000000" w:themeColor="text1"/>
          <w:spacing w:val="-2"/>
          <w:kern w:val="0"/>
          <w:sz w:val="28"/>
          <w:szCs w:val="28"/>
          <w:shd w:val="clear" w:color="auto" w:fill="FFFFFF"/>
          <w:lang w:eastAsia="en-US"/>
        </w:rPr>
        <w:t xml:space="preserve">атьи </w:t>
      </w:r>
      <w:r w:rsidRPr="00DD691C">
        <w:rPr>
          <w:rFonts w:ascii="Times New Roman" w:eastAsia="Calibri" w:hAnsi="Times New Roman" w:cs="Times New Roman"/>
          <w:color w:val="000000" w:themeColor="text1"/>
          <w:spacing w:val="-2"/>
          <w:kern w:val="0"/>
          <w:sz w:val="28"/>
          <w:szCs w:val="28"/>
          <w:shd w:val="clear" w:color="auto" w:fill="FFFFFF"/>
          <w:lang w:eastAsia="en-US"/>
        </w:rPr>
        <w:t>20.35</w:t>
      </w:r>
      <w:r w:rsidRPr="00DD691C" w:rsidR="00BF09EF">
        <w:rPr>
          <w:rFonts w:ascii="Times New Roman" w:eastAsia="Calibri" w:hAnsi="Times New Roman" w:cs="Times New Roman"/>
          <w:color w:val="000000" w:themeColor="text1"/>
          <w:spacing w:val="-2"/>
          <w:kern w:val="0"/>
          <w:sz w:val="28"/>
          <w:szCs w:val="28"/>
          <w:shd w:val="clear" w:color="auto" w:fill="FFFFFF"/>
          <w:lang w:eastAsia="en-US"/>
        </w:rPr>
        <w:t xml:space="preserve"> </w:t>
      </w:r>
      <w:r w:rsidRPr="00DD691C">
        <w:rPr>
          <w:rFonts w:ascii="Times New Roman" w:eastAsia="Calibri" w:hAnsi="Times New Roman" w:cs="Times New Roman"/>
          <w:color w:val="000000" w:themeColor="text1"/>
          <w:spacing w:val="-2"/>
          <w:kern w:val="0"/>
          <w:sz w:val="28"/>
          <w:szCs w:val="28"/>
          <w:shd w:val="clear" w:color="auto" w:fill="FFFFFF"/>
          <w:lang w:eastAsia="en-US"/>
        </w:rPr>
        <w:t>Кодекса Российской Федерации об административных правонарушениях</w:t>
      </w:r>
      <w:r w:rsidRPr="00DD691C" w:rsidR="00BF09EF">
        <w:rPr>
          <w:rFonts w:ascii="Times New Roman" w:eastAsia="Calibri" w:hAnsi="Times New Roman" w:cs="Times New Roman"/>
          <w:color w:val="000000" w:themeColor="text1"/>
          <w:spacing w:val="-2"/>
          <w:kern w:val="0"/>
          <w:sz w:val="28"/>
          <w:szCs w:val="28"/>
          <w:shd w:val="clear" w:color="auto" w:fill="FFFFFF"/>
          <w:lang w:eastAsia="en-US"/>
        </w:rPr>
        <w:t xml:space="preserve"> (далее - КоАП РФ)</w:t>
      </w:r>
      <w:r w:rsidRPr="00DD691C">
        <w:rPr>
          <w:rFonts w:ascii="Times New Roman" w:eastAsia="Calibri" w:hAnsi="Times New Roman" w:cs="Times New Roman"/>
          <w:color w:val="000000" w:themeColor="text1"/>
          <w:spacing w:val="-2"/>
          <w:kern w:val="0"/>
          <w:sz w:val="28"/>
          <w:szCs w:val="28"/>
          <w:shd w:val="clear" w:color="auto" w:fill="FFFFFF"/>
          <w:lang w:eastAsia="en-US"/>
        </w:rPr>
        <w:t>.</w:t>
      </w:r>
    </w:p>
    <w:p w:rsidR="00356752" w:rsidRPr="00DD691C" w:rsidP="00856B5A">
      <w:pPr>
        <w:pStyle w:val="Standard"/>
        <w:ind w:firstLine="709"/>
        <w:rPr>
          <w:rFonts w:ascii="Times New Roman" w:eastAsia="Calibri" w:hAnsi="Times New Roman" w:cs="Times New Roman"/>
          <w:color w:val="000000" w:themeColor="text1"/>
          <w:spacing w:val="-2"/>
          <w:kern w:val="0"/>
          <w:sz w:val="28"/>
          <w:szCs w:val="28"/>
          <w:shd w:val="clear" w:color="auto" w:fill="FFFFFF"/>
          <w:lang w:eastAsia="en-US"/>
        </w:rPr>
      </w:pPr>
      <w:r w:rsidRPr="00DD691C">
        <w:rPr>
          <w:rFonts w:ascii="Times New Roman" w:eastAsia="Calibri" w:hAnsi="Times New Roman" w:cs="Times New Roman"/>
          <w:color w:val="000000" w:themeColor="text1"/>
          <w:spacing w:val="-2"/>
          <w:kern w:val="0"/>
          <w:sz w:val="28"/>
          <w:szCs w:val="28"/>
          <w:shd w:val="clear" w:color="auto" w:fill="FFFFFF"/>
          <w:lang w:eastAsia="en-US"/>
        </w:rPr>
        <w:t xml:space="preserve">По данному факту в отношении </w:t>
      </w:r>
      <w:r w:rsidRPr="00DD691C">
        <w:rPr>
          <w:rFonts w:ascii="Times New Roman" w:eastAsia="Calibri" w:hAnsi="Times New Roman" w:cs="Times New Roman"/>
          <w:color w:val="000000" w:themeColor="text1"/>
          <w:spacing w:val="-2"/>
          <w:kern w:val="0"/>
          <w:sz w:val="28"/>
          <w:szCs w:val="28"/>
          <w:shd w:val="clear" w:color="auto" w:fill="FFFFFF"/>
          <w:lang w:eastAsia="en-US"/>
        </w:rPr>
        <w:t>Тимашова</w:t>
      </w:r>
      <w:r w:rsidRPr="00DD691C">
        <w:rPr>
          <w:rFonts w:ascii="Times New Roman" w:eastAsia="Calibri" w:hAnsi="Times New Roman" w:cs="Times New Roman"/>
          <w:color w:val="000000" w:themeColor="text1"/>
          <w:spacing w:val="-2"/>
          <w:kern w:val="0"/>
          <w:sz w:val="28"/>
          <w:szCs w:val="28"/>
          <w:shd w:val="clear" w:color="auto" w:fill="FFFFFF"/>
          <w:lang w:eastAsia="en-US"/>
        </w:rPr>
        <w:t xml:space="preserve"> О.Н</w:t>
      </w:r>
      <w:r w:rsidRPr="00DD691C" w:rsidR="00A03876">
        <w:rPr>
          <w:rFonts w:ascii="Times New Roman" w:eastAsia="Calibri" w:hAnsi="Times New Roman" w:cs="Times New Roman"/>
          <w:color w:val="000000" w:themeColor="text1"/>
          <w:spacing w:val="-2"/>
          <w:kern w:val="0"/>
          <w:sz w:val="28"/>
          <w:szCs w:val="28"/>
          <w:shd w:val="clear" w:color="auto" w:fill="FFFFFF"/>
          <w:lang w:eastAsia="en-US"/>
        </w:rPr>
        <w:t xml:space="preserve">. 13.07.2026 </w:t>
      </w:r>
      <w:r w:rsidRPr="00DD691C">
        <w:rPr>
          <w:rFonts w:ascii="Times New Roman" w:eastAsia="Calibri" w:hAnsi="Times New Roman" w:cs="Times New Roman"/>
          <w:color w:val="000000" w:themeColor="text1"/>
          <w:spacing w:val="-2"/>
          <w:kern w:val="0"/>
          <w:sz w:val="28"/>
          <w:szCs w:val="28"/>
          <w:shd w:val="clear" w:color="auto" w:fill="FFFFFF"/>
          <w:lang w:eastAsia="en-US"/>
        </w:rPr>
        <w:t xml:space="preserve">инспектором отдела организации охраны объектов, подлежащих обязательной охране, комплексной защите объектов ФГКУ </w:t>
      </w:r>
      <w:r w:rsidRPr="00DD691C">
        <w:rPr>
          <w:rFonts w:ascii="Times New Roman" w:eastAsia="Calibri" w:hAnsi="Times New Roman" w:cs="Times New Roman"/>
          <w:bCs/>
          <w:color w:val="000000" w:themeColor="text1"/>
          <w:spacing w:val="-2"/>
          <w:kern w:val="0"/>
          <w:sz w:val="28"/>
          <w:szCs w:val="28"/>
          <w:lang w:eastAsia="en-US"/>
        </w:rPr>
        <w:t>"УВО ВНГ России по Республике Крым"</w:t>
      </w:r>
      <w:r w:rsidRPr="00DD691C">
        <w:rPr>
          <w:rFonts w:ascii="Times New Roman" w:eastAsia="Calibri" w:hAnsi="Times New Roman" w:cs="Times New Roman"/>
          <w:color w:val="000000" w:themeColor="text1"/>
          <w:spacing w:val="-2"/>
          <w:kern w:val="0"/>
          <w:sz w:val="28"/>
          <w:szCs w:val="28"/>
          <w:shd w:val="clear" w:color="auto" w:fill="FFFFFF"/>
          <w:lang w:eastAsia="en-US"/>
        </w:rPr>
        <w:t xml:space="preserve"> составлен протокол об административном правонарушении </w:t>
      </w:r>
      <w:r w:rsidRPr="001F280F" w:rsidR="001F280F">
        <w:rPr>
          <w:rFonts w:ascii="Times New Roman" w:eastAsia="Calibri" w:hAnsi="Times New Roman" w:cs="Times New Roman"/>
          <w:color w:val="000000" w:themeColor="text1"/>
          <w:spacing w:val="-2"/>
          <w:kern w:val="0"/>
          <w:sz w:val="28"/>
          <w:szCs w:val="28"/>
          <w:shd w:val="clear" w:color="auto" w:fill="FFFFFF"/>
          <w:lang w:eastAsia="en-US"/>
        </w:rPr>
        <w:t>***</w:t>
      </w:r>
      <w:r w:rsidRPr="00DD691C">
        <w:rPr>
          <w:rFonts w:ascii="Times New Roman" w:eastAsia="Calibri" w:hAnsi="Times New Roman" w:cs="Times New Roman"/>
          <w:color w:val="000000" w:themeColor="text1"/>
          <w:spacing w:val="-2"/>
          <w:kern w:val="0"/>
          <w:sz w:val="28"/>
          <w:szCs w:val="28"/>
          <w:shd w:val="clear" w:color="auto" w:fill="FFFFFF"/>
          <w:lang w:eastAsia="en-US"/>
        </w:rPr>
        <w:t xml:space="preserve"> № </w:t>
      </w:r>
      <w:r w:rsidRPr="001F280F" w:rsidR="001F280F">
        <w:rPr>
          <w:rFonts w:ascii="Times New Roman" w:eastAsia="Calibri" w:hAnsi="Times New Roman" w:cs="Times New Roman"/>
          <w:color w:val="000000" w:themeColor="text1"/>
          <w:spacing w:val="-2"/>
          <w:kern w:val="0"/>
          <w:sz w:val="28"/>
          <w:szCs w:val="28"/>
          <w:shd w:val="clear" w:color="auto" w:fill="FFFFFF"/>
          <w:lang w:eastAsia="en-US"/>
        </w:rPr>
        <w:t>***</w:t>
      </w:r>
      <w:r w:rsidRPr="00DD691C">
        <w:rPr>
          <w:rFonts w:ascii="Times New Roman" w:eastAsia="Calibri" w:hAnsi="Times New Roman" w:cs="Times New Roman"/>
          <w:color w:val="000000" w:themeColor="text1"/>
          <w:spacing w:val="-2"/>
          <w:kern w:val="0"/>
          <w:sz w:val="28"/>
          <w:szCs w:val="28"/>
          <w:shd w:val="clear" w:color="auto" w:fill="FFFFFF"/>
          <w:lang w:eastAsia="en-US"/>
        </w:rPr>
        <w:t>, предусмотренном частью 1 статьи 20.35 КоАП РФ, и направлен на рассмотрение мировому судье судебного участка № 81 Симферопольского судебного района (Симферопольский муниципальный район) Республики Крым.</w:t>
      </w:r>
    </w:p>
    <w:p w:rsidR="00856B5A" w:rsidRPr="00DD691C" w:rsidP="00856B5A">
      <w:pPr>
        <w:pStyle w:val="Standard"/>
        <w:ind w:firstLine="709"/>
        <w:rPr>
          <w:rFonts w:ascii="Times New Roman" w:eastAsia="Calibri" w:hAnsi="Times New Roman" w:cs="Times New Roman"/>
          <w:color w:val="000000" w:themeColor="text1"/>
          <w:spacing w:val="-2"/>
          <w:kern w:val="0"/>
          <w:sz w:val="28"/>
          <w:szCs w:val="28"/>
          <w:shd w:val="clear" w:color="auto" w:fill="FFFFFF"/>
          <w:lang w:eastAsia="en-US"/>
        </w:rPr>
      </w:pPr>
      <w:r w:rsidRPr="00DD691C">
        <w:rPr>
          <w:rFonts w:ascii="Times New Roman" w:eastAsia="Calibri" w:hAnsi="Times New Roman" w:cs="Times New Roman"/>
          <w:color w:val="000000" w:themeColor="text1"/>
          <w:spacing w:val="-2"/>
          <w:kern w:val="0"/>
          <w:sz w:val="28"/>
          <w:szCs w:val="28"/>
          <w:shd w:val="clear" w:color="auto" w:fill="FFFFFF"/>
          <w:lang w:eastAsia="en-US"/>
        </w:rPr>
        <w:t>Судебное заседание по рассмотрению дела назначено на 19.08.2026 в 10 час. 45 мин.</w:t>
      </w:r>
    </w:p>
    <w:p w:rsidR="008E208A" w:rsidRPr="00DD691C" w:rsidP="008E208A">
      <w:pPr>
        <w:pStyle w:val="ConsPlusNormal"/>
        <w:ind w:firstLine="709"/>
        <w:jc w:val="both"/>
        <w:rPr>
          <w:color w:val="000000" w:themeColor="text1"/>
          <w:spacing w:val="-2"/>
          <w:sz w:val="28"/>
          <w:szCs w:val="28"/>
        </w:rPr>
      </w:pPr>
      <w:r w:rsidRPr="00DD691C">
        <w:rPr>
          <w:color w:val="000000" w:themeColor="text1"/>
          <w:spacing w:val="-2"/>
          <w:sz w:val="28"/>
          <w:szCs w:val="28"/>
        </w:rPr>
        <w:t xml:space="preserve">Перед началом судебного разбирательства суд разъяснил </w:t>
      </w:r>
      <w:r w:rsidRPr="00DD691C">
        <w:rPr>
          <w:color w:val="000000" w:themeColor="text1"/>
          <w:spacing w:val="-2"/>
          <w:sz w:val="28"/>
          <w:szCs w:val="28"/>
        </w:rPr>
        <w:t>Тимашову</w:t>
      </w:r>
      <w:r w:rsidRPr="00DD691C">
        <w:rPr>
          <w:color w:val="000000" w:themeColor="text1"/>
          <w:spacing w:val="-2"/>
          <w:sz w:val="28"/>
          <w:szCs w:val="28"/>
        </w:rPr>
        <w:t xml:space="preserve"> О.Н. права, предусмотренные статьей 25.1 КоАП РФ и статьей 51 Конституции Российской Федерации.</w:t>
      </w:r>
    </w:p>
    <w:p w:rsidR="008E208A" w:rsidRPr="00DD691C" w:rsidP="008E208A">
      <w:pPr>
        <w:pStyle w:val="ConsPlusNormal"/>
        <w:ind w:firstLine="709"/>
        <w:jc w:val="both"/>
        <w:rPr>
          <w:color w:val="000000" w:themeColor="text1"/>
          <w:spacing w:val="-2"/>
          <w:sz w:val="28"/>
          <w:szCs w:val="28"/>
        </w:rPr>
      </w:pPr>
      <w:r w:rsidRPr="00DD691C">
        <w:rPr>
          <w:color w:val="000000" w:themeColor="text1"/>
          <w:spacing w:val="-2"/>
          <w:sz w:val="28"/>
          <w:szCs w:val="28"/>
        </w:rPr>
        <w:t xml:space="preserve">В судебном заседании </w:t>
      </w:r>
      <w:r w:rsidRPr="00DD691C">
        <w:rPr>
          <w:color w:val="000000" w:themeColor="text1"/>
          <w:spacing w:val="-2"/>
          <w:sz w:val="28"/>
          <w:szCs w:val="28"/>
        </w:rPr>
        <w:t>Тимашов</w:t>
      </w:r>
      <w:r w:rsidRPr="00DD691C">
        <w:rPr>
          <w:color w:val="000000" w:themeColor="text1"/>
          <w:spacing w:val="-2"/>
          <w:sz w:val="28"/>
          <w:szCs w:val="28"/>
        </w:rPr>
        <w:t xml:space="preserve"> О.Н. вину в совершении административного правонарушения признал полностью, в содеянном чистосердечно раскаялся</w:t>
      </w:r>
      <w:r w:rsidRPr="00DD691C" w:rsidR="007A23C8">
        <w:rPr>
          <w:color w:val="000000" w:themeColor="text1"/>
          <w:spacing w:val="-2"/>
          <w:sz w:val="28"/>
          <w:szCs w:val="28"/>
        </w:rPr>
        <w:t>,</w:t>
      </w:r>
      <w:r w:rsidRPr="00DD691C">
        <w:rPr>
          <w:color w:val="000000" w:themeColor="text1"/>
          <w:spacing w:val="-2"/>
          <w:sz w:val="28"/>
          <w:szCs w:val="28"/>
        </w:rPr>
        <w:t xml:space="preserve"> и подтвердил обстоятельства совершения правонарушения, указанные в протоколе об административном правонарушении.</w:t>
      </w:r>
      <w:r w:rsidRPr="00DD691C">
        <w:rPr>
          <w:color w:val="000000" w:themeColor="text1"/>
          <w:spacing w:val="-2"/>
          <w:sz w:val="28"/>
          <w:szCs w:val="28"/>
        </w:rPr>
        <w:t xml:space="preserve"> </w:t>
      </w:r>
      <w:r w:rsidRPr="00DD691C">
        <w:rPr>
          <w:color w:val="000000" w:themeColor="text1"/>
          <w:spacing w:val="-2"/>
          <w:sz w:val="28"/>
          <w:szCs w:val="28"/>
        </w:rPr>
        <w:t xml:space="preserve">Также пояснил, что </w:t>
      </w:r>
      <w:r w:rsidRPr="00DD691C" w:rsidR="001C7A5D">
        <w:rPr>
          <w:color w:val="000000" w:themeColor="text1"/>
          <w:spacing w:val="-2"/>
          <w:sz w:val="28"/>
          <w:szCs w:val="28"/>
        </w:rPr>
        <w:t xml:space="preserve">после составления в отношении него </w:t>
      </w:r>
      <w:r w:rsidRPr="00DD691C" w:rsidR="001C7A5D">
        <w:rPr>
          <w:rFonts w:eastAsia="Calibri"/>
          <w:color w:val="000000" w:themeColor="text1"/>
          <w:spacing w:val="-2"/>
          <w:sz w:val="28"/>
          <w:szCs w:val="28"/>
          <w:shd w:val="clear" w:color="auto" w:fill="FFFFFF"/>
          <w:lang w:eastAsia="en-US"/>
        </w:rPr>
        <w:t xml:space="preserve">протокол об </w:t>
      </w:r>
      <w:r w:rsidRPr="00DD691C" w:rsidR="001C7A5D">
        <w:rPr>
          <w:rFonts w:eastAsia="Calibri"/>
          <w:color w:val="000000" w:themeColor="text1"/>
          <w:spacing w:val="-2"/>
          <w:sz w:val="28"/>
          <w:szCs w:val="28"/>
          <w:shd w:val="clear" w:color="auto" w:fill="FFFFFF"/>
          <w:lang w:eastAsia="en-US"/>
        </w:rPr>
        <w:t xml:space="preserve">административном правонарушении </w:t>
      </w:r>
      <w:r w:rsidRPr="001F280F" w:rsidR="001F280F">
        <w:rPr>
          <w:rFonts w:eastAsia="Calibri"/>
          <w:color w:val="000000" w:themeColor="text1"/>
          <w:spacing w:val="-2"/>
          <w:sz w:val="28"/>
          <w:szCs w:val="28"/>
          <w:shd w:val="clear" w:color="auto" w:fill="FFFFFF"/>
          <w:lang w:eastAsia="en-US"/>
        </w:rPr>
        <w:t>***</w:t>
      </w:r>
      <w:r w:rsidRPr="00DD691C" w:rsidR="001C7A5D">
        <w:rPr>
          <w:rFonts w:eastAsia="Calibri"/>
          <w:color w:val="000000" w:themeColor="text1"/>
          <w:spacing w:val="-2"/>
          <w:sz w:val="28"/>
          <w:szCs w:val="28"/>
          <w:shd w:val="clear" w:color="auto" w:fill="FFFFFF"/>
          <w:lang w:eastAsia="en-US"/>
        </w:rPr>
        <w:t xml:space="preserve"> № </w:t>
      </w:r>
      <w:r w:rsidRPr="001F280F" w:rsidR="001F280F">
        <w:rPr>
          <w:rFonts w:eastAsia="Calibri"/>
          <w:color w:val="000000" w:themeColor="text1"/>
          <w:spacing w:val="-2"/>
          <w:sz w:val="28"/>
          <w:szCs w:val="28"/>
          <w:shd w:val="clear" w:color="auto" w:fill="FFFFFF"/>
          <w:lang w:eastAsia="en-US"/>
        </w:rPr>
        <w:t>***</w:t>
      </w:r>
      <w:r w:rsidRPr="00DD691C" w:rsidR="001C7A5D">
        <w:rPr>
          <w:rFonts w:eastAsia="Calibri"/>
          <w:color w:val="000000" w:themeColor="text1"/>
          <w:spacing w:val="-2"/>
          <w:sz w:val="28"/>
          <w:szCs w:val="28"/>
          <w:shd w:val="clear" w:color="auto" w:fill="FFFFFF"/>
          <w:lang w:eastAsia="en-US"/>
        </w:rPr>
        <w:t xml:space="preserve">, предусмотренном частью 1 статьи 20.35 КоАП РФ, им были предприняты меры </w:t>
      </w:r>
      <w:r w:rsidRPr="00DD691C" w:rsidR="00DD691C">
        <w:rPr>
          <w:rFonts w:eastAsia="Calibri"/>
          <w:color w:val="000000" w:themeColor="text1"/>
          <w:spacing w:val="-2"/>
          <w:sz w:val="28"/>
          <w:szCs w:val="28"/>
          <w:shd w:val="clear" w:color="auto" w:fill="FFFFFF"/>
          <w:lang w:eastAsia="en-US"/>
        </w:rPr>
        <w:t xml:space="preserve">для устранения допущенных нарушений, </w:t>
      </w:r>
      <w:r w:rsidRPr="00DD691C" w:rsidR="001C7A5D">
        <w:rPr>
          <w:color w:val="000000" w:themeColor="text1"/>
          <w:spacing w:val="-2"/>
          <w:sz w:val="28"/>
          <w:szCs w:val="28"/>
        </w:rPr>
        <w:t xml:space="preserve">21.07.2026 и 23.07.2026 </w:t>
      </w:r>
      <w:r w:rsidRPr="00DD691C" w:rsidR="00DD691C">
        <w:rPr>
          <w:color w:val="000000" w:themeColor="text1"/>
          <w:spacing w:val="-2"/>
          <w:sz w:val="28"/>
          <w:szCs w:val="28"/>
        </w:rPr>
        <w:t xml:space="preserve">им </w:t>
      </w:r>
      <w:r w:rsidRPr="00DD691C">
        <w:rPr>
          <w:color w:val="000000" w:themeColor="text1"/>
          <w:spacing w:val="-2"/>
          <w:sz w:val="28"/>
          <w:szCs w:val="28"/>
        </w:rPr>
        <w:t>направл</w:t>
      </w:r>
      <w:r w:rsidRPr="00DD691C" w:rsidR="00DD691C">
        <w:rPr>
          <w:color w:val="000000" w:themeColor="text1"/>
          <w:spacing w:val="-2"/>
          <w:sz w:val="28"/>
          <w:szCs w:val="28"/>
        </w:rPr>
        <w:t xml:space="preserve">ены письменные </w:t>
      </w:r>
      <w:r w:rsidRPr="00DD691C">
        <w:rPr>
          <w:color w:val="000000" w:themeColor="text1"/>
          <w:spacing w:val="-2"/>
          <w:sz w:val="28"/>
          <w:szCs w:val="28"/>
        </w:rPr>
        <w:t xml:space="preserve">обращения в органы </w:t>
      </w:r>
      <w:r w:rsidRPr="00DD691C">
        <w:rPr>
          <w:color w:val="000000" w:themeColor="text1"/>
          <w:spacing w:val="-2"/>
          <w:sz w:val="28"/>
          <w:szCs w:val="28"/>
        </w:rPr>
        <w:t>Росгвардии</w:t>
      </w:r>
      <w:r w:rsidRPr="00DD691C">
        <w:rPr>
          <w:color w:val="000000" w:themeColor="text1"/>
          <w:spacing w:val="-2"/>
          <w:sz w:val="28"/>
          <w:szCs w:val="28"/>
        </w:rPr>
        <w:t xml:space="preserve">, ФСБ России для выделения ответственных сотрудников с целью </w:t>
      </w:r>
      <w:r w:rsidRPr="00DD691C" w:rsidR="00DD691C">
        <w:rPr>
          <w:color w:val="000000" w:themeColor="text1"/>
          <w:spacing w:val="-2"/>
          <w:sz w:val="28"/>
          <w:szCs w:val="28"/>
        </w:rPr>
        <w:t xml:space="preserve">создания комиссии по </w:t>
      </w:r>
      <w:r w:rsidRPr="00DD691C">
        <w:rPr>
          <w:color w:val="000000" w:themeColor="text1"/>
          <w:spacing w:val="-2"/>
          <w:sz w:val="28"/>
          <w:szCs w:val="28"/>
        </w:rPr>
        <w:t xml:space="preserve">обследования и категорирования </w:t>
      </w:r>
      <w:r w:rsidRPr="00DD691C">
        <w:rPr>
          <w:rFonts w:eastAsia="Calibri"/>
          <w:color w:val="000000" w:themeColor="text1"/>
          <w:spacing w:val="-2"/>
          <w:sz w:val="28"/>
          <w:szCs w:val="28"/>
          <w:shd w:val="clear" w:color="auto" w:fill="FFFFFF"/>
          <w:lang w:eastAsia="en-US"/>
        </w:rPr>
        <w:t xml:space="preserve">отеля </w:t>
      </w:r>
      <w:r w:rsidRPr="00DD691C">
        <w:rPr>
          <w:rFonts w:eastAsia="Calibri"/>
          <w:bCs/>
          <w:color w:val="000000" w:themeColor="text1"/>
          <w:spacing w:val="-2"/>
          <w:sz w:val="28"/>
          <w:szCs w:val="28"/>
          <w:lang w:eastAsia="en-US"/>
        </w:rPr>
        <w:t>"Лазурный".</w:t>
      </w:r>
    </w:p>
    <w:p w:rsidR="008E208A" w:rsidRPr="00DD691C" w:rsidP="008E208A">
      <w:pPr>
        <w:pStyle w:val="ConsPlusNormal"/>
        <w:ind w:firstLine="709"/>
        <w:jc w:val="both"/>
        <w:rPr>
          <w:color w:val="000000" w:themeColor="text1"/>
          <w:spacing w:val="-2"/>
          <w:sz w:val="28"/>
          <w:szCs w:val="28"/>
        </w:rPr>
      </w:pPr>
      <w:r w:rsidRPr="00DD691C">
        <w:rPr>
          <w:color w:val="000000" w:themeColor="text1"/>
          <w:spacing w:val="-2"/>
          <w:sz w:val="28"/>
          <w:szCs w:val="28"/>
        </w:rPr>
        <w:t xml:space="preserve">Огласив протокол об административном правонарушении в отношении </w:t>
      </w:r>
      <w:r w:rsidRPr="00DD691C">
        <w:rPr>
          <w:color w:val="000000" w:themeColor="text1"/>
          <w:spacing w:val="-2"/>
          <w:sz w:val="28"/>
          <w:szCs w:val="28"/>
        </w:rPr>
        <w:t>Тимашова</w:t>
      </w:r>
      <w:r w:rsidRPr="00DD691C">
        <w:rPr>
          <w:color w:val="000000" w:themeColor="text1"/>
          <w:spacing w:val="-2"/>
          <w:sz w:val="28"/>
          <w:szCs w:val="28"/>
        </w:rPr>
        <w:t xml:space="preserve"> О.Н., заслушав объяснения </w:t>
      </w:r>
      <w:r w:rsidRPr="00DD691C">
        <w:rPr>
          <w:color w:val="000000" w:themeColor="text1"/>
          <w:spacing w:val="-2"/>
          <w:sz w:val="28"/>
          <w:szCs w:val="28"/>
        </w:rPr>
        <w:t>Тимашова</w:t>
      </w:r>
      <w:r w:rsidRPr="00DD691C">
        <w:rPr>
          <w:color w:val="000000" w:themeColor="text1"/>
          <w:spacing w:val="-2"/>
          <w:sz w:val="28"/>
          <w:szCs w:val="28"/>
        </w:rPr>
        <w:t xml:space="preserve"> О.Н., исследовав письменные материалы дела об административном правонарушении и оценив имеющиеся доказательства, приходит к следующим выводам.</w:t>
      </w:r>
    </w:p>
    <w:p w:rsidR="00525CD4" w:rsidRPr="00DD691C" w:rsidP="00525CD4">
      <w:pPr>
        <w:pStyle w:val="ConsPlusNormal"/>
        <w:ind w:firstLine="709"/>
        <w:jc w:val="both"/>
        <w:rPr>
          <w:color w:val="000000" w:themeColor="text1"/>
          <w:spacing w:val="-2"/>
          <w:sz w:val="28"/>
          <w:szCs w:val="28"/>
        </w:rPr>
      </w:pPr>
      <w:r w:rsidRPr="00DD691C">
        <w:rPr>
          <w:color w:val="000000" w:themeColor="text1"/>
          <w:spacing w:val="-2"/>
          <w:sz w:val="28"/>
          <w:szCs w:val="28"/>
        </w:rPr>
        <w:t>Согласно части 1 статьи 2.1 КоАП РФ административным правонарушением признается противоправное, виновное действие (бездействие) физического или юридического лица, за которое указанным Кодексом или законами субъектов Российской Федерации об административных правонарушениях установлена административная ответственность.</w:t>
      </w:r>
    </w:p>
    <w:p w:rsidR="00AE612F" w:rsidRPr="00DD691C" w:rsidP="00AE612F">
      <w:pPr>
        <w:pStyle w:val="ConsPlusNormal"/>
        <w:ind w:firstLine="709"/>
        <w:jc w:val="both"/>
        <w:rPr>
          <w:color w:val="000000" w:themeColor="text1"/>
          <w:spacing w:val="-2"/>
          <w:sz w:val="28"/>
          <w:szCs w:val="28"/>
        </w:rPr>
      </w:pPr>
      <w:r w:rsidRPr="00DD691C">
        <w:rPr>
          <w:color w:val="000000" w:themeColor="text1"/>
          <w:spacing w:val="-2"/>
          <w:sz w:val="28"/>
          <w:szCs w:val="28"/>
        </w:rPr>
        <w:t xml:space="preserve">Частью 1 статьи 20.35 КоАП РФ установлена ответственность за нарушение требований к антитеррористической защищенности объектов (территорий) либо воспрепятствование деятельности </w:t>
      </w:r>
      <w:r w:rsidRPr="00DD691C">
        <w:rPr>
          <w:color w:val="000000" w:themeColor="text1"/>
          <w:spacing w:val="-2"/>
          <w:sz w:val="28"/>
          <w:szCs w:val="28"/>
        </w:rPr>
        <w:t>лица</w:t>
      </w:r>
      <w:r w:rsidRPr="00DD691C">
        <w:rPr>
          <w:color w:val="000000" w:themeColor="text1"/>
          <w:spacing w:val="-2"/>
          <w:sz w:val="28"/>
          <w:szCs w:val="28"/>
        </w:rPr>
        <w:t xml:space="preserve"> по осуществлению возложенной на него обязанности по выполнению или обеспечению требований к антитеррористической защищенности объектов (территорий), за исключением случаев, предусмотренных частью 2 данной статьи, статьями 11.15.1 и 20.30 данного Кодекса при отсутствии в указанном деянии признаков уголовно наказуемого деяния</w:t>
      </w:r>
      <w:r w:rsidRPr="00DD691C" w:rsidR="00F720AF">
        <w:rPr>
          <w:color w:val="000000" w:themeColor="text1"/>
          <w:spacing w:val="-2"/>
          <w:sz w:val="28"/>
          <w:szCs w:val="28"/>
        </w:rPr>
        <w:t>.</w:t>
      </w:r>
    </w:p>
    <w:p w:rsidR="009D64C0" w:rsidRPr="00DD691C" w:rsidP="009D64C0">
      <w:pPr>
        <w:pStyle w:val="ConsPlusNormal"/>
        <w:ind w:firstLine="709"/>
        <w:jc w:val="both"/>
        <w:rPr>
          <w:color w:val="000000" w:themeColor="text1"/>
          <w:spacing w:val="-2"/>
          <w:sz w:val="28"/>
          <w:szCs w:val="28"/>
        </w:rPr>
      </w:pPr>
      <w:r w:rsidRPr="00DD691C">
        <w:rPr>
          <w:color w:val="000000" w:themeColor="text1"/>
          <w:spacing w:val="-2"/>
          <w:sz w:val="28"/>
          <w:szCs w:val="28"/>
        </w:rPr>
        <w:t>Правовые основы противодействия терроризму предусмотрены Федеральным законом от 06.03.2006 № 35-ФЗ "О противодействии терроризму" (далее - Закон о противодействии терроризму).</w:t>
      </w:r>
    </w:p>
    <w:p w:rsidR="009D64C0" w:rsidRPr="00DD691C" w:rsidP="009D64C0">
      <w:pPr>
        <w:pStyle w:val="ConsPlusNormal"/>
        <w:ind w:firstLine="709"/>
        <w:jc w:val="both"/>
        <w:rPr>
          <w:color w:val="000000" w:themeColor="text1"/>
          <w:spacing w:val="-2"/>
          <w:sz w:val="28"/>
          <w:szCs w:val="28"/>
        </w:rPr>
      </w:pPr>
      <w:r w:rsidRPr="00DD691C">
        <w:rPr>
          <w:color w:val="000000" w:themeColor="text1"/>
          <w:spacing w:val="-2"/>
          <w:sz w:val="28"/>
          <w:szCs w:val="28"/>
        </w:rPr>
        <w:t>Статьей 1 Закона о противодействии терроризму предусмотрено, что правовую основу противодействия терроризму составляют Конституция Российской Федерации, общепризнанные принципы и нормы международного права, международные договоры Российской Федерации, настоящий Федеральный закон и другие федеральные законы, нормативные правовые акты Президента Российской Федерации, нормативные правовые акты Правительства Российской Федерации, а также принимаемые в соответствии с ними нормативные правовые акты других федеральных органов государственной власти.</w:t>
      </w:r>
    </w:p>
    <w:p w:rsidR="009D64C0" w:rsidRPr="00DD691C" w:rsidP="009D64C0">
      <w:pPr>
        <w:pStyle w:val="ConsPlusNormal"/>
        <w:ind w:firstLine="709"/>
        <w:jc w:val="both"/>
        <w:rPr>
          <w:color w:val="000000" w:themeColor="text1"/>
          <w:spacing w:val="-2"/>
          <w:sz w:val="28"/>
          <w:szCs w:val="28"/>
        </w:rPr>
      </w:pPr>
      <w:r w:rsidRPr="00DD691C">
        <w:rPr>
          <w:color w:val="000000" w:themeColor="text1"/>
          <w:spacing w:val="-2"/>
          <w:sz w:val="28"/>
          <w:szCs w:val="28"/>
        </w:rPr>
        <w:t>К числу принципов противодействия терроризму относятся, в том числе, обеспечение и защита основных прав и свобод человека и гражданина; системность и комплексное использование правовых, специальных и иных мер противодействия терроризму; сотрудничество государства организациями, гражданами в противодействии терроризму; приоритет мер предупреждения терроризма (пункты 1, 5 - 7 статьи 2 Закона о противодействии терроризму).</w:t>
      </w:r>
    </w:p>
    <w:p w:rsidR="009D64C0" w:rsidRPr="00DD691C" w:rsidP="009D64C0">
      <w:pPr>
        <w:pStyle w:val="ConsPlusNormal"/>
        <w:ind w:firstLine="709"/>
        <w:jc w:val="both"/>
        <w:rPr>
          <w:color w:val="000000" w:themeColor="text1"/>
          <w:spacing w:val="-2"/>
          <w:sz w:val="28"/>
          <w:szCs w:val="28"/>
        </w:rPr>
      </w:pPr>
      <w:r w:rsidRPr="00DD691C">
        <w:rPr>
          <w:color w:val="000000" w:themeColor="text1"/>
          <w:spacing w:val="-2"/>
          <w:sz w:val="28"/>
          <w:szCs w:val="28"/>
        </w:rPr>
        <w:t xml:space="preserve">Согласно пункту 6 статьи 3 Закона о противодействии терроризму под антитеррористической </w:t>
      </w:r>
      <w:r w:rsidRPr="00DD691C" w:rsidR="001F280F">
        <w:rPr>
          <w:color w:val="000000" w:themeColor="text1"/>
          <w:spacing w:val="-2"/>
          <w:sz w:val="28"/>
          <w:szCs w:val="28"/>
        </w:rPr>
        <w:t>защищенностью</w:t>
      </w:r>
      <w:r w:rsidRPr="00DD691C">
        <w:rPr>
          <w:color w:val="000000" w:themeColor="text1"/>
          <w:spacing w:val="-2"/>
          <w:sz w:val="28"/>
          <w:szCs w:val="28"/>
        </w:rPr>
        <w:t xml:space="preserve"> объекта (территории) понимается состояние защищенности здания, строения, сооружения, иного объекта, места массового пребывания людей, препятствующее сов</w:t>
      </w:r>
      <w:r w:rsidR="001F280F">
        <w:rPr>
          <w:color w:val="000000" w:themeColor="text1"/>
          <w:spacing w:val="-2"/>
          <w:sz w:val="28"/>
          <w:szCs w:val="28"/>
        </w:rPr>
        <w:t>ершению террористического акта.</w:t>
      </w:r>
    </w:p>
    <w:p w:rsidR="009D64C0" w:rsidRPr="00DD691C" w:rsidP="009D64C0">
      <w:pPr>
        <w:pStyle w:val="ConsPlusNormal"/>
        <w:ind w:firstLine="709"/>
        <w:jc w:val="both"/>
        <w:rPr>
          <w:color w:val="000000" w:themeColor="text1"/>
          <w:spacing w:val="-2"/>
          <w:sz w:val="28"/>
          <w:szCs w:val="28"/>
        </w:rPr>
      </w:pPr>
      <w:r w:rsidRPr="00DD691C">
        <w:rPr>
          <w:color w:val="000000" w:themeColor="text1"/>
          <w:spacing w:val="-2"/>
          <w:sz w:val="28"/>
          <w:szCs w:val="28"/>
        </w:rPr>
        <w:t xml:space="preserve">В области противодействия терроризму Правительство Российской </w:t>
      </w:r>
      <w:r w:rsidRPr="00DD691C">
        <w:rPr>
          <w:color w:val="000000" w:themeColor="text1"/>
          <w:spacing w:val="-2"/>
          <w:sz w:val="28"/>
          <w:szCs w:val="28"/>
        </w:rPr>
        <w:t>Федерации пунктом 4 части 2 статьи 5 Закона о противодействии терроризму наделено полномочиями по установлению обязательных для выполнения требований к антитеррористической защищенности объектов (территорий), категорий объектов (территорий), порядка разработки указанных требований и контроля за их выполнением, порядка разработки и формы паспорта безопасности таких объектов (территорий) (за исключением объектов транспортной инфраструктуры, транспортных средств и объектов</w:t>
      </w:r>
      <w:r w:rsidRPr="00DD691C">
        <w:rPr>
          <w:color w:val="000000" w:themeColor="text1"/>
          <w:spacing w:val="-2"/>
          <w:sz w:val="28"/>
          <w:szCs w:val="28"/>
        </w:rPr>
        <w:t xml:space="preserve"> </w:t>
      </w:r>
      <w:r w:rsidRPr="00DD691C">
        <w:rPr>
          <w:color w:val="000000" w:themeColor="text1"/>
          <w:spacing w:val="-2"/>
          <w:sz w:val="28"/>
          <w:szCs w:val="28"/>
        </w:rPr>
        <w:t>топливно-энергетического комплекса).</w:t>
      </w:r>
    </w:p>
    <w:p w:rsidR="009D64C0" w:rsidRPr="00DD691C" w:rsidP="009D64C0">
      <w:pPr>
        <w:pStyle w:val="ConsPlusNormal"/>
        <w:ind w:firstLine="709"/>
        <w:jc w:val="both"/>
        <w:rPr>
          <w:color w:val="000000" w:themeColor="text1"/>
          <w:spacing w:val="-2"/>
          <w:sz w:val="28"/>
          <w:szCs w:val="28"/>
        </w:rPr>
      </w:pPr>
      <w:r w:rsidRPr="00DD691C">
        <w:rPr>
          <w:color w:val="000000" w:themeColor="text1"/>
          <w:spacing w:val="-2"/>
          <w:sz w:val="28"/>
          <w:szCs w:val="28"/>
        </w:rPr>
        <w:t>Частью 3.1 статьи 5 Закона о противодействии терроризму, на физических лиц, осуществляющих предпринимательскую деятельность без образования юридического лица либо использующих принадлежащее им имущество в социальных, благотворительных, культурных, образовательных или иных общественно полезных целях, не связанных с извлечением прибыли, возложена обязанность по выполнению требований к антитеррористической защищенности объектов (территорий), используемых для осуществления указанных видов деятельности и находящихся в их собственности или</w:t>
      </w:r>
      <w:r w:rsidRPr="00DD691C">
        <w:rPr>
          <w:color w:val="000000" w:themeColor="text1"/>
          <w:spacing w:val="-2"/>
          <w:sz w:val="28"/>
          <w:szCs w:val="28"/>
        </w:rPr>
        <w:t xml:space="preserve"> принадлежащих им на ином законном основании, а на юридических лиц - обязанность по выполнению указанных требований в отношении объектов, находящихся в их собственности или принадлежащих им на ином законном основании.</w:t>
      </w:r>
    </w:p>
    <w:p w:rsidR="009D64C0" w:rsidRPr="00DD691C" w:rsidP="008231E4">
      <w:pPr>
        <w:pStyle w:val="ConsPlusNormal"/>
        <w:ind w:firstLine="709"/>
        <w:jc w:val="both"/>
        <w:rPr>
          <w:color w:val="000000" w:themeColor="text1"/>
          <w:spacing w:val="-2"/>
          <w:sz w:val="28"/>
          <w:szCs w:val="28"/>
        </w:rPr>
      </w:pPr>
      <w:r w:rsidRPr="00DD691C">
        <w:rPr>
          <w:color w:val="000000" w:themeColor="text1"/>
          <w:spacing w:val="-2"/>
          <w:sz w:val="28"/>
          <w:szCs w:val="28"/>
        </w:rPr>
        <w:t>Согласно абзацам тридцать третьему, тридцать четвертому статьи 1 Федерального</w:t>
      </w:r>
      <w:r w:rsidRPr="00DD691C" w:rsidR="008231E4">
        <w:rPr>
          <w:color w:val="000000" w:themeColor="text1"/>
          <w:spacing w:val="-2"/>
          <w:sz w:val="28"/>
          <w:szCs w:val="28"/>
        </w:rPr>
        <w:t xml:space="preserve"> закона от 24.11.1996 № 132-ФЗ </w:t>
      </w:r>
      <w:r w:rsidRPr="00DD691C">
        <w:rPr>
          <w:color w:val="000000" w:themeColor="text1"/>
          <w:spacing w:val="-2"/>
          <w:sz w:val="28"/>
          <w:szCs w:val="28"/>
        </w:rPr>
        <w:t>"Об основах туристской деятельности в Российской Федерации" (далее - Закон о туризме) под средством размещения понимает</w:t>
      </w:r>
      <w:r w:rsidRPr="00DD691C" w:rsidR="00DD691C">
        <w:rPr>
          <w:color w:val="000000" w:themeColor="text1"/>
          <w:spacing w:val="-2"/>
          <w:sz w:val="28"/>
          <w:szCs w:val="28"/>
        </w:rPr>
        <w:t>с</w:t>
      </w:r>
      <w:r w:rsidRPr="00DD691C">
        <w:rPr>
          <w:color w:val="000000" w:themeColor="text1"/>
          <w:spacing w:val="-2"/>
          <w:sz w:val="28"/>
          <w:szCs w:val="28"/>
        </w:rPr>
        <w:t>я имущественный комплекс, включающий в себя здание (часть здания) или строение, сооружение, помещение, участок земли, оборудование и иное имущество и используемый для временного размещения и обеспечения временного проживания физических лиц, а под гостиницей</w:t>
      </w:r>
      <w:r w:rsidRPr="00DD691C">
        <w:rPr>
          <w:color w:val="000000" w:themeColor="text1"/>
          <w:spacing w:val="-2"/>
          <w:sz w:val="28"/>
          <w:szCs w:val="28"/>
        </w:rPr>
        <w:t xml:space="preserve"> - тип средства размещения, в котором предоставляются гостиничные услуги и которое соответствует требованиям, установленным положением о классификации средств размещения, утвержденным Правительством Российской Федерации.</w:t>
      </w:r>
    </w:p>
    <w:p w:rsidR="009D64C0" w:rsidRPr="00DD691C" w:rsidP="009D64C0">
      <w:pPr>
        <w:pStyle w:val="ConsPlusNormal"/>
        <w:ind w:firstLine="709"/>
        <w:jc w:val="both"/>
        <w:rPr>
          <w:color w:val="000000" w:themeColor="text1"/>
          <w:spacing w:val="-2"/>
          <w:sz w:val="28"/>
          <w:szCs w:val="28"/>
        </w:rPr>
      </w:pPr>
      <w:r w:rsidRPr="00DD691C">
        <w:rPr>
          <w:color w:val="000000" w:themeColor="text1"/>
          <w:spacing w:val="-2"/>
          <w:sz w:val="28"/>
          <w:szCs w:val="28"/>
        </w:rPr>
        <w:t>Субъектом туристской индустрии признаются юридические лица, индивидуальные предприниматели и физические лица, осуществляющие в соответствии с данным Федеральным законом деятельность, направленную на оказание туристских услуг туристам (абзац сорок второй статьи 1 Закона о туризме).</w:t>
      </w:r>
    </w:p>
    <w:p w:rsidR="009D64C0" w:rsidRPr="00DD691C" w:rsidP="009D64C0">
      <w:pPr>
        <w:pStyle w:val="ConsPlusNormal"/>
        <w:ind w:firstLine="709"/>
        <w:jc w:val="both"/>
        <w:rPr>
          <w:color w:val="000000" w:themeColor="text1"/>
          <w:spacing w:val="-2"/>
          <w:sz w:val="28"/>
          <w:szCs w:val="28"/>
        </w:rPr>
      </w:pPr>
      <w:r w:rsidRPr="00DD691C">
        <w:rPr>
          <w:color w:val="000000" w:themeColor="text1"/>
          <w:spacing w:val="-2"/>
          <w:sz w:val="28"/>
          <w:szCs w:val="28"/>
        </w:rPr>
        <w:t xml:space="preserve">В силу части 1 статьи 14 Закона о туризме под безопасностью туризма понимаются безопасность туристов (экскурсантов), сохранность их имущества, а также </w:t>
      </w:r>
      <w:r w:rsidRPr="00DD691C">
        <w:rPr>
          <w:color w:val="000000" w:themeColor="text1"/>
          <w:spacing w:val="-2"/>
          <w:sz w:val="28"/>
          <w:szCs w:val="28"/>
        </w:rPr>
        <w:t>ненанесение</w:t>
      </w:r>
      <w:r w:rsidRPr="00DD691C">
        <w:rPr>
          <w:color w:val="000000" w:themeColor="text1"/>
          <w:spacing w:val="-2"/>
          <w:sz w:val="28"/>
          <w:szCs w:val="28"/>
        </w:rPr>
        <w:t xml:space="preserve"> ущерба при совершении путешествий окружающей среде, материальным и духовным ценностям общества, безопасности государства.</w:t>
      </w:r>
    </w:p>
    <w:p w:rsidR="009D64C0" w:rsidRPr="00DD691C" w:rsidP="009D64C0">
      <w:pPr>
        <w:pStyle w:val="ConsPlusNormal"/>
        <w:ind w:firstLine="709"/>
        <w:jc w:val="both"/>
        <w:rPr>
          <w:color w:val="000000" w:themeColor="text1"/>
          <w:spacing w:val="-2"/>
          <w:sz w:val="28"/>
          <w:szCs w:val="28"/>
        </w:rPr>
      </w:pPr>
      <w:r w:rsidRPr="00DD691C">
        <w:rPr>
          <w:color w:val="000000" w:themeColor="text1"/>
          <w:spacing w:val="-2"/>
          <w:sz w:val="28"/>
          <w:szCs w:val="28"/>
        </w:rPr>
        <w:t xml:space="preserve">Классификация средств размещения осуществляется в соответствии с постановлениями Правительства РФ от 27.12.2024 </w:t>
      </w:r>
      <w:r w:rsidRPr="00DD691C" w:rsidR="008231E4">
        <w:rPr>
          <w:color w:val="000000" w:themeColor="text1"/>
          <w:spacing w:val="-2"/>
          <w:sz w:val="28"/>
          <w:szCs w:val="28"/>
        </w:rPr>
        <w:t>№</w:t>
      </w:r>
      <w:r w:rsidRPr="00DD691C">
        <w:rPr>
          <w:color w:val="000000" w:themeColor="text1"/>
          <w:spacing w:val="-2"/>
          <w:sz w:val="28"/>
          <w:szCs w:val="28"/>
        </w:rPr>
        <w:t xml:space="preserve"> 1951 "Об утверждении Положения о классификации средств размещения" и от 27.12.2024 </w:t>
      </w:r>
      <w:r w:rsidRPr="00DD691C" w:rsidR="008231E4">
        <w:rPr>
          <w:color w:val="000000" w:themeColor="text1"/>
          <w:spacing w:val="-2"/>
          <w:sz w:val="28"/>
          <w:szCs w:val="28"/>
        </w:rPr>
        <w:t>№</w:t>
      </w:r>
      <w:r w:rsidRPr="00DD691C">
        <w:rPr>
          <w:color w:val="000000" w:themeColor="text1"/>
          <w:spacing w:val="-2"/>
          <w:sz w:val="28"/>
          <w:szCs w:val="28"/>
        </w:rPr>
        <w:t xml:space="preserve"> 1952 "Об утверждении Правил классификации средств размещения и Правил формирования и ведения единого реестра объектов классификации в сфере туристской индустрии".</w:t>
      </w:r>
    </w:p>
    <w:p w:rsidR="009D64C0" w:rsidRPr="00DD691C" w:rsidP="009D64C0">
      <w:pPr>
        <w:pStyle w:val="ConsPlusNormal"/>
        <w:ind w:firstLine="709"/>
        <w:jc w:val="both"/>
        <w:rPr>
          <w:color w:val="000000" w:themeColor="text1"/>
          <w:spacing w:val="-2"/>
          <w:sz w:val="28"/>
          <w:szCs w:val="28"/>
        </w:rPr>
      </w:pPr>
      <w:r w:rsidRPr="00DD691C">
        <w:rPr>
          <w:color w:val="000000" w:themeColor="text1"/>
          <w:spacing w:val="-2"/>
          <w:sz w:val="28"/>
          <w:szCs w:val="28"/>
        </w:rPr>
        <w:t xml:space="preserve">В целях антитеррористической безопасности туризма Правительством Российской Федерации </w:t>
      </w:r>
      <w:r w:rsidRPr="00DD691C" w:rsidR="008231E4">
        <w:rPr>
          <w:color w:val="000000" w:themeColor="text1"/>
          <w:spacing w:val="-2"/>
          <w:sz w:val="28"/>
          <w:szCs w:val="28"/>
        </w:rPr>
        <w:t xml:space="preserve">постановлением от 14.04.2017 № 447 </w:t>
      </w:r>
      <w:r w:rsidRPr="00DD691C">
        <w:rPr>
          <w:color w:val="000000" w:themeColor="text1"/>
          <w:spacing w:val="-2"/>
          <w:sz w:val="28"/>
          <w:szCs w:val="28"/>
        </w:rPr>
        <w:t xml:space="preserve">утверждены </w:t>
      </w:r>
      <w:r w:rsidRPr="00DD691C">
        <w:rPr>
          <w:color w:val="000000" w:themeColor="text1"/>
          <w:spacing w:val="-2"/>
          <w:sz w:val="28"/>
          <w:szCs w:val="28"/>
        </w:rPr>
        <w:t>требования к антитеррористической защищенности гостиниц и иных средств размещения и формы паспорта безопасности этих объектов (далее - Требования).</w:t>
      </w:r>
    </w:p>
    <w:p w:rsidR="009D64C0" w:rsidRPr="00DD691C" w:rsidP="009D64C0">
      <w:pPr>
        <w:pStyle w:val="ConsPlusNormal"/>
        <w:ind w:firstLine="709"/>
        <w:jc w:val="both"/>
        <w:rPr>
          <w:color w:val="000000" w:themeColor="text1"/>
          <w:spacing w:val="-2"/>
          <w:sz w:val="28"/>
          <w:szCs w:val="28"/>
        </w:rPr>
      </w:pPr>
      <w:r w:rsidRPr="00DD691C">
        <w:rPr>
          <w:color w:val="000000" w:themeColor="text1"/>
          <w:spacing w:val="-2"/>
          <w:sz w:val="28"/>
          <w:szCs w:val="28"/>
        </w:rPr>
        <w:t>Пунктом 2 Требований ответственность за обеспечение антитеррористической защищенности гостиниц и иных средств размещения (далее - гостиницы) возложена на руководителя юридического лица, являющегося собственником гостиницы или использующего ее на ином законном основании, или физическое лицо, являющееся собственником гостиницы или использующее ее на ином законном основании (далее - ответственное лицо), если иное не установлено законодательством Российской Федерации.</w:t>
      </w:r>
    </w:p>
    <w:p w:rsidR="009D64C0" w:rsidRPr="00DD691C" w:rsidP="009D64C0">
      <w:pPr>
        <w:pStyle w:val="ConsPlusNormal"/>
        <w:ind w:firstLine="709"/>
        <w:jc w:val="both"/>
        <w:rPr>
          <w:color w:val="000000" w:themeColor="text1"/>
          <w:spacing w:val="-2"/>
          <w:sz w:val="28"/>
          <w:szCs w:val="28"/>
        </w:rPr>
      </w:pPr>
      <w:r w:rsidRPr="00DD691C">
        <w:rPr>
          <w:color w:val="000000" w:themeColor="text1"/>
          <w:spacing w:val="-2"/>
          <w:sz w:val="28"/>
          <w:szCs w:val="28"/>
        </w:rPr>
        <w:t>Пунктами 5, 6, абзацем первым пункта 7 Требований предусмотрено, что в целях установления дифференцированных требований по обеспечению антитеррористической защищенности гостиниц осуществляется их категорирование; категорирование гостиниц осуществляется с учетом возможных последствий совершения террористических актов. Возможные последствия совершения террористического акта на территории гостиницы определяются на основании прогнозных показателей о количестве людей, которые могут погибнуть или получить вред здоровью.</w:t>
      </w:r>
    </w:p>
    <w:p w:rsidR="009D64C0" w:rsidRPr="00DD691C" w:rsidP="009D64C0">
      <w:pPr>
        <w:pStyle w:val="ConsPlusNormal"/>
        <w:ind w:firstLine="709"/>
        <w:jc w:val="both"/>
        <w:rPr>
          <w:color w:val="000000" w:themeColor="text1"/>
          <w:spacing w:val="-2"/>
          <w:sz w:val="28"/>
          <w:szCs w:val="28"/>
        </w:rPr>
      </w:pPr>
      <w:r w:rsidRPr="00DD691C">
        <w:rPr>
          <w:color w:val="000000" w:themeColor="text1"/>
          <w:spacing w:val="-2"/>
          <w:sz w:val="28"/>
          <w:szCs w:val="28"/>
        </w:rPr>
        <w:t>Состав комиссии по обследованию и категорированию гостиницы (далее - комиссии) урегулирован пунктом 8 Требований, в состав которой входят: по согласованию представители территориального органа безопасности, территориального органа Федеральной службы войск национальной гвардии Российской Федерации или подразделения вневедомственной охраны войск национальной гвардии Российской Федерации по месту нахождения гостиницы.</w:t>
      </w:r>
    </w:p>
    <w:p w:rsidR="009D64C0" w:rsidRPr="00DD691C" w:rsidP="009D64C0">
      <w:pPr>
        <w:pStyle w:val="ConsPlusNormal"/>
        <w:ind w:firstLine="709"/>
        <w:jc w:val="both"/>
        <w:rPr>
          <w:color w:val="000000" w:themeColor="text1"/>
          <w:spacing w:val="-2"/>
          <w:sz w:val="28"/>
          <w:szCs w:val="28"/>
        </w:rPr>
      </w:pPr>
      <w:r w:rsidRPr="00DD691C">
        <w:rPr>
          <w:color w:val="000000" w:themeColor="text1"/>
          <w:spacing w:val="-2"/>
          <w:sz w:val="28"/>
          <w:szCs w:val="28"/>
        </w:rPr>
        <w:t>Сроки создания комиссии предусмотрены подпунктом "б" пункта 9 Требований, согласно которому при вводе в эксплуатацию новой гостиницы комиссия создается в течение одного месяца со дня окончания необходимых мероприятий по ее вводу в эксплуатацию.</w:t>
      </w:r>
    </w:p>
    <w:p w:rsidR="009D64C0" w:rsidRPr="00DD691C" w:rsidP="009D64C0">
      <w:pPr>
        <w:pStyle w:val="ConsPlusNormal"/>
        <w:ind w:firstLine="709"/>
        <w:jc w:val="both"/>
        <w:rPr>
          <w:color w:val="000000" w:themeColor="text1"/>
          <w:spacing w:val="-2"/>
          <w:sz w:val="28"/>
          <w:szCs w:val="28"/>
        </w:rPr>
      </w:pPr>
      <w:r w:rsidRPr="00DD691C">
        <w:rPr>
          <w:color w:val="000000" w:themeColor="text1"/>
          <w:spacing w:val="-2"/>
          <w:sz w:val="28"/>
          <w:szCs w:val="28"/>
        </w:rPr>
        <w:t>В силу частей 1, 2 статьи 55 Градостроительног</w:t>
      </w:r>
      <w:r w:rsidRPr="00DD691C" w:rsidR="001E74C1">
        <w:rPr>
          <w:color w:val="000000" w:themeColor="text1"/>
          <w:spacing w:val="-2"/>
          <w:sz w:val="28"/>
          <w:szCs w:val="28"/>
        </w:rPr>
        <w:t xml:space="preserve">о кодекса Российской Федерации </w:t>
      </w:r>
      <w:r w:rsidRPr="00DD691C">
        <w:rPr>
          <w:color w:val="000000" w:themeColor="text1"/>
          <w:spacing w:val="-2"/>
          <w:sz w:val="28"/>
          <w:szCs w:val="28"/>
        </w:rPr>
        <w:t>разрешение на ввод объекта в эксплуатацию представляет собой документ, выданный уполномоченным органом (организацией), который удостоверяет выполнение строительства, реконструкции объекта капитального строительства в полном объеме в соответствии с разрешением на строительство, проектной документацией, а также соответствие построенного, реконструированного объекта капитального строительства требованиям к строительству, реконструкции объекта капитального строительства, установленным на</w:t>
      </w:r>
      <w:r w:rsidRPr="00DD691C">
        <w:rPr>
          <w:color w:val="000000" w:themeColor="text1"/>
          <w:spacing w:val="-2"/>
          <w:sz w:val="28"/>
          <w:szCs w:val="28"/>
        </w:rPr>
        <w:t xml:space="preserve"> </w:t>
      </w:r>
      <w:r w:rsidRPr="00DD691C">
        <w:rPr>
          <w:color w:val="000000" w:themeColor="text1"/>
          <w:spacing w:val="-2"/>
          <w:sz w:val="28"/>
          <w:szCs w:val="28"/>
        </w:rPr>
        <w:t>дату выдачи представленного для получения разрешения на строительство градостроительного плана земельного участка, разрешенному использованию земельного участка или в случае строительства, реконструкции линейного объекта проекту планировки территории и проекту межевания территории (за исключением случаев, при которых для строительства, реконструкции линейного объекта не требуется подготовка документации по планировке территории), проекту планировки территории в случае выдачи разрешения на ввод в эксплуатацию линейного объекта</w:t>
      </w:r>
      <w:r w:rsidRPr="00DD691C">
        <w:rPr>
          <w:color w:val="000000" w:themeColor="text1"/>
          <w:spacing w:val="-2"/>
          <w:sz w:val="28"/>
          <w:szCs w:val="28"/>
        </w:rPr>
        <w:t xml:space="preserve">, для </w:t>
      </w:r>
      <w:r w:rsidRPr="00DD691C">
        <w:rPr>
          <w:color w:val="000000" w:themeColor="text1"/>
          <w:spacing w:val="-2"/>
          <w:sz w:val="28"/>
          <w:szCs w:val="28"/>
        </w:rPr>
        <w:t>размещения</w:t>
      </w:r>
      <w:r w:rsidRPr="00DD691C">
        <w:rPr>
          <w:color w:val="000000" w:themeColor="text1"/>
          <w:spacing w:val="-2"/>
          <w:sz w:val="28"/>
          <w:szCs w:val="28"/>
        </w:rPr>
        <w:t xml:space="preserve"> которого не требуется образование земельного участка, а также ограничениям, установленным в соответствии с земельным и иным законодательством Российской Федерации.</w:t>
      </w:r>
    </w:p>
    <w:p w:rsidR="009D64C0" w:rsidRPr="00DD691C" w:rsidP="009D64C0">
      <w:pPr>
        <w:pStyle w:val="ConsPlusNormal"/>
        <w:ind w:firstLine="709"/>
        <w:jc w:val="both"/>
        <w:rPr>
          <w:color w:val="000000" w:themeColor="text1"/>
          <w:spacing w:val="-2"/>
          <w:sz w:val="28"/>
          <w:szCs w:val="28"/>
        </w:rPr>
      </w:pPr>
      <w:r w:rsidRPr="00DD691C">
        <w:rPr>
          <w:color w:val="000000" w:themeColor="text1"/>
          <w:spacing w:val="-2"/>
          <w:sz w:val="28"/>
          <w:szCs w:val="28"/>
        </w:rPr>
        <w:t xml:space="preserve">Пунктом 10 Требований </w:t>
      </w:r>
      <w:r w:rsidRPr="00DD691C">
        <w:rPr>
          <w:color w:val="000000" w:themeColor="text1"/>
          <w:spacing w:val="-2"/>
          <w:sz w:val="28"/>
          <w:szCs w:val="28"/>
        </w:rPr>
        <w:t>установлен срок работы комиссии составляет</w:t>
      </w:r>
      <w:r w:rsidRPr="00DD691C">
        <w:rPr>
          <w:color w:val="000000" w:themeColor="text1"/>
          <w:spacing w:val="-2"/>
          <w:sz w:val="28"/>
          <w:szCs w:val="28"/>
        </w:rPr>
        <w:t xml:space="preserve"> 30 рабочих дней, полномочия комиссии урегулированы данным пунктом.</w:t>
      </w:r>
    </w:p>
    <w:p w:rsidR="009D64C0" w:rsidRPr="00DD691C" w:rsidP="009D64C0">
      <w:pPr>
        <w:pStyle w:val="ConsPlusNormal"/>
        <w:ind w:firstLine="709"/>
        <w:jc w:val="both"/>
        <w:rPr>
          <w:color w:val="000000" w:themeColor="text1"/>
          <w:spacing w:val="-2"/>
          <w:sz w:val="28"/>
          <w:szCs w:val="28"/>
        </w:rPr>
      </w:pPr>
      <w:r w:rsidRPr="00DD691C">
        <w:rPr>
          <w:color w:val="000000" w:themeColor="text1"/>
          <w:spacing w:val="-2"/>
          <w:sz w:val="28"/>
          <w:szCs w:val="28"/>
        </w:rPr>
        <w:t>Результаты работы комиссии оформляются актом обследования и категорирования гостиницы, который составляется в одном экземпляре, подписывается всеми членами комиссии и хранится вместе с первым экземпляром паспорта безопасности гостиницы (абзац первый пункта 11 Требований).</w:t>
      </w:r>
    </w:p>
    <w:p w:rsidR="009D64C0" w:rsidRPr="00DD691C" w:rsidP="009D64C0">
      <w:pPr>
        <w:pStyle w:val="ConsPlusNormal"/>
        <w:ind w:firstLine="709"/>
        <w:jc w:val="both"/>
        <w:rPr>
          <w:color w:val="000000" w:themeColor="text1"/>
          <w:spacing w:val="-2"/>
          <w:sz w:val="28"/>
          <w:szCs w:val="28"/>
        </w:rPr>
      </w:pPr>
      <w:r w:rsidRPr="00DD691C">
        <w:rPr>
          <w:color w:val="000000" w:themeColor="text1"/>
          <w:spacing w:val="-2"/>
          <w:sz w:val="28"/>
          <w:szCs w:val="28"/>
        </w:rPr>
        <w:t xml:space="preserve">Из материалов дела следует, что 31.03.2025 отель "Лазурный" включен в Единый реестр объектов классификации в сфере туристской индустрии. В состав комплекса отеля входят </w:t>
      </w:r>
      <w:r w:rsidRPr="00DD691C">
        <w:rPr>
          <w:color w:val="000000" w:themeColor="text1"/>
          <w:spacing w:val="-2"/>
          <w:sz w:val="28"/>
          <w:szCs w:val="28"/>
        </w:rPr>
        <w:t>дд</w:t>
      </w:r>
      <w:r w:rsidRPr="00DD691C">
        <w:rPr>
          <w:color w:val="000000" w:themeColor="text1"/>
          <w:spacing w:val="-2"/>
          <w:sz w:val="28"/>
          <w:szCs w:val="28"/>
        </w:rPr>
        <w:t xml:space="preserve">. 2/1, 2/2, 2/3, 2/4, согласно сведениям из единого государственного реестра недвижимости датой ввода в эксплуатацию является 2016. Вместе с тем собственником указанных объектов недвижимости - </w:t>
      </w:r>
      <w:r w:rsidRPr="00DD691C">
        <w:rPr>
          <w:color w:val="000000" w:themeColor="text1"/>
          <w:spacing w:val="-2"/>
          <w:sz w:val="28"/>
          <w:szCs w:val="28"/>
        </w:rPr>
        <w:t>Тимашовым</w:t>
      </w:r>
      <w:r w:rsidRPr="00DD691C">
        <w:rPr>
          <w:color w:val="000000" w:themeColor="text1"/>
          <w:spacing w:val="-2"/>
          <w:sz w:val="28"/>
          <w:szCs w:val="28"/>
        </w:rPr>
        <w:t xml:space="preserve"> О.Н.  не принято мер к своевременному обследованию и категорированию </w:t>
      </w:r>
      <w:r w:rsidR="0015662F">
        <w:rPr>
          <w:color w:val="000000" w:themeColor="text1"/>
          <w:spacing w:val="-2"/>
          <w:sz w:val="28"/>
          <w:szCs w:val="28"/>
        </w:rPr>
        <w:t xml:space="preserve">объекта - </w:t>
      </w:r>
      <w:r w:rsidRPr="00DD691C" w:rsidR="0015662F">
        <w:rPr>
          <w:color w:val="000000" w:themeColor="text1"/>
          <w:spacing w:val="-2"/>
          <w:sz w:val="28"/>
          <w:szCs w:val="28"/>
        </w:rPr>
        <w:t>отель "Лазурный"</w:t>
      </w:r>
      <w:r w:rsidRPr="00DD691C">
        <w:rPr>
          <w:color w:val="000000" w:themeColor="text1"/>
          <w:spacing w:val="-2"/>
          <w:sz w:val="28"/>
          <w:szCs w:val="28"/>
        </w:rPr>
        <w:t>.</w:t>
      </w:r>
    </w:p>
    <w:p w:rsidR="00AE612F" w:rsidRPr="00DD691C" w:rsidP="00AE612F">
      <w:pPr>
        <w:pStyle w:val="ConsPlusNormal"/>
        <w:ind w:firstLine="709"/>
        <w:jc w:val="both"/>
        <w:rPr>
          <w:color w:val="000000" w:themeColor="text1"/>
          <w:spacing w:val="-2"/>
          <w:sz w:val="28"/>
          <w:szCs w:val="28"/>
        </w:rPr>
      </w:pPr>
      <w:r w:rsidRPr="00DD691C">
        <w:rPr>
          <w:color w:val="000000" w:themeColor="text1"/>
          <w:spacing w:val="-2"/>
          <w:sz w:val="28"/>
          <w:szCs w:val="28"/>
        </w:rPr>
        <w:t xml:space="preserve">Вышеуказанные обстоятельства свидетельствуют о несоблюдении </w:t>
      </w:r>
      <w:r w:rsidRPr="00DD691C">
        <w:rPr>
          <w:color w:val="000000" w:themeColor="text1"/>
          <w:spacing w:val="-2"/>
          <w:sz w:val="28"/>
          <w:szCs w:val="28"/>
        </w:rPr>
        <w:t>Тиашовым</w:t>
      </w:r>
      <w:r w:rsidRPr="00DD691C">
        <w:rPr>
          <w:color w:val="000000" w:themeColor="text1"/>
          <w:spacing w:val="-2"/>
          <w:sz w:val="28"/>
          <w:szCs w:val="28"/>
        </w:rPr>
        <w:t xml:space="preserve"> О.Н. требований федерального законодательства об антитеррористической  безопасности.</w:t>
      </w:r>
    </w:p>
    <w:p w:rsidR="00855BAF" w:rsidRPr="00DD691C" w:rsidP="00856B5A">
      <w:pPr>
        <w:ind w:firstLine="709"/>
        <w:jc w:val="both"/>
        <w:rPr>
          <w:rFonts w:eastAsia="Calibri"/>
          <w:color w:val="000000" w:themeColor="text1"/>
          <w:spacing w:val="-2"/>
          <w:sz w:val="28"/>
          <w:szCs w:val="28"/>
          <w:lang w:eastAsia="en-US"/>
        </w:rPr>
      </w:pPr>
      <w:r w:rsidRPr="00DD691C">
        <w:rPr>
          <w:rFonts w:eastAsia="Calibri"/>
          <w:color w:val="000000" w:themeColor="text1"/>
          <w:spacing w:val="-2"/>
          <w:sz w:val="28"/>
          <w:szCs w:val="28"/>
          <w:lang w:eastAsia="en-US" w:bidi="ru-RU"/>
        </w:rPr>
        <w:t xml:space="preserve">Факт совершения </w:t>
      </w:r>
      <w:r w:rsidRPr="00DD691C" w:rsidR="00DD691C">
        <w:rPr>
          <w:color w:val="000000" w:themeColor="text1"/>
          <w:spacing w:val="-2"/>
          <w:sz w:val="28"/>
          <w:szCs w:val="28"/>
        </w:rPr>
        <w:t>Тимашовым</w:t>
      </w:r>
      <w:r w:rsidRPr="00DD691C" w:rsidR="00DD691C">
        <w:rPr>
          <w:color w:val="000000" w:themeColor="text1"/>
          <w:spacing w:val="-2"/>
          <w:sz w:val="28"/>
          <w:szCs w:val="28"/>
        </w:rPr>
        <w:t xml:space="preserve"> О.Н.</w:t>
      </w:r>
      <w:r w:rsidR="001F280F">
        <w:rPr>
          <w:color w:val="000000" w:themeColor="text1"/>
          <w:spacing w:val="-2"/>
          <w:sz w:val="28"/>
          <w:szCs w:val="28"/>
        </w:rPr>
        <w:t xml:space="preserve"> </w:t>
      </w:r>
      <w:r w:rsidRPr="00DD691C">
        <w:rPr>
          <w:rFonts w:eastAsia="Calibri"/>
          <w:color w:val="000000" w:themeColor="text1"/>
          <w:spacing w:val="-2"/>
          <w:sz w:val="28"/>
          <w:szCs w:val="28"/>
          <w:lang w:eastAsia="en-US" w:bidi="ru-RU"/>
        </w:rPr>
        <w:t>указанного административного правонарушения, подтверждается:</w:t>
      </w:r>
    </w:p>
    <w:p w:rsidR="00A03876" w:rsidRPr="00DD691C" w:rsidP="00856B5A">
      <w:pPr>
        <w:pStyle w:val="Standard"/>
        <w:ind w:firstLine="709"/>
        <w:rPr>
          <w:rFonts w:ascii="Times New Roman" w:eastAsia="Calibri" w:hAnsi="Times New Roman" w:cs="Times New Roman"/>
          <w:color w:val="000000" w:themeColor="text1"/>
          <w:spacing w:val="-2"/>
          <w:kern w:val="0"/>
          <w:sz w:val="28"/>
          <w:szCs w:val="28"/>
          <w:shd w:val="clear" w:color="auto" w:fill="FFFFFF"/>
          <w:lang w:eastAsia="en-US"/>
        </w:rPr>
      </w:pPr>
      <w:r w:rsidRPr="00DD691C">
        <w:rPr>
          <w:rFonts w:ascii="Times New Roman" w:eastAsia="Calibri" w:hAnsi="Times New Roman" w:cs="Times New Roman"/>
          <w:color w:val="000000" w:themeColor="text1"/>
          <w:spacing w:val="-2"/>
          <w:kern w:val="0"/>
          <w:sz w:val="28"/>
          <w:szCs w:val="28"/>
          <w:lang w:eastAsia="en-US" w:bidi="ru-RU"/>
        </w:rPr>
        <w:t xml:space="preserve">- протоколом об административном правонарушении от </w:t>
      </w:r>
      <w:r w:rsidRPr="00DD691C">
        <w:rPr>
          <w:rFonts w:ascii="Times New Roman" w:eastAsia="Calibri" w:hAnsi="Times New Roman" w:cs="Times New Roman"/>
          <w:color w:val="000000" w:themeColor="text1"/>
          <w:spacing w:val="-2"/>
          <w:kern w:val="0"/>
          <w:sz w:val="28"/>
          <w:szCs w:val="28"/>
          <w:lang w:eastAsia="en-US" w:bidi="ru-RU"/>
        </w:rPr>
        <w:t xml:space="preserve">13.07.2026 </w:t>
      </w:r>
      <w:r w:rsidR="001F280F">
        <w:rPr>
          <w:rFonts w:ascii="Times New Roman" w:eastAsia="Calibri" w:hAnsi="Times New Roman" w:cs="Times New Roman"/>
          <w:color w:val="000000" w:themeColor="text1"/>
          <w:spacing w:val="-2"/>
          <w:kern w:val="0"/>
          <w:sz w:val="28"/>
          <w:szCs w:val="28"/>
          <w:lang w:eastAsia="en-US" w:bidi="ru-RU"/>
        </w:rPr>
        <w:t xml:space="preserve"> </w:t>
      </w:r>
      <w:r w:rsidRPr="001F280F" w:rsidR="001F280F">
        <w:rPr>
          <w:rFonts w:ascii="Times New Roman" w:eastAsia="Calibri" w:hAnsi="Times New Roman" w:cs="Times New Roman"/>
          <w:color w:val="000000" w:themeColor="text1"/>
          <w:spacing w:val="-2"/>
          <w:kern w:val="0"/>
          <w:sz w:val="28"/>
          <w:szCs w:val="28"/>
          <w:shd w:val="clear" w:color="auto" w:fill="FFFFFF"/>
          <w:lang w:eastAsia="en-US"/>
        </w:rPr>
        <w:t>***</w:t>
      </w:r>
      <w:r w:rsidR="001F280F">
        <w:rPr>
          <w:rFonts w:ascii="Times New Roman" w:eastAsia="Calibri" w:hAnsi="Times New Roman" w:cs="Times New Roman"/>
          <w:color w:val="000000" w:themeColor="text1"/>
          <w:spacing w:val="-2"/>
          <w:kern w:val="0"/>
          <w:sz w:val="28"/>
          <w:szCs w:val="28"/>
          <w:shd w:val="clear" w:color="auto" w:fill="FFFFFF"/>
          <w:lang w:eastAsia="en-US"/>
        </w:rPr>
        <w:t xml:space="preserve"> № </w:t>
      </w:r>
      <w:r w:rsidRPr="001F280F" w:rsidR="001F280F">
        <w:rPr>
          <w:rFonts w:ascii="Times New Roman" w:eastAsia="Calibri" w:hAnsi="Times New Roman" w:cs="Times New Roman"/>
          <w:color w:val="000000" w:themeColor="text1"/>
          <w:spacing w:val="-2"/>
          <w:kern w:val="0"/>
          <w:sz w:val="28"/>
          <w:szCs w:val="28"/>
          <w:shd w:val="clear" w:color="auto" w:fill="FFFFFF"/>
          <w:lang w:eastAsia="en-US"/>
        </w:rPr>
        <w:t>***</w:t>
      </w:r>
      <w:r w:rsidRPr="00DD691C">
        <w:rPr>
          <w:rFonts w:ascii="Times New Roman" w:eastAsia="Calibri" w:hAnsi="Times New Roman" w:cs="Times New Roman"/>
          <w:color w:val="000000" w:themeColor="text1"/>
          <w:spacing w:val="-2"/>
          <w:kern w:val="0"/>
          <w:sz w:val="28"/>
          <w:szCs w:val="28"/>
          <w:shd w:val="clear" w:color="auto" w:fill="FFFFFF"/>
          <w:lang w:eastAsia="en-US"/>
        </w:rPr>
        <w:t xml:space="preserve"> (</w:t>
      </w:r>
      <w:r w:rsidRPr="00DD691C">
        <w:rPr>
          <w:rFonts w:ascii="Times New Roman" w:eastAsia="Calibri" w:hAnsi="Times New Roman" w:cs="Times New Roman"/>
          <w:color w:val="000000" w:themeColor="text1"/>
          <w:spacing w:val="-2"/>
          <w:kern w:val="0"/>
          <w:sz w:val="28"/>
          <w:szCs w:val="28"/>
          <w:shd w:val="clear" w:color="auto" w:fill="FFFFFF"/>
          <w:lang w:eastAsia="en-US"/>
        </w:rPr>
        <w:t>л.д</w:t>
      </w:r>
      <w:r w:rsidRPr="00DD691C">
        <w:rPr>
          <w:rFonts w:ascii="Times New Roman" w:eastAsia="Calibri" w:hAnsi="Times New Roman" w:cs="Times New Roman"/>
          <w:color w:val="000000" w:themeColor="text1"/>
          <w:spacing w:val="-2"/>
          <w:kern w:val="0"/>
          <w:sz w:val="28"/>
          <w:szCs w:val="28"/>
          <w:shd w:val="clear" w:color="auto" w:fill="FFFFFF"/>
          <w:lang w:eastAsia="en-US"/>
        </w:rPr>
        <w:t>. 5-10);</w:t>
      </w:r>
    </w:p>
    <w:p w:rsidR="00A03876" w:rsidRPr="00DD691C" w:rsidP="00856B5A">
      <w:pPr>
        <w:pStyle w:val="Standard"/>
        <w:ind w:firstLine="709"/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</w:pPr>
      <w:r w:rsidRPr="00DD691C">
        <w:rPr>
          <w:rFonts w:ascii="Times New Roman" w:eastAsia="Calibri" w:hAnsi="Times New Roman" w:cs="Times New Roman"/>
          <w:color w:val="000000" w:themeColor="text1"/>
          <w:spacing w:val="-2"/>
          <w:kern w:val="0"/>
          <w:sz w:val="28"/>
          <w:szCs w:val="28"/>
          <w:shd w:val="clear" w:color="auto" w:fill="FFFFFF"/>
          <w:lang w:eastAsia="en-US"/>
        </w:rPr>
        <w:t xml:space="preserve">- актом сверки от </w:t>
      </w:r>
      <w:r w:rsidRPr="001F280F" w:rsidR="001F280F">
        <w:rPr>
          <w:rFonts w:ascii="Times New Roman" w:eastAsia="Calibri" w:hAnsi="Times New Roman" w:cs="Times New Roman"/>
          <w:color w:val="000000" w:themeColor="text1"/>
          <w:spacing w:val="-2"/>
          <w:kern w:val="0"/>
          <w:sz w:val="28"/>
          <w:szCs w:val="28"/>
          <w:shd w:val="clear" w:color="auto" w:fill="FFFFFF"/>
          <w:lang w:eastAsia="en-US"/>
        </w:rPr>
        <w:t>***</w:t>
      </w:r>
      <w:r w:rsidRPr="00DD691C">
        <w:rPr>
          <w:rFonts w:ascii="Times New Roman" w:eastAsia="Calibri" w:hAnsi="Times New Roman" w:cs="Times New Roman"/>
          <w:color w:val="000000" w:themeColor="text1"/>
          <w:spacing w:val="-2"/>
          <w:kern w:val="0"/>
          <w:sz w:val="28"/>
          <w:szCs w:val="28"/>
          <w:shd w:val="clear" w:color="auto" w:fill="FFFFFF"/>
          <w:lang w:eastAsia="en-US"/>
        </w:rPr>
        <w:t xml:space="preserve"> об отсутствии обращений </w:t>
      </w:r>
      <w:r w:rsidRPr="00DD691C">
        <w:rPr>
          <w:rFonts w:ascii="Times New Roman" w:eastAsia="Calibri" w:hAnsi="Times New Roman" w:cs="Times New Roman"/>
          <w:color w:val="000000" w:themeColor="text1"/>
          <w:spacing w:val="-2"/>
          <w:kern w:val="0"/>
          <w:sz w:val="28"/>
          <w:szCs w:val="28"/>
          <w:shd w:val="clear" w:color="auto" w:fill="FFFFFF"/>
          <w:lang w:eastAsia="en-US"/>
        </w:rPr>
        <w:t>Тимашова</w:t>
      </w:r>
      <w:r w:rsidRPr="00DD691C">
        <w:rPr>
          <w:rFonts w:ascii="Times New Roman" w:eastAsia="Calibri" w:hAnsi="Times New Roman" w:cs="Times New Roman"/>
          <w:color w:val="000000" w:themeColor="text1"/>
          <w:spacing w:val="-2"/>
          <w:kern w:val="0"/>
          <w:sz w:val="28"/>
          <w:szCs w:val="28"/>
          <w:shd w:val="clear" w:color="auto" w:fill="FFFFFF"/>
          <w:lang w:eastAsia="en-US"/>
        </w:rPr>
        <w:t xml:space="preserve"> О.Н. по вопросам антитеррористической безопасности </w:t>
      </w:r>
      <w:r w:rsidRPr="00DD691C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>отеля "</w:t>
      </w:r>
      <w:r w:rsidRPr="00DD691C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>Лазурный</w:t>
      </w:r>
      <w:r w:rsidRPr="00DD691C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 xml:space="preserve"> (</w:t>
      </w:r>
      <w:r w:rsidRPr="00DD691C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>л.д</w:t>
      </w:r>
      <w:r w:rsidRPr="00DD691C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>. 18);</w:t>
      </w:r>
    </w:p>
    <w:p w:rsidR="00A03876" w:rsidRPr="00DD691C" w:rsidP="00856B5A">
      <w:pPr>
        <w:pStyle w:val="Standard"/>
        <w:ind w:firstLine="709"/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</w:pPr>
      <w:r w:rsidRPr="00DD691C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 xml:space="preserve">- выпиской из ЕГРИП, содержащей сведения о </w:t>
      </w:r>
      <w:r w:rsidRPr="00DD691C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>Тимашове</w:t>
      </w:r>
      <w:r w:rsidRPr="00DD691C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 xml:space="preserve"> О.Н., зарегистрированном в качестве индивидуального предпринимателя (</w:t>
      </w:r>
      <w:r w:rsidRPr="00DD691C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>л.д</w:t>
      </w:r>
      <w:r w:rsidRPr="00DD691C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>. 23-27);</w:t>
      </w:r>
    </w:p>
    <w:p w:rsidR="00A03876" w:rsidRPr="00DD691C" w:rsidP="00856B5A">
      <w:pPr>
        <w:pStyle w:val="Standard"/>
        <w:ind w:firstLine="709"/>
        <w:rPr>
          <w:rFonts w:ascii="Times New Roman" w:eastAsia="Calibri" w:hAnsi="Times New Roman" w:cs="Times New Roman"/>
          <w:bCs/>
          <w:color w:val="000000" w:themeColor="text1"/>
          <w:spacing w:val="-2"/>
          <w:kern w:val="0"/>
          <w:sz w:val="28"/>
          <w:szCs w:val="28"/>
          <w:lang w:eastAsia="en-US"/>
        </w:rPr>
      </w:pPr>
      <w:r w:rsidRPr="00DD691C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 xml:space="preserve">- выпиской из </w:t>
      </w:r>
      <w:r w:rsidRPr="00DD691C">
        <w:rPr>
          <w:rFonts w:ascii="Times New Roman" w:eastAsia="Calibri" w:hAnsi="Times New Roman" w:cs="Times New Roman"/>
          <w:bCs/>
          <w:color w:val="000000" w:themeColor="text1"/>
          <w:spacing w:val="-2"/>
          <w:kern w:val="0"/>
          <w:sz w:val="28"/>
          <w:szCs w:val="28"/>
          <w:lang w:eastAsia="en-US"/>
        </w:rPr>
        <w:t>Единого реестра объектов классификации в сфере туристской индустрии (</w:t>
      </w:r>
      <w:r w:rsidRPr="00DD691C">
        <w:rPr>
          <w:rFonts w:ascii="Times New Roman" w:eastAsia="Calibri" w:hAnsi="Times New Roman" w:cs="Times New Roman"/>
          <w:bCs/>
          <w:color w:val="000000" w:themeColor="text1"/>
          <w:spacing w:val="-2"/>
          <w:kern w:val="0"/>
          <w:sz w:val="28"/>
          <w:szCs w:val="28"/>
          <w:lang w:eastAsia="en-US"/>
        </w:rPr>
        <w:t>л.д</w:t>
      </w:r>
      <w:r w:rsidRPr="00DD691C">
        <w:rPr>
          <w:rFonts w:ascii="Times New Roman" w:eastAsia="Calibri" w:hAnsi="Times New Roman" w:cs="Times New Roman"/>
          <w:bCs/>
          <w:color w:val="000000" w:themeColor="text1"/>
          <w:spacing w:val="-2"/>
          <w:kern w:val="0"/>
          <w:sz w:val="28"/>
          <w:szCs w:val="28"/>
          <w:lang w:eastAsia="en-US"/>
        </w:rPr>
        <w:t>. 28);</w:t>
      </w:r>
    </w:p>
    <w:p w:rsidR="00A03876" w:rsidRPr="00DD691C" w:rsidP="00856B5A">
      <w:pPr>
        <w:pStyle w:val="Standard"/>
        <w:ind w:firstLine="709"/>
        <w:rPr>
          <w:rFonts w:ascii="Times New Roman" w:eastAsia="Calibri" w:hAnsi="Times New Roman" w:cs="Times New Roman"/>
          <w:color w:val="000000" w:themeColor="text1"/>
          <w:spacing w:val="-2"/>
          <w:kern w:val="0"/>
          <w:sz w:val="28"/>
          <w:szCs w:val="28"/>
          <w:lang w:eastAsia="en-US" w:bidi="ru-RU"/>
        </w:rPr>
      </w:pPr>
      <w:r w:rsidRPr="00DD691C">
        <w:rPr>
          <w:rFonts w:ascii="Times New Roman" w:eastAsia="Calibri" w:hAnsi="Times New Roman" w:cs="Times New Roman"/>
          <w:bCs/>
          <w:color w:val="000000" w:themeColor="text1"/>
          <w:spacing w:val="-2"/>
          <w:kern w:val="0"/>
          <w:sz w:val="28"/>
          <w:szCs w:val="28"/>
          <w:lang w:eastAsia="en-US"/>
        </w:rPr>
        <w:t xml:space="preserve">- </w:t>
      </w:r>
      <w:r w:rsidRPr="00DD691C" w:rsidR="00E61A48">
        <w:rPr>
          <w:rFonts w:ascii="Times New Roman" w:eastAsia="Calibri" w:hAnsi="Times New Roman" w:cs="Times New Roman"/>
          <w:bCs/>
          <w:color w:val="000000" w:themeColor="text1"/>
          <w:spacing w:val="-2"/>
          <w:kern w:val="0"/>
          <w:sz w:val="28"/>
          <w:szCs w:val="28"/>
          <w:lang w:eastAsia="en-US"/>
        </w:rPr>
        <w:t xml:space="preserve">выписками из ЕГРН, содержащими сведения о зарегистрированных правах </w:t>
      </w:r>
      <w:r w:rsidRPr="00DD691C" w:rsidR="00E61A48">
        <w:rPr>
          <w:rFonts w:ascii="Times New Roman" w:eastAsia="Calibri" w:hAnsi="Times New Roman" w:cs="Times New Roman"/>
          <w:bCs/>
          <w:color w:val="000000" w:themeColor="text1"/>
          <w:spacing w:val="-2"/>
          <w:kern w:val="0"/>
          <w:sz w:val="28"/>
          <w:szCs w:val="28"/>
          <w:lang w:eastAsia="en-US"/>
        </w:rPr>
        <w:t>на</w:t>
      </w:r>
      <w:r w:rsidRPr="00DD691C" w:rsidR="00E61A48">
        <w:rPr>
          <w:rFonts w:ascii="Times New Roman" w:eastAsia="Calibri" w:hAnsi="Times New Roman" w:cs="Times New Roman"/>
          <w:bCs/>
          <w:color w:val="000000" w:themeColor="text1"/>
          <w:spacing w:val="-2"/>
          <w:kern w:val="0"/>
          <w:sz w:val="28"/>
          <w:szCs w:val="28"/>
          <w:lang w:eastAsia="en-US"/>
        </w:rPr>
        <w:t xml:space="preserve"> </w:t>
      </w:r>
      <w:r w:rsidRPr="00DD691C" w:rsidR="00E61A48">
        <w:rPr>
          <w:rFonts w:ascii="Times New Roman" w:eastAsia="Calibri" w:hAnsi="Times New Roman" w:cs="Times New Roman"/>
          <w:bCs/>
          <w:color w:val="000000" w:themeColor="text1"/>
          <w:spacing w:val="-2"/>
          <w:kern w:val="0"/>
          <w:sz w:val="28"/>
          <w:szCs w:val="28"/>
          <w:lang w:eastAsia="en-US"/>
        </w:rPr>
        <w:t>объекта</w:t>
      </w:r>
      <w:r w:rsidRPr="00DD691C" w:rsidR="00E61A48">
        <w:rPr>
          <w:rFonts w:ascii="Times New Roman" w:eastAsia="Calibri" w:hAnsi="Times New Roman" w:cs="Times New Roman"/>
          <w:bCs/>
          <w:color w:val="000000" w:themeColor="text1"/>
          <w:spacing w:val="-2"/>
          <w:kern w:val="0"/>
          <w:sz w:val="28"/>
          <w:szCs w:val="28"/>
          <w:lang w:eastAsia="en-US"/>
        </w:rPr>
        <w:t xml:space="preserve"> недвижимого имущества - </w:t>
      </w:r>
      <w:r w:rsidRPr="00DD691C" w:rsidR="00E61A48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>дд</w:t>
      </w:r>
      <w:r w:rsidRPr="00DD691C" w:rsidR="00E61A48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 xml:space="preserve">. 2/1, 2/2, 2/3, 2/4 по ул. </w:t>
      </w:r>
      <w:r w:rsidRPr="001F280F" w:rsidR="001F280F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>***</w:t>
      </w:r>
      <w:r w:rsidRPr="00DD691C" w:rsidR="00E61A48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 xml:space="preserve"> (</w:t>
      </w:r>
      <w:r w:rsidRPr="00DD691C" w:rsidR="00E61A48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>л.д</w:t>
      </w:r>
      <w:r w:rsidRPr="00DD691C" w:rsidR="00E61A48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>. 29-44).</w:t>
      </w:r>
    </w:p>
    <w:p w:rsidR="002E5443" w:rsidRPr="00DD691C" w:rsidP="00856B5A">
      <w:pPr>
        <w:ind w:firstLine="709"/>
        <w:jc w:val="both"/>
        <w:rPr>
          <w:rFonts w:eastAsia="Calibri"/>
          <w:color w:val="000000" w:themeColor="text1"/>
          <w:spacing w:val="-2"/>
          <w:sz w:val="28"/>
          <w:szCs w:val="28"/>
          <w:lang w:eastAsia="en-US" w:bidi="ru-RU"/>
        </w:rPr>
      </w:pPr>
      <w:r w:rsidRPr="00DD691C">
        <w:rPr>
          <w:rFonts w:eastAsia="Calibri"/>
          <w:color w:val="000000" w:themeColor="text1"/>
          <w:spacing w:val="-2"/>
          <w:sz w:val="28"/>
          <w:szCs w:val="28"/>
          <w:lang w:eastAsia="en-US" w:bidi="ru-RU"/>
        </w:rPr>
        <w:t>Приведенные доказательства по делу составлены в соответствии с требованиями норм действующего законодательства.</w:t>
      </w:r>
    </w:p>
    <w:p w:rsidR="00855BAF" w:rsidRPr="00DD691C" w:rsidP="00856B5A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 w:themeColor="text1"/>
          <w:spacing w:val="-2"/>
          <w:sz w:val="28"/>
          <w:szCs w:val="28"/>
          <w:shd w:val="clear" w:color="auto" w:fill="FFFFFF"/>
          <w:lang w:eastAsia="en-US"/>
        </w:rPr>
      </w:pPr>
      <w:r w:rsidRPr="00DD691C">
        <w:rPr>
          <w:rFonts w:eastAsia="Calibri"/>
          <w:color w:val="000000" w:themeColor="text1"/>
          <w:spacing w:val="-2"/>
          <w:sz w:val="28"/>
          <w:szCs w:val="28"/>
          <w:shd w:val="clear" w:color="auto" w:fill="FFFFFF"/>
          <w:lang w:eastAsia="en-US"/>
        </w:rPr>
        <w:t xml:space="preserve">Оснований для замены </w:t>
      </w:r>
      <w:r w:rsidRPr="00DD691C" w:rsidR="00B12033">
        <w:rPr>
          <w:color w:val="000000" w:themeColor="text1"/>
          <w:spacing w:val="-2"/>
          <w:sz w:val="28"/>
          <w:szCs w:val="28"/>
        </w:rPr>
        <w:t>Тимашову</w:t>
      </w:r>
      <w:r w:rsidRPr="00DD691C" w:rsidR="00B12033">
        <w:rPr>
          <w:color w:val="000000" w:themeColor="text1"/>
          <w:spacing w:val="-2"/>
          <w:sz w:val="28"/>
          <w:szCs w:val="28"/>
        </w:rPr>
        <w:t xml:space="preserve"> О.Н.</w:t>
      </w:r>
      <w:r w:rsidRPr="00DD691C" w:rsidR="00B12033">
        <w:rPr>
          <w:rFonts w:eastAsia="Calibri"/>
          <w:color w:val="000000" w:themeColor="text1"/>
          <w:spacing w:val="-2"/>
          <w:sz w:val="28"/>
          <w:szCs w:val="28"/>
          <w:shd w:val="clear" w:color="auto" w:fill="FFFFFF"/>
          <w:lang w:eastAsia="en-US"/>
        </w:rPr>
        <w:t xml:space="preserve"> </w:t>
      </w:r>
      <w:r w:rsidRPr="00DD691C">
        <w:rPr>
          <w:rFonts w:eastAsia="Calibri"/>
          <w:color w:val="000000" w:themeColor="text1"/>
          <w:spacing w:val="-2"/>
          <w:sz w:val="28"/>
          <w:szCs w:val="28"/>
          <w:shd w:val="clear" w:color="auto" w:fill="FFFFFF"/>
          <w:lang w:eastAsia="en-US"/>
        </w:rPr>
        <w:t xml:space="preserve">административного наказания в виде административного штрафа на предупреждение не имеется по следующим основаниям. </w:t>
      </w:r>
    </w:p>
    <w:p w:rsidR="00855BAF" w:rsidRPr="00DD691C" w:rsidP="00856B5A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 w:themeColor="text1"/>
          <w:spacing w:val="-2"/>
          <w:sz w:val="28"/>
          <w:szCs w:val="28"/>
          <w:shd w:val="clear" w:color="auto" w:fill="FFFFFF"/>
          <w:lang w:eastAsia="en-US"/>
        </w:rPr>
      </w:pPr>
      <w:r w:rsidRPr="00DD691C">
        <w:rPr>
          <w:rFonts w:eastAsia="Calibri"/>
          <w:color w:val="000000" w:themeColor="text1"/>
          <w:spacing w:val="-2"/>
          <w:sz w:val="28"/>
          <w:szCs w:val="28"/>
          <w:shd w:val="clear" w:color="auto" w:fill="FFFFFF"/>
          <w:lang w:eastAsia="en-US"/>
        </w:rPr>
        <w:t xml:space="preserve">Согласно части 1 статьи 4.1.1 </w:t>
      </w:r>
      <w:r w:rsidRPr="00DD691C" w:rsidR="00B12033">
        <w:rPr>
          <w:rFonts w:eastAsia="Calibri"/>
          <w:color w:val="000000" w:themeColor="text1"/>
          <w:spacing w:val="-2"/>
          <w:sz w:val="28"/>
          <w:szCs w:val="28"/>
          <w:shd w:val="clear" w:color="auto" w:fill="FFFFFF"/>
          <w:lang w:eastAsia="en-US"/>
        </w:rPr>
        <w:t>КоАП РФ</w:t>
      </w:r>
      <w:r w:rsidRPr="00DD691C">
        <w:rPr>
          <w:rFonts w:eastAsia="Calibri"/>
          <w:color w:val="000000" w:themeColor="text1"/>
          <w:spacing w:val="-2"/>
          <w:sz w:val="28"/>
          <w:szCs w:val="28"/>
          <w:shd w:val="clear" w:color="auto" w:fill="FFFFFF"/>
          <w:lang w:eastAsia="en-US"/>
        </w:rPr>
        <w:t xml:space="preserve"> замена административного наказания в виде административного штрафа предупреждением возможна являющимся субъектами малого и среднего предпринимательства лицам, осуществляющим предпринимательскую деятельность без образования юридического лица, и юридическим лицам, а также их работникам за впервые совершенное административное правонарушение, выявленное в ходе осуществления государственного контроля (надзора), муниципального контроля, в случаях, если назначение административного наказания в виде предупреждения</w:t>
      </w:r>
      <w:r w:rsidRPr="00DD691C">
        <w:rPr>
          <w:rFonts w:eastAsia="Calibri"/>
          <w:color w:val="000000" w:themeColor="text1"/>
          <w:spacing w:val="-2"/>
          <w:sz w:val="28"/>
          <w:szCs w:val="28"/>
          <w:shd w:val="clear" w:color="auto" w:fill="FFFFFF"/>
          <w:lang w:eastAsia="en-US"/>
        </w:rPr>
        <w:t xml:space="preserve"> не предусмотрено соответствующей статьей раздела II </w:t>
      </w:r>
      <w:r w:rsidRPr="00DD691C" w:rsidR="00B12033">
        <w:rPr>
          <w:rFonts w:eastAsia="Calibri"/>
          <w:color w:val="000000" w:themeColor="text1"/>
          <w:spacing w:val="-2"/>
          <w:sz w:val="28"/>
          <w:szCs w:val="28"/>
          <w:shd w:val="clear" w:color="auto" w:fill="FFFFFF"/>
          <w:lang w:eastAsia="en-US"/>
        </w:rPr>
        <w:t>данного</w:t>
      </w:r>
      <w:r w:rsidRPr="00DD691C">
        <w:rPr>
          <w:rFonts w:eastAsia="Calibri"/>
          <w:color w:val="000000" w:themeColor="text1"/>
          <w:spacing w:val="-2"/>
          <w:sz w:val="28"/>
          <w:szCs w:val="28"/>
          <w:shd w:val="clear" w:color="auto" w:fill="FFFFFF"/>
          <w:lang w:eastAsia="en-US"/>
        </w:rPr>
        <w:t xml:space="preserve"> Кодекса или закона субъекта Российской Федерации об административных правонарушениях, административное наказание в виде административного штрафа подлежит замене на предупреждение при наличии обстоятельств, предусмотренных частью 2 </w:t>
      </w:r>
      <w:r w:rsidRPr="00DD691C">
        <w:rPr>
          <w:rFonts w:eastAsia="Calibri"/>
          <w:color w:val="000000" w:themeColor="text1"/>
          <w:spacing w:val="-2"/>
          <w:sz w:val="28"/>
          <w:szCs w:val="28"/>
          <w:shd w:val="clear" w:color="auto" w:fill="FFFFFF"/>
          <w:lang w:eastAsia="en-US"/>
        </w:rPr>
        <w:t xml:space="preserve">статьи 3.4 </w:t>
      </w:r>
      <w:r w:rsidRPr="00DD691C" w:rsidR="00B12033">
        <w:rPr>
          <w:rFonts w:eastAsia="Calibri"/>
          <w:color w:val="000000" w:themeColor="text1"/>
          <w:spacing w:val="-2"/>
          <w:sz w:val="28"/>
          <w:szCs w:val="28"/>
          <w:shd w:val="clear" w:color="auto" w:fill="FFFFFF"/>
          <w:lang w:eastAsia="en-US"/>
        </w:rPr>
        <w:t xml:space="preserve">данного </w:t>
      </w:r>
      <w:r w:rsidRPr="00DD691C">
        <w:rPr>
          <w:rFonts w:eastAsia="Calibri"/>
          <w:color w:val="000000" w:themeColor="text1"/>
          <w:spacing w:val="-2"/>
          <w:sz w:val="28"/>
          <w:szCs w:val="28"/>
          <w:shd w:val="clear" w:color="auto" w:fill="FFFFFF"/>
          <w:lang w:eastAsia="en-US"/>
        </w:rPr>
        <w:t>Кодекса, за исключением случаев, предусмотренных частью</w:t>
      </w:r>
      <w:r w:rsidRPr="00DD691C" w:rsidR="00D66CAC">
        <w:rPr>
          <w:rFonts w:eastAsia="Calibri"/>
          <w:color w:val="000000" w:themeColor="text1"/>
          <w:spacing w:val="-2"/>
          <w:sz w:val="28"/>
          <w:szCs w:val="28"/>
          <w:shd w:val="clear" w:color="auto" w:fill="FFFFFF"/>
          <w:lang w:eastAsia="en-US"/>
        </w:rPr>
        <w:t xml:space="preserve"> 2 данной статьи.</w:t>
      </w:r>
    </w:p>
    <w:p w:rsidR="00855BAF" w:rsidRPr="00DD691C" w:rsidP="00856B5A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 w:themeColor="text1"/>
          <w:spacing w:val="-2"/>
          <w:sz w:val="28"/>
          <w:szCs w:val="28"/>
          <w:shd w:val="clear" w:color="auto" w:fill="FFFFFF"/>
          <w:lang w:eastAsia="en-US"/>
        </w:rPr>
      </w:pPr>
      <w:r w:rsidRPr="00DD691C">
        <w:rPr>
          <w:rFonts w:eastAsia="Calibri"/>
          <w:color w:val="000000" w:themeColor="text1"/>
          <w:spacing w:val="-2"/>
          <w:sz w:val="28"/>
          <w:szCs w:val="28"/>
          <w:shd w:val="clear" w:color="auto" w:fill="FFFFFF"/>
          <w:lang w:eastAsia="en-US"/>
        </w:rPr>
        <w:t xml:space="preserve">Аналогичные положения, касающиеся возможности применения административного наказания в виде предупреждения при совершении правонарушения впервые не только ранее указанным субъектам и при наличии обстоятельств, предусмотренных частью 2 статьи 3.4 </w:t>
      </w:r>
      <w:r w:rsidRPr="00DD691C" w:rsidR="00B12033">
        <w:rPr>
          <w:rFonts w:eastAsia="Calibri"/>
          <w:color w:val="000000" w:themeColor="text1"/>
          <w:spacing w:val="-2"/>
          <w:sz w:val="28"/>
          <w:szCs w:val="28"/>
          <w:shd w:val="clear" w:color="auto" w:fill="FFFFFF"/>
          <w:lang w:eastAsia="en-US"/>
        </w:rPr>
        <w:t>данного</w:t>
      </w:r>
      <w:r w:rsidRPr="00DD691C">
        <w:rPr>
          <w:rFonts w:eastAsia="Calibri"/>
          <w:color w:val="000000" w:themeColor="text1"/>
          <w:spacing w:val="-2"/>
          <w:sz w:val="28"/>
          <w:szCs w:val="28"/>
          <w:shd w:val="clear" w:color="auto" w:fill="FFFFFF"/>
          <w:lang w:eastAsia="en-US"/>
        </w:rPr>
        <w:t xml:space="preserve"> Кодекса установлены в настоящее время внесенными в статью 4.1.1 Кодекса изменениями на основании Федерального закона от 14 июля 2022 г. № 290 "О внесении изменений в Кодекс Российской Федерации об административных правонарушениях</w:t>
      </w:r>
      <w:r w:rsidRPr="00DD691C">
        <w:rPr>
          <w:rFonts w:eastAsia="Calibri"/>
          <w:color w:val="000000" w:themeColor="text1"/>
          <w:spacing w:val="-2"/>
          <w:sz w:val="28"/>
          <w:szCs w:val="28"/>
          <w:shd w:val="clear" w:color="auto" w:fill="FFFFFF"/>
          <w:lang w:eastAsia="en-US"/>
        </w:rPr>
        <w:t>" и статью 1 Федерального закона "О внесении изменений в Кодекс Российской Федерации об адм</w:t>
      </w:r>
      <w:r w:rsidRPr="00DD691C" w:rsidR="00753195">
        <w:rPr>
          <w:rFonts w:eastAsia="Calibri"/>
          <w:color w:val="000000" w:themeColor="text1"/>
          <w:spacing w:val="-2"/>
          <w:sz w:val="28"/>
          <w:szCs w:val="28"/>
          <w:shd w:val="clear" w:color="auto" w:fill="FFFFFF"/>
          <w:lang w:eastAsia="en-US"/>
        </w:rPr>
        <w:t>инистративных правонарушениях".</w:t>
      </w:r>
    </w:p>
    <w:p w:rsidR="00855BAF" w:rsidRPr="00DD691C" w:rsidP="00856B5A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 w:themeColor="text1"/>
          <w:spacing w:val="-2"/>
          <w:sz w:val="28"/>
          <w:szCs w:val="28"/>
          <w:shd w:val="clear" w:color="auto" w:fill="FFFFFF"/>
          <w:lang w:eastAsia="en-US"/>
        </w:rPr>
      </w:pPr>
      <w:r w:rsidRPr="00DD691C">
        <w:rPr>
          <w:rFonts w:eastAsia="Calibri"/>
          <w:color w:val="000000" w:themeColor="text1"/>
          <w:spacing w:val="-2"/>
          <w:sz w:val="28"/>
          <w:szCs w:val="28"/>
          <w:shd w:val="clear" w:color="auto" w:fill="FFFFFF"/>
          <w:lang w:eastAsia="en-US"/>
        </w:rPr>
        <w:t xml:space="preserve">В соответствии с частью 2 статьи 3.4 </w:t>
      </w:r>
      <w:r w:rsidRPr="00DD691C" w:rsidR="00B12033">
        <w:rPr>
          <w:rFonts w:eastAsia="Calibri"/>
          <w:color w:val="000000" w:themeColor="text1"/>
          <w:spacing w:val="-2"/>
          <w:sz w:val="28"/>
          <w:szCs w:val="28"/>
          <w:shd w:val="clear" w:color="auto" w:fill="FFFFFF"/>
          <w:lang w:eastAsia="en-US"/>
        </w:rPr>
        <w:t>данного</w:t>
      </w:r>
      <w:r w:rsidRPr="00DD691C">
        <w:rPr>
          <w:rFonts w:eastAsia="Calibri"/>
          <w:color w:val="000000" w:themeColor="text1"/>
          <w:spacing w:val="-2"/>
          <w:sz w:val="28"/>
          <w:szCs w:val="28"/>
          <w:shd w:val="clear" w:color="auto" w:fill="FFFFFF"/>
          <w:lang w:eastAsia="en-US"/>
        </w:rPr>
        <w:t xml:space="preserve"> Кодекса предупреждение устанавливается за впервые совершенные административные правонарушения при отсутствии причинения вреда или возникновения угрозы причинения вреда жизни и здоровью людей, объектам животного и растительного мира, окружающей среде, объектам культурного наследия (памятникам истории и культуры) народов Российской Федерации, безопасности государства, угрозы чрезвычайных ситуаций природного и техногенного характера, а также при от</w:t>
      </w:r>
      <w:r w:rsidRPr="00DD691C" w:rsidR="00753195">
        <w:rPr>
          <w:rFonts w:eastAsia="Calibri"/>
          <w:color w:val="000000" w:themeColor="text1"/>
          <w:spacing w:val="-2"/>
          <w:sz w:val="28"/>
          <w:szCs w:val="28"/>
          <w:shd w:val="clear" w:color="auto" w:fill="FFFFFF"/>
          <w:lang w:eastAsia="en-US"/>
        </w:rPr>
        <w:t>сутствии имущественного</w:t>
      </w:r>
      <w:r w:rsidRPr="00DD691C" w:rsidR="00753195">
        <w:rPr>
          <w:rFonts w:eastAsia="Calibri"/>
          <w:color w:val="000000" w:themeColor="text1"/>
          <w:spacing w:val="-2"/>
          <w:sz w:val="28"/>
          <w:szCs w:val="28"/>
          <w:shd w:val="clear" w:color="auto" w:fill="FFFFFF"/>
          <w:lang w:eastAsia="en-US"/>
        </w:rPr>
        <w:t xml:space="preserve"> ущерба.</w:t>
      </w:r>
    </w:p>
    <w:p w:rsidR="00855BAF" w:rsidRPr="00DD691C" w:rsidP="00856B5A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 w:themeColor="text1"/>
          <w:spacing w:val="-2"/>
          <w:sz w:val="28"/>
          <w:szCs w:val="28"/>
          <w:shd w:val="clear" w:color="auto" w:fill="FFFFFF"/>
          <w:lang w:eastAsia="en-US"/>
        </w:rPr>
      </w:pPr>
      <w:r w:rsidRPr="00DD691C">
        <w:rPr>
          <w:rFonts w:eastAsia="Calibri"/>
          <w:color w:val="000000" w:themeColor="text1"/>
          <w:spacing w:val="-2"/>
          <w:sz w:val="28"/>
          <w:szCs w:val="28"/>
          <w:shd w:val="clear" w:color="auto" w:fill="FFFFFF"/>
          <w:lang w:eastAsia="en-US"/>
        </w:rPr>
        <w:t xml:space="preserve">С учетом взаимосвязанных положений части 2 статьи 3.4 и части 1 статьи 4.1.1 </w:t>
      </w:r>
      <w:r w:rsidRPr="00DD691C" w:rsidR="00B12033">
        <w:rPr>
          <w:rFonts w:eastAsia="Calibri"/>
          <w:color w:val="000000" w:themeColor="text1"/>
          <w:spacing w:val="-2"/>
          <w:sz w:val="28"/>
          <w:szCs w:val="28"/>
          <w:shd w:val="clear" w:color="auto" w:fill="FFFFFF"/>
          <w:lang w:eastAsia="en-US"/>
        </w:rPr>
        <w:t>КоАП РФ</w:t>
      </w:r>
      <w:r w:rsidRPr="00DD691C">
        <w:rPr>
          <w:rFonts w:eastAsia="Calibri"/>
          <w:color w:val="000000" w:themeColor="text1"/>
          <w:spacing w:val="-2"/>
          <w:sz w:val="28"/>
          <w:szCs w:val="28"/>
          <w:shd w:val="clear" w:color="auto" w:fill="FFFFFF"/>
          <w:lang w:eastAsia="en-US"/>
        </w:rPr>
        <w:t xml:space="preserve"> возможность замены наказания в виде административного штрафа предупреждением допускается при наличии совокупности всех обстоятельств, указанных в части 2 статьи 3.4 </w:t>
      </w:r>
      <w:r w:rsidRPr="00DD691C" w:rsidR="00B12033">
        <w:rPr>
          <w:rFonts w:eastAsia="Calibri"/>
          <w:color w:val="000000" w:themeColor="text1"/>
          <w:spacing w:val="-2"/>
          <w:sz w:val="28"/>
          <w:szCs w:val="28"/>
          <w:shd w:val="clear" w:color="auto" w:fill="FFFFFF"/>
          <w:lang w:eastAsia="en-US"/>
        </w:rPr>
        <w:t xml:space="preserve">данного </w:t>
      </w:r>
      <w:r w:rsidRPr="00DD691C">
        <w:rPr>
          <w:rFonts w:eastAsia="Calibri"/>
          <w:color w:val="000000" w:themeColor="text1"/>
          <w:spacing w:val="-2"/>
          <w:sz w:val="28"/>
          <w:szCs w:val="28"/>
          <w:shd w:val="clear" w:color="auto" w:fill="FFFFFF"/>
          <w:lang w:eastAsia="en-US"/>
        </w:rPr>
        <w:t xml:space="preserve">Кодекса. Вместе с тем, в рассматриваемом случае такой совокупности обстоятельств не имеется. Совершенное правонарушение, выразившееся в невыполнении требований антитеррористической защищенности организации, создает угрозу причинения вреда жизни и здоровью людей, в </w:t>
      </w:r>
      <w:r w:rsidRPr="00DD691C">
        <w:rPr>
          <w:rFonts w:eastAsia="Calibri"/>
          <w:color w:val="000000" w:themeColor="text1"/>
          <w:spacing w:val="-2"/>
          <w:sz w:val="28"/>
          <w:szCs w:val="28"/>
          <w:shd w:val="clear" w:color="auto" w:fill="FFFFFF"/>
          <w:lang w:eastAsia="en-US"/>
        </w:rPr>
        <w:t>связи</w:t>
      </w:r>
      <w:r w:rsidRPr="00DD691C">
        <w:rPr>
          <w:rFonts w:eastAsia="Calibri"/>
          <w:color w:val="000000" w:themeColor="text1"/>
          <w:spacing w:val="-2"/>
          <w:sz w:val="28"/>
          <w:szCs w:val="28"/>
          <w:shd w:val="clear" w:color="auto" w:fill="FFFFFF"/>
          <w:lang w:eastAsia="en-US"/>
        </w:rPr>
        <w:t xml:space="preserve"> с чем оснований для замены назначенного административного наказания на предупреждение не усматривается.</w:t>
      </w:r>
    </w:p>
    <w:p w:rsidR="00855BAF" w:rsidRPr="00DD691C" w:rsidP="00856B5A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 w:themeColor="text1"/>
          <w:spacing w:val="-2"/>
          <w:sz w:val="28"/>
          <w:szCs w:val="28"/>
        </w:rPr>
      </w:pPr>
      <w:r w:rsidRPr="00DD691C">
        <w:rPr>
          <w:rFonts w:eastAsia="Calibri"/>
          <w:color w:val="000000" w:themeColor="text1"/>
          <w:spacing w:val="-2"/>
          <w:sz w:val="28"/>
          <w:szCs w:val="28"/>
        </w:rPr>
        <w:t xml:space="preserve">Таким образом, неустранимые сомнения, которые в силу требований </w:t>
      </w:r>
      <w:hyperlink r:id="rId5" w:history="1">
        <w:r w:rsidRPr="00DD691C">
          <w:rPr>
            <w:rStyle w:val="Hyperlink"/>
            <w:rFonts w:eastAsia="Calibri"/>
            <w:color w:val="000000" w:themeColor="text1"/>
            <w:spacing w:val="-2"/>
            <w:sz w:val="28"/>
            <w:szCs w:val="28"/>
            <w:u w:val="none"/>
          </w:rPr>
          <w:t>статьи 1.5</w:t>
        </w:r>
      </w:hyperlink>
      <w:r w:rsidRPr="00DD691C">
        <w:rPr>
          <w:rFonts w:eastAsia="Calibri"/>
          <w:color w:val="000000" w:themeColor="text1"/>
          <w:spacing w:val="-2"/>
          <w:sz w:val="28"/>
          <w:szCs w:val="28"/>
        </w:rPr>
        <w:t xml:space="preserve"> </w:t>
      </w:r>
      <w:r w:rsidRPr="00DD691C" w:rsidR="00B12033">
        <w:rPr>
          <w:rFonts w:eastAsia="Calibri"/>
          <w:color w:val="000000" w:themeColor="text1"/>
          <w:spacing w:val="-2"/>
          <w:sz w:val="28"/>
          <w:szCs w:val="28"/>
          <w:shd w:val="clear" w:color="auto" w:fill="FFFFFF"/>
          <w:lang w:eastAsia="en-US"/>
        </w:rPr>
        <w:t>КоАП РФ</w:t>
      </w:r>
      <w:r w:rsidRPr="00DD691C" w:rsidR="00B12033">
        <w:rPr>
          <w:rFonts w:eastAsia="Calibri"/>
          <w:color w:val="000000" w:themeColor="text1"/>
          <w:spacing w:val="-2"/>
          <w:sz w:val="28"/>
          <w:szCs w:val="28"/>
        </w:rPr>
        <w:t xml:space="preserve"> м</w:t>
      </w:r>
      <w:r w:rsidRPr="00DD691C">
        <w:rPr>
          <w:rFonts w:eastAsia="Calibri"/>
          <w:color w:val="000000" w:themeColor="text1"/>
          <w:spacing w:val="-2"/>
          <w:sz w:val="28"/>
          <w:szCs w:val="28"/>
        </w:rPr>
        <w:t xml:space="preserve">огли быть </w:t>
      </w:r>
      <w:r w:rsidRPr="00DD691C">
        <w:rPr>
          <w:rFonts w:eastAsia="Calibri"/>
          <w:color w:val="000000" w:themeColor="text1"/>
          <w:spacing w:val="-2"/>
          <w:sz w:val="28"/>
          <w:szCs w:val="28"/>
        </w:rPr>
        <w:t xml:space="preserve">истолкованы в пользу </w:t>
      </w:r>
      <w:r w:rsidRPr="00DD691C" w:rsidR="00554568">
        <w:rPr>
          <w:rFonts w:eastAsia="Calibri"/>
          <w:color w:val="000000" w:themeColor="text1"/>
          <w:spacing w:val="-2"/>
          <w:sz w:val="28"/>
          <w:szCs w:val="28"/>
          <w:lang w:eastAsia="en-US" w:bidi="ru-RU"/>
        </w:rPr>
        <w:t>Тимашова</w:t>
      </w:r>
      <w:r w:rsidRPr="00DD691C" w:rsidR="00554568">
        <w:rPr>
          <w:rFonts w:eastAsia="Calibri"/>
          <w:color w:val="000000" w:themeColor="text1"/>
          <w:spacing w:val="-2"/>
          <w:sz w:val="28"/>
          <w:szCs w:val="28"/>
          <w:lang w:eastAsia="en-US" w:bidi="ru-RU"/>
        </w:rPr>
        <w:t xml:space="preserve"> </w:t>
      </w:r>
      <w:r w:rsidRPr="00DD691C" w:rsidR="00B12033">
        <w:rPr>
          <w:rFonts w:eastAsia="Calibri"/>
          <w:color w:val="000000" w:themeColor="text1"/>
          <w:spacing w:val="-2"/>
          <w:sz w:val="28"/>
          <w:szCs w:val="28"/>
          <w:lang w:eastAsia="en-US" w:bidi="ru-RU"/>
        </w:rPr>
        <w:t>О.Н.</w:t>
      </w:r>
      <w:r w:rsidRPr="00DD691C">
        <w:rPr>
          <w:rFonts w:eastAsia="Calibri"/>
          <w:color w:val="000000" w:themeColor="text1"/>
          <w:spacing w:val="-2"/>
          <w:sz w:val="28"/>
          <w:szCs w:val="28"/>
        </w:rPr>
        <w:t xml:space="preserve"> по делу не установлены</w:t>
      </w:r>
      <w:r w:rsidRPr="00DD691C">
        <w:rPr>
          <w:rFonts w:eastAsia="Calibri"/>
          <w:color w:val="000000" w:themeColor="text1"/>
          <w:spacing w:val="-2"/>
          <w:sz w:val="28"/>
          <w:szCs w:val="28"/>
        </w:rPr>
        <w:t xml:space="preserve">, принцип презумпции невиновности, а также иные процессуальные требования, предусмотренные </w:t>
      </w:r>
      <w:r w:rsidRPr="00DD691C" w:rsidR="00B12033">
        <w:rPr>
          <w:rFonts w:eastAsia="Calibri"/>
          <w:color w:val="000000" w:themeColor="text1"/>
          <w:spacing w:val="-2"/>
          <w:sz w:val="28"/>
          <w:szCs w:val="28"/>
          <w:shd w:val="clear" w:color="auto" w:fill="FFFFFF"/>
          <w:lang w:eastAsia="en-US"/>
        </w:rPr>
        <w:t>КоАП РФ</w:t>
      </w:r>
      <w:r w:rsidRPr="00DD691C">
        <w:rPr>
          <w:rFonts w:eastAsia="Calibri"/>
          <w:color w:val="000000" w:themeColor="text1"/>
          <w:spacing w:val="-2"/>
          <w:sz w:val="28"/>
          <w:szCs w:val="28"/>
        </w:rPr>
        <w:t>, не нарушены.</w:t>
      </w:r>
    </w:p>
    <w:p w:rsidR="00855BAF" w:rsidRPr="00DD691C" w:rsidP="00856B5A">
      <w:pPr>
        <w:ind w:firstLine="709"/>
        <w:jc w:val="both"/>
        <w:rPr>
          <w:rFonts w:eastAsia="Calibri"/>
          <w:color w:val="000000" w:themeColor="text1"/>
          <w:spacing w:val="-2"/>
          <w:sz w:val="28"/>
          <w:szCs w:val="28"/>
          <w:lang w:eastAsia="en-US"/>
        </w:rPr>
      </w:pPr>
      <w:r w:rsidRPr="00DD691C">
        <w:rPr>
          <w:rFonts w:eastAsia="Calibri"/>
          <w:color w:val="000000" w:themeColor="text1"/>
          <w:spacing w:val="-2"/>
          <w:sz w:val="28"/>
          <w:szCs w:val="28"/>
          <w:lang w:eastAsia="en-US"/>
        </w:rPr>
        <w:t>Оценив представленные доказательства по делу</w:t>
      </w:r>
      <w:r w:rsidRPr="00DD691C">
        <w:rPr>
          <w:rFonts w:eastAsia="Calibri"/>
          <w:color w:val="000000" w:themeColor="text1"/>
          <w:spacing w:val="-2"/>
          <w:sz w:val="28"/>
          <w:szCs w:val="28"/>
          <w:lang w:eastAsia="en-US" w:bidi="ru-RU"/>
        </w:rPr>
        <w:t xml:space="preserve"> на основании статьи 26.11 </w:t>
      </w:r>
      <w:r w:rsidRPr="00DD691C" w:rsidR="00B12033">
        <w:rPr>
          <w:rFonts w:eastAsia="Calibri"/>
          <w:color w:val="000000" w:themeColor="text1"/>
          <w:spacing w:val="-2"/>
          <w:sz w:val="28"/>
          <w:szCs w:val="28"/>
          <w:shd w:val="clear" w:color="auto" w:fill="FFFFFF"/>
          <w:lang w:eastAsia="en-US"/>
        </w:rPr>
        <w:t xml:space="preserve">КоАП </w:t>
      </w:r>
      <w:r w:rsidRPr="00DD691C" w:rsidR="00B12033">
        <w:rPr>
          <w:rFonts w:eastAsia="Calibri"/>
          <w:color w:val="000000" w:themeColor="text1"/>
          <w:spacing w:val="-2"/>
          <w:sz w:val="28"/>
          <w:szCs w:val="28"/>
          <w:shd w:val="clear" w:color="auto" w:fill="FFFFFF"/>
          <w:lang w:eastAsia="en-US"/>
        </w:rPr>
        <w:t>РФ</w:t>
      </w:r>
      <w:r w:rsidRPr="00DD691C">
        <w:rPr>
          <w:rFonts w:eastAsia="Calibri"/>
          <w:color w:val="000000" w:themeColor="text1"/>
          <w:spacing w:val="-2"/>
          <w:sz w:val="28"/>
          <w:szCs w:val="28"/>
          <w:lang w:eastAsia="en-US" w:bidi="ru-RU"/>
        </w:rPr>
        <w:t xml:space="preserve"> </w:t>
      </w:r>
      <w:r w:rsidRPr="00DD691C">
        <w:rPr>
          <w:rFonts w:eastAsia="Calibri"/>
          <w:color w:val="000000" w:themeColor="text1"/>
          <w:spacing w:val="-2"/>
          <w:sz w:val="28"/>
          <w:szCs w:val="28"/>
          <w:lang w:eastAsia="en-US"/>
        </w:rPr>
        <w:t xml:space="preserve">прихожу к выводу, что виновность </w:t>
      </w:r>
      <w:r w:rsidRPr="00DD691C" w:rsidR="00554568">
        <w:rPr>
          <w:rFonts w:eastAsia="Calibri"/>
          <w:color w:val="000000" w:themeColor="text1"/>
          <w:spacing w:val="-2"/>
          <w:sz w:val="28"/>
          <w:szCs w:val="28"/>
          <w:lang w:eastAsia="en-US" w:bidi="ru-RU"/>
        </w:rPr>
        <w:t>Тимашова</w:t>
      </w:r>
      <w:r w:rsidRPr="00DD691C" w:rsidR="00554568">
        <w:rPr>
          <w:rFonts w:eastAsia="Calibri"/>
          <w:color w:val="000000" w:themeColor="text1"/>
          <w:spacing w:val="-2"/>
          <w:sz w:val="28"/>
          <w:szCs w:val="28"/>
          <w:lang w:eastAsia="en-US" w:bidi="ru-RU"/>
        </w:rPr>
        <w:t xml:space="preserve"> </w:t>
      </w:r>
      <w:r w:rsidRPr="00DD691C" w:rsidR="00B12033">
        <w:rPr>
          <w:rFonts w:eastAsia="Calibri"/>
          <w:color w:val="000000" w:themeColor="text1"/>
          <w:spacing w:val="-2"/>
          <w:sz w:val="28"/>
          <w:szCs w:val="28"/>
          <w:lang w:eastAsia="en-US" w:bidi="ru-RU"/>
        </w:rPr>
        <w:t xml:space="preserve">О.Н. </w:t>
      </w:r>
      <w:r w:rsidRPr="00DD691C">
        <w:rPr>
          <w:rFonts w:eastAsia="Calibri"/>
          <w:color w:val="000000" w:themeColor="text1"/>
          <w:spacing w:val="-2"/>
          <w:sz w:val="28"/>
          <w:szCs w:val="28"/>
          <w:lang w:eastAsia="en-US"/>
        </w:rPr>
        <w:t xml:space="preserve">в совершении им административного правонарушения, предусмотренного частью 1 статьи 20.35 </w:t>
      </w:r>
      <w:r w:rsidRPr="00DD691C" w:rsidR="00B12033">
        <w:rPr>
          <w:rFonts w:eastAsia="Calibri"/>
          <w:color w:val="000000" w:themeColor="text1"/>
          <w:spacing w:val="-2"/>
          <w:sz w:val="28"/>
          <w:szCs w:val="28"/>
          <w:shd w:val="clear" w:color="auto" w:fill="FFFFFF"/>
          <w:lang w:eastAsia="en-US"/>
        </w:rPr>
        <w:t>КоАП РФ</w:t>
      </w:r>
      <w:r w:rsidRPr="00DD691C" w:rsidR="00B12033">
        <w:rPr>
          <w:rFonts w:eastAsia="Calibri"/>
          <w:color w:val="000000" w:themeColor="text1"/>
          <w:spacing w:val="-2"/>
          <w:sz w:val="28"/>
          <w:szCs w:val="28"/>
          <w:lang w:eastAsia="en-US"/>
        </w:rPr>
        <w:t xml:space="preserve"> </w:t>
      </w:r>
      <w:r w:rsidRPr="00DD691C">
        <w:rPr>
          <w:rFonts w:eastAsia="Calibri"/>
          <w:color w:val="000000" w:themeColor="text1"/>
          <w:spacing w:val="-2"/>
          <w:sz w:val="28"/>
          <w:szCs w:val="28"/>
          <w:lang w:eastAsia="en-US"/>
        </w:rPr>
        <w:t>является доказанной.</w:t>
      </w:r>
    </w:p>
    <w:p w:rsidR="00DD691C" w:rsidRPr="00DD691C" w:rsidP="00DD691C">
      <w:pPr>
        <w:ind w:firstLine="709"/>
        <w:jc w:val="both"/>
        <w:rPr>
          <w:color w:val="000000" w:themeColor="text1"/>
          <w:spacing w:val="-2"/>
          <w:sz w:val="28"/>
          <w:szCs w:val="28"/>
        </w:rPr>
      </w:pPr>
      <w:r w:rsidRPr="00DD691C">
        <w:rPr>
          <w:color w:val="000000" w:themeColor="text1"/>
          <w:spacing w:val="-2"/>
          <w:sz w:val="28"/>
          <w:szCs w:val="28"/>
        </w:rPr>
        <w:t>Оснований для признания правонарушения малозначительным судом не установлено.</w:t>
      </w:r>
    </w:p>
    <w:p w:rsidR="00855BAF" w:rsidRPr="00DD691C" w:rsidP="00856B5A">
      <w:pPr>
        <w:tabs>
          <w:tab w:val="left" w:pos="-567"/>
          <w:tab w:val="left" w:pos="142"/>
          <w:tab w:val="left" w:pos="567"/>
          <w:tab w:val="left" w:pos="709"/>
          <w:tab w:val="left" w:pos="1134"/>
          <w:tab w:val="left" w:pos="1276"/>
        </w:tabs>
        <w:ind w:firstLine="709"/>
        <w:jc w:val="both"/>
        <w:rPr>
          <w:rFonts w:eastAsia="Calibri"/>
          <w:color w:val="000000" w:themeColor="text1"/>
          <w:spacing w:val="-2"/>
          <w:sz w:val="28"/>
          <w:szCs w:val="28"/>
          <w:lang w:eastAsia="en-US"/>
        </w:rPr>
      </w:pPr>
      <w:r w:rsidRPr="00DD691C">
        <w:rPr>
          <w:rFonts w:eastAsia="Calibri"/>
          <w:color w:val="000000" w:themeColor="text1"/>
          <w:spacing w:val="-2"/>
          <w:sz w:val="28"/>
          <w:szCs w:val="28"/>
          <w:lang w:eastAsia="en-US"/>
        </w:rPr>
        <w:t>Оснований для прекращения производства по делу</w:t>
      </w:r>
      <w:r w:rsidRPr="00DD691C" w:rsidR="00B12033">
        <w:rPr>
          <w:rFonts w:eastAsia="Calibri"/>
          <w:color w:val="000000" w:themeColor="text1"/>
          <w:spacing w:val="-2"/>
          <w:sz w:val="28"/>
          <w:szCs w:val="28"/>
          <w:lang w:eastAsia="en-US"/>
        </w:rPr>
        <w:t xml:space="preserve"> </w:t>
      </w:r>
      <w:r w:rsidRPr="00DD691C">
        <w:rPr>
          <w:rFonts w:eastAsia="Calibri"/>
          <w:color w:val="000000" w:themeColor="text1"/>
          <w:spacing w:val="-2"/>
          <w:sz w:val="28"/>
          <w:szCs w:val="28"/>
          <w:lang w:eastAsia="en-US"/>
        </w:rPr>
        <w:t>мировой судья не находит.</w:t>
      </w:r>
    </w:p>
    <w:p w:rsidR="00855BAF" w:rsidRPr="00DD691C" w:rsidP="00856B5A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 w:themeColor="text1"/>
          <w:spacing w:val="-2"/>
          <w:sz w:val="28"/>
          <w:szCs w:val="28"/>
          <w:lang w:eastAsia="en-US"/>
        </w:rPr>
      </w:pPr>
      <w:r w:rsidRPr="00DD691C">
        <w:rPr>
          <w:rFonts w:eastAsia="Calibri"/>
          <w:color w:val="000000" w:themeColor="text1"/>
          <w:spacing w:val="-2"/>
          <w:sz w:val="28"/>
          <w:szCs w:val="28"/>
          <w:lang w:eastAsia="en-US"/>
        </w:rPr>
        <w:t xml:space="preserve">В соответствии с частью 3 статьей 4.1 </w:t>
      </w:r>
      <w:r w:rsidRPr="00DD691C" w:rsidR="00B12033">
        <w:rPr>
          <w:rFonts w:eastAsia="Calibri"/>
          <w:color w:val="000000" w:themeColor="text1"/>
          <w:spacing w:val="-2"/>
          <w:sz w:val="28"/>
          <w:szCs w:val="28"/>
          <w:lang w:eastAsia="en-US"/>
        </w:rPr>
        <w:t>КоАП РФ</w:t>
      </w:r>
      <w:r w:rsidRPr="00DD691C">
        <w:rPr>
          <w:rFonts w:eastAsia="Calibri"/>
          <w:color w:val="000000" w:themeColor="text1"/>
          <w:spacing w:val="-2"/>
          <w:sz w:val="28"/>
          <w:szCs w:val="28"/>
          <w:lang w:eastAsia="en-US"/>
        </w:rPr>
        <w:t xml:space="preserve"> при назначении административного наказания юридическому лицу учитываются характер совершенного им административного правонарушения, имущественное и финансовое положение юридического лица, обстоятельства, смягчающие административную ответственность, и обстоятельства, отягчающие административную ответственность.</w:t>
      </w:r>
    </w:p>
    <w:p w:rsidR="00DD691C" w:rsidRPr="00DD691C" w:rsidP="00DD691C">
      <w:pPr>
        <w:ind w:firstLine="709"/>
        <w:jc w:val="both"/>
        <w:rPr>
          <w:color w:val="000000" w:themeColor="text1"/>
          <w:sz w:val="28"/>
          <w:szCs w:val="28"/>
        </w:rPr>
      </w:pPr>
      <w:r w:rsidRPr="00DD691C">
        <w:rPr>
          <w:color w:val="000000" w:themeColor="text1"/>
          <w:spacing w:val="-2"/>
          <w:sz w:val="28"/>
          <w:szCs w:val="28"/>
          <w:lang w:bidi="ru-RU"/>
        </w:rPr>
        <w:t xml:space="preserve">Обстоятельство, смягчающим административную ответственность, </w:t>
      </w:r>
      <w:r w:rsidRPr="00DD691C">
        <w:rPr>
          <w:color w:val="000000" w:themeColor="text1"/>
          <w:sz w:val="28"/>
          <w:szCs w:val="28"/>
        </w:rPr>
        <w:t xml:space="preserve">мировой судья признает чистосердечное раскаяние в </w:t>
      </w:r>
      <w:r w:rsidRPr="00DD691C">
        <w:rPr>
          <w:color w:val="000000" w:themeColor="text1"/>
          <w:sz w:val="28"/>
          <w:szCs w:val="28"/>
        </w:rPr>
        <w:t>содеянном</w:t>
      </w:r>
      <w:r w:rsidRPr="00DD691C">
        <w:rPr>
          <w:color w:val="000000" w:themeColor="text1"/>
          <w:sz w:val="28"/>
          <w:szCs w:val="28"/>
        </w:rPr>
        <w:t>.</w:t>
      </w:r>
    </w:p>
    <w:p w:rsidR="00DD691C" w:rsidRPr="00DD691C" w:rsidP="00DD691C">
      <w:pPr>
        <w:ind w:firstLine="709"/>
        <w:jc w:val="both"/>
        <w:rPr>
          <w:color w:val="000000" w:themeColor="text1"/>
          <w:spacing w:val="-2"/>
          <w:sz w:val="28"/>
          <w:szCs w:val="28"/>
        </w:rPr>
      </w:pPr>
      <w:r w:rsidRPr="00DD691C">
        <w:rPr>
          <w:color w:val="000000" w:themeColor="text1"/>
          <w:spacing w:val="-2"/>
          <w:sz w:val="28"/>
          <w:szCs w:val="28"/>
        </w:rPr>
        <w:t>Обстоятельств, отягчающих административную ответственность, мировым судьей не установлено.</w:t>
      </w:r>
    </w:p>
    <w:p w:rsidR="00855BAF" w:rsidRPr="00DD691C" w:rsidP="00DD691C">
      <w:pPr>
        <w:ind w:firstLine="709"/>
        <w:jc w:val="both"/>
        <w:rPr>
          <w:rFonts w:eastAsia="Calibri"/>
          <w:color w:val="000000" w:themeColor="text1"/>
          <w:spacing w:val="-2"/>
          <w:sz w:val="28"/>
          <w:szCs w:val="28"/>
          <w:lang w:eastAsia="en-US"/>
        </w:rPr>
      </w:pPr>
      <w:r w:rsidRPr="00DD691C">
        <w:rPr>
          <w:color w:val="000000" w:themeColor="text1"/>
          <w:spacing w:val="-2"/>
          <w:sz w:val="28"/>
          <w:szCs w:val="28"/>
        </w:rPr>
        <w:t xml:space="preserve">При назначении наказания мировой судья учитывает характер совершенного </w:t>
      </w:r>
      <w:r w:rsidRPr="00DD691C">
        <w:rPr>
          <w:rFonts w:eastAsia="Calibri"/>
          <w:color w:val="000000" w:themeColor="text1"/>
          <w:spacing w:val="-2"/>
          <w:sz w:val="28"/>
          <w:szCs w:val="28"/>
          <w:lang w:eastAsia="en-US"/>
        </w:rPr>
        <w:t xml:space="preserve">административного </w:t>
      </w:r>
      <w:r w:rsidRPr="00DD691C">
        <w:rPr>
          <w:color w:val="000000" w:themeColor="text1"/>
          <w:spacing w:val="-2"/>
          <w:sz w:val="28"/>
          <w:szCs w:val="28"/>
        </w:rPr>
        <w:t xml:space="preserve">правонарушения, </w:t>
      </w:r>
      <w:r w:rsidRPr="00DD691C">
        <w:rPr>
          <w:color w:val="000000" w:themeColor="text1"/>
          <w:spacing w:val="-2"/>
          <w:sz w:val="28"/>
          <w:szCs w:val="28"/>
          <w:lang w:bidi="ru-RU"/>
        </w:rPr>
        <w:t>данные о личности</w:t>
      </w:r>
      <w:r>
        <w:rPr>
          <w:color w:val="000000" w:themeColor="text1"/>
          <w:spacing w:val="-2"/>
          <w:sz w:val="28"/>
          <w:szCs w:val="28"/>
          <w:lang w:bidi="ru-RU"/>
        </w:rPr>
        <w:t xml:space="preserve"> </w:t>
      </w:r>
      <w:r w:rsidRPr="00DD691C">
        <w:rPr>
          <w:rFonts w:eastAsia="Calibri"/>
          <w:color w:val="000000" w:themeColor="text1"/>
          <w:spacing w:val="-2"/>
          <w:sz w:val="28"/>
          <w:szCs w:val="28"/>
          <w:lang w:eastAsia="en-US" w:bidi="ru-RU"/>
        </w:rPr>
        <w:t>Тимашова</w:t>
      </w:r>
      <w:r w:rsidRPr="00DD691C">
        <w:rPr>
          <w:rFonts w:eastAsia="Calibri"/>
          <w:color w:val="000000" w:themeColor="text1"/>
          <w:spacing w:val="-2"/>
          <w:sz w:val="28"/>
          <w:szCs w:val="28"/>
          <w:lang w:eastAsia="en-US" w:bidi="ru-RU"/>
        </w:rPr>
        <w:t xml:space="preserve"> О.Н.</w:t>
      </w:r>
      <w:r>
        <w:rPr>
          <w:rFonts w:eastAsia="Calibri"/>
          <w:color w:val="000000" w:themeColor="text1"/>
          <w:spacing w:val="-2"/>
          <w:sz w:val="28"/>
          <w:szCs w:val="28"/>
          <w:lang w:eastAsia="en-US" w:bidi="ru-RU"/>
        </w:rPr>
        <w:t xml:space="preserve">, а также </w:t>
      </w:r>
      <w:r w:rsidRPr="00DD691C">
        <w:rPr>
          <w:color w:val="000000" w:themeColor="text1"/>
          <w:spacing w:val="-2"/>
          <w:sz w:val="28"/>
          <w:szCs w:val="28"/>
          <w:lang w:bidi="ru-RU"/>
        </w:rPr>
        <w:t xml:space="preserve"> имущественное положение </w:t>
      </w:r>
      <w:r w:rsidRPr="00DD691C">
        <w:rPr>
          <w:rFonts w:eastAsia="Calibri"/>
          <w:color w:val="000000" w:themeColor="text1"/>
          <w:spacing w:val="-2"/>
          <w:sz w:val="28"/>
          <w:szCs w:val="28"/>
          <w:lang w:eastAsia="en-US" w:bidi="ru-RU"/>
        </w:rPr>
        <w:t>Тимашова</w:t>
      </w:r>
      <w:r w:rsidRPr="00DD691C">
        <w:rPr>
          <w:rFonts w:eastAsia="Calibri"/>
          <w:color w:val="000000" w:themeColor="text1"/>
          <w:spacing w:val="-2"/>
          <w:sz w:val="28"/>
          <w:szCs w:val="28"/>
          <w:lang w:eastAsia="en-US" w:bidi="ru-RU"/>
        </w:rPr>
        <w:t xml:space="preserve"> О.Н.</w:t>
      </w:r>
    </w:p>
    <w:p w:rsidR="00855BAF" w:rsidRPr="00DD691C" w:rsidP="00856B5A">
      <w:pPr>
        <w:ind w:firstLine="709"/>
        <w:jc w:val="both"/>
        <w:rPr>
          <w:color w:val="000000" w:themeColor="text1"/>
          <w:spacing w:val="-2"/>
          <w:sz w:val="28"/>
          <w:szCs w:val="28"/>
        </w:rPr>
      </w:pPr>
      <w:r w:rsidRPr="00DD691C">
        <w:rPr>
          <w:color w:val="000000" w:themeColor="text1"/>
          <w:spacing w:val="-2"/>
          <w:sz w:val="28"/>
          <w:szCs w:val="28"/>
        </w:rPr>
        <w:t>С учетом</w:t>
      </w:r>
      <w:r w:rsidRPr="00DD691C" w:rsidR="00BF09EF">
        <w:rPr>
          <w:color w:val="000000" w:themeColor="text1"/>
          <w:spacing w:val="-2"/>
          <w:sz w:val="28"/>
          <w:szCs w:val="28"/>
        </w:rPr>
        <w:t xml:space="preserve"> </w:t>
      </w:r>
      <w:r w:rsidRPr="00DD691C">
        <w:rPr>
          <w:color w:val="000000" w:themeColor="text1"/>
          <w:spacing w:val="-2"/>
          <w:sz w:val="28"/>
          <w:szCs w:val="28"/>
        </w:rPr>
        <w:t>установленных обстоятельств</w:t>
      </w:r>
      <w:r w:rsidRPr="00DD691C" w:rsidR="00BF09EF">
        <w:rPr>
          <w:color w:val="000000" w:themeColor="text1"/>
          <w:spacing w:val="-2"/>
          <w:sz w:val="28"/>
          <w:szCs w:val="28"/>
        </w:rPr>
        <w:t xml:space="preserve"> </w:t>
      </w:r>
      <w:r w:rsidRPr="00DD691C">
        <w:rPr>
          <w:color w:val="000000" w:themeColor="text1"/>
          <w:spacing w:val="-2"/>
          <w:sz w:val="28"/>
          <w:szCs w:val="28"/>
        </w:rPr>
        <w:t xml:space="preserve">по делу, полагаю необходимым назначить </w:t>
      </w:r>
      <w:r w:rsidRPr="00DD691C" w:rsidR="00AD0F6A">
        <w:rPr>
          <w:rFonts w:eastAsia="Calibri"/>
          <w:color w:val="000000" w:themeColor="text1"/>
          <w:spacing w:val="-2"/>
          <w:sz w:val="28"/>
          <w:szCs w:val="28"/>
          <w:lang w:eastAsia="en-US" w:bidi="ru-RU"/>
        </w:rPr>
        <w:t>Тимашову</w:t>
      </w:r>
      <w:r w:rsidRPr="00DD691C" w:rsidR="00AD0F6A">
        <w:rPr>
          <w:rFonts w:eastAsia="Calibri"/>
          <w:color w:val="000000" w:themeColor="text1"/>
          <w:spacing w:val="-2"/>
          <w:sz w:val="28"/>
          <w:szCs w:val="28"/>
          <w:lang w:eastAsia="en-US" w:bidi="ru-RU"/>
        </w:rPr>
        <w:t xml:space="preserve"> О.Н. </w:t>
      </w:r>
      <w:r w:rsidRPr="00DD691C">
        <w:rPr>
          <w:color w:val="000000" w:themeColor="text1"/>
          <w:spacing w:val="-2"/>
          <w:sz w:val="28"/>
          <w:szCs w:val="28"/>
        </w:rPr>
        <w:t>административное наказание в виде административного штрафа, что позволит реализовать цели административного наказания и будет достаточным для исправления и предупреждения совершения новых правонарушений.</w:t>
      </w:r>
    </w:p>
    <w:p w:rsidR="00855BAF" w:rsidRPr="00DD691C" w:rsidP="00856B5A">
      <w:pPr>
        <w:ind w:firstLine="709"/>
        <w:jc w:val="both"/>
        <w:rPr>
          <w:rFonts w:eastAsia="Calibri"/>
          <w:color w:val="000000" w:themeColor="text1"/>
          <w:spacing w:val="-2"/>
          <w:sz w:val="28"/>
          <w:szCs w:val="28"/>
          <w:lang w:eastAsia="en-US" w:bidi="ru-RU"/>
        </w:rPr>
      </w:pPr>
      <w:r w:rsidRPr="00DD691C">
        <w:rPr>
          <w:rFonts w:eastAsia="Calibri"/>
          <w:color w:val="000000" w:themeColor="text1"/>
          <w:spacing w:val="-2"/>
          <w:sz w:val="28"/>
          <w:szCs w:val="28"/>
          <w:lang w:eastAsia="en-US" w:bidi="ru-RU"/>
        </w:rPr>
        <w:t xml:space="preserve">На основании изложенного, руководствуясь </w:t>
      </w:r>
      <w:hyperlink r:id="rId4" w:anchor="YG3cnqbXLgdN" w:tgtFrame="_blank" w:tooltip="Статья 15.6. Непредставление (несообщение) сведений, необходимых для осуществления налогового контроля" w:history="1">
        <w:r w:rsidRPr="00DD691C">
          <w:rPr>
            <w:rStyle w:val="Hyperlink"/>
            <w:rFonts w:eastAsia="Calibri"/>
            <w:color w:val="000000" w:themeColor="text1"/>
            <w:spacing w:val="-2"/>
            <w:sz w:val="28"/>
            <w:szCs w:val="28"/>
            <w:u w:val="none"/>
            <w:lang w:eastAsia="en-US"/>
          </w:rPr>
          <w:t xml:space="preserve">статьей </w:t>
        </w:r>
      </w:hyperlink>
      <w:r w:rsidRPr="00DD691C">
        <w:rPr>
          <w:rFonts w:eastAsia="Calibri"/>
          <w:color w:val="000000" w:themeColor="text1"/>
          <w:spacing w:val="-2"/>
          <w:sz w:val="28"/>
          <w:szCs w:val="28"/>
          <w:lang w:eastAsia="en-US"/>
        </w:rPr>
        <w:t>20.35</w:t>
      </w:r>
      <w:r w:rsidRPr="00DD691C">
        <w:rPr>
          <w:rFonts w:eastAsia="Calibri"/>
          <w:color w:val="000000" w:themeColor="text1"/>
          <w:spacing w:val="-2"/>
          <w:sz w:val="28"/>
          <w:szCs w:val="28"/>
          <w:lang w:eastAsia="en-US" w:bidi="ru-RU"/>
        </w:rPr>
        <w:t xml:space="preserve">, статьей 23.1, главой 29 </w:t>
      </w:r>
      <w:r w:rsidRPr="00DD691C">
        <w:rPr>
          <w:rFonts w:eastAsia="Calibri"/>
          <w:color w:val="000000" w:themeColor="text1"/>
          <w:spacing w:val="-2"/>
          <w:sz w:val="28"/>
          <w:szCs w:val="28"/>
        </w:rPr>
        <w:t>Кодекса Российской Федерации об административных правонарушениях</w:t>
      </w:r>
      <w:r w:rsidRPr="00DD691C">
        <w:rPr>
          <w:rFonts w:eastAsia="Calibri"/>
          <w:color w:val="000000" w:themeColor="text1"/>
          <w:spacing w:val="-2"/>
          <w:sz w:val="28"/>
          <w:szCs w:val="28"/>
          <w:lang w:eastAsia="en-US" w:bidi="ru-RU"/>
        </w:rPr>
        <w:t>, мировой судья</w:t>
      </w:r>
    </w:p>
    <w:p w:rsidR="00855BAF" w:rsidRPr="00DD691C" w:rsidP="00856B5A">
      <w:pPr>
        <w:jc w:val="center"/>
        <w:rPr>
          <w:rFonts w:eastAsia="Calibri"/>
          <w:color w:val="000000" w:themeColor="text1"/>
          <w:spacing w:val="-2"/>
          <w:sz w:val="28"/>
          <w:szCs w:val="28"/>
          <w:lang w:eastAsia="en-US"/>
        </w:rPr>
      </w:pPr>
      <w:r w:rsidRPr="00DD691C">
        <w:rPr>
          <w:rFonts w:eastAsia="Calibri"/>
          <w:color w:val="000000" w:themeColor="text1"/>
          <w:spacing w:val="-2"/>
          <w:sz w:val="28"/>
          <w:szCs w:val="28"/>
          <w:lang w:eastAsia="en-US"/>
        </w:rPr>
        <w:t>ПОСТАНОВИЛ:</w:t>
      </w:r>
    </w:p>
    <w:p w:rsidR="00855BAF" w:rsidRPr="00DD691C" w:rsidP="00856B5A">
      <w:pPr>
        <w:ind w:firstLine="709"/>
        <w:jc w:val="both"/>
        <w:rPr>
          <w:rFonts w:eastAsia="Calibri"/>
          <w:bCs/>
          <w:color w:val="000000" w:themeColor="text1"/>
          <w:spacing w:val="-2"/>
          <w:sz w:val="28"/>
          <w:szCs w:val="28"/>
          <w:lang w:eastAsia="en-US"/>
        </w:rPr>
      </w:pPr>
      <w:r w:rsidRPr="00DD691C">
        <w:rPr>
          <w:rFonts w:eastAsia="Calibri"/>
          <w:bCs/>
          <w:color w:val="000000" w:themeColor="text1"/>
          <w:spacing w:val="-2"/>
          <w:sz w:val="28"/>
          <w:szCs w:val="28"/>
          <w:lang w:eastAsia="en-US"/>
        </w:rPr>
        <w:t xml:space="preserve">Признать </w:t>
      </w:r>
      <w:r w:rsidRPr="00DD691C" w:rsidR="00554568">
        <w:rPr>
          <w:rFonts w:eastAsia="Calibri"/>
          <w:color w:val="000000" w:themeColor="text1"/>
          <w:spacing w:val="-2"/>
          <w:sz w:val="28"/>
          <w:szCs w:val="28"/>
          <w:lang w:eastAsia="en-US"/>
        </w:rPr>
        <w:t>Тимашова</w:t>
      </w:r>
      <w:r w:rsidRPr="00DD691C" w:rsidR="00554568">
        <w:rPr>
          <w:rFonts w:eastAsia="Calibri"/>
          <w:color w:val="000000" w:themeColor="text1"/>
          <w:spacing w:val="-2"/>
          <w:sz w:val="28"/>
          <w:szCs w:val="28"/>
          <w:lang w:eastAsia="en-US"/>
        </w:rPr>
        <w:t xml:space="preserve"> Олега Николаевича</w:t>
      </w:r>
      <w:r w:rsidRPr="00DD691C" w:rsidR="0040768C">
        <w:rPr>
          <w:rFonts w:eastAsia="Calibri"/>
          <w:color w:val="000000" w:themeColor="text1"/>
          <w:spacing w:val="-2"/>
          <w:sz w:val="28"/>
          <w:szCs w:val="28"/>
          <w:lang w:eastAsia="en-US"/>
        </w:rPr>
        <w:t xml:space="preserve">, </w:t>
      </w:r>
      <w:r w:rsidRPr="001F280F" w:rsidR="001F280F">
        <w:rPr>
          <w:color w:val="000000" w:themeColor="text1"/>
          <w:spacing w:val="-2"/>
          <w:sz w:val="28"/>
          <w:szCs w:val="28"/>
        </w:rPr>
        <w:t>***</w:t>
      </w:r>
      <w:r w:rsidRPr="00DD691C" w:rsidR="00AD0F6A">
        <w:rPr>
          <w:color w:val="000000" w:themeColor="text1"/>
          <w:spacing w:val="-2"/>
          <w:sz w:val="28"/>
          <w:szCs w:val="28"/>
        </w:rPr>
        <w:t xml:space="preserve"> года рождения, уроженца </w:t>
      </w:r>
      <w:r w:rsidRPr="001F280F" w:rsidR="001F280F">
        <w:rPr>
          <w:color w:val="000000" w:themeColor="text1"/>
          <w:spacing w:val="-2"/>
          <w:sz w:val="28"/>
          <w:szCs w:val="28"/>
        </w:rPr>
        <w:t>***</w:t>
      </w:r>
      <w:r w:rsidRPr="00DD691C" w:rsidR="00AD0F6A">
        <w:rPr>
          <w:color w:val="000000" w:themeColor="text1"/>
          <w:spacing w:val="-2"/>
          <w:sz w:val="28"/>
          <w:szCs w:val="28"/>
        </w:rPr>
        <w:t xml:space="preserve">, гражданина РФ, паспорт гражданина РФ серии </w:t>
      </w:r>
      <w:r w:rsidRPr="001F280F" w:rsidR="001F280F">
        <w:rPr>
          <w:color w:val="000000" w:themeColor="text1"/>
          <w:spacing w:val="-2"/>
          <w:sz w:val="28"/>
          <w:szCs w:val="28"/>
        </w:rPr>
        <w:t>***</w:t>
      </w:r>
      <w:r w:rsidRPr="00DD691C" w:rsidR="00AD0F6A">
        <w:rPr>
          <w:color w:val="000000" w:themeColor="text1"/>
          <w:spacing w:val="-2"/>
          <w:sz w:val="28"/>
          <w:szCs w:val="28"/>
        </w:rPr>
        <w:t xml:space="preserve"> номер </w:t>
      </w:r>
      <w:r w:rsidRPr="001F280F" w:rsidR="001F280F">
        <w:rPr>
          <w:color w:val="000000" w:themeColor="text1"/>
          <w:spacing w:val="-2"/>
          <w:sz w:val="28"/>
          <w:szCs w:val="28"/>
        </w:rPr>
        <w:t>***</w:t>
      </w:r>
      <w:r w:rsidRPr="00DD691C" w:rsidR="00AD0F6A">
        <w:rPr>
          <w:color w:val="000000" w:themeColor="text1"/>
          <w:spacing w:val="-2"/>
          <w:sz w:val="28"/>
          <w:szCs w:val="28"/>
        </w:rPr>
        <w:t xml:space="preserve">, выдан </w:t>
      </w:r>
      <w:r w:rsidRPr="001F280F" w:rsidR="001F280F">
        <w:rPr>
          <w:color w:val="000000" w:themeColor="text1"/>
          <w:spacing w:val="-2"/>
          <w:sz w:val="28"/>
          <w:szCs w:val="28"/>
        </w:rPr>
        <w:t>***</w:t>
      </w:r>
      <w:r w:rsidRPr="00DD691C">
        <w:rPr>
          <w:rFonts w:eastAsia="Calibri"/>
          <w:color w:val="000000" w:themeColor="text1"/>
          <w:spacing w:val="-2"/>
          <w:sz w:val="28"/>
          <w:szCs w:val="28"/>
          <w:lang w:eastAsia="en-US"/>
        </w:rPr>
        <w:t xml:space="preserve">, </w:t>
      </w:r>
      <w:r w:rsidRPr="00DD691C">
        <w:rPr>
          <w:rFonts w:eastAsia="Calibri"/>
          <w:bCs/>
          <w:color w:val="000000" w:themeColor="text1"/>
          <w:spacing w:val="-2"/>
          <w:sz w:val="28"/>
          <w:szCs w:val="28"/>
          <w:lang w:eastAsia="en-US"/>
        </w:rPr>
        <w:t>виновным в совершении административного правонарушения, предусмотренного ч</w:t>
      </w:r>
      <w:r w:rsidRPr="00DD691C" w:rsidR="00AD0F6A">
        <w:rPr>
          <w:rFonts w:eastAsia="Calibri"/>
          <w:bCs/>
          <w:color w:val="000000" w:themeColor="text1"/>
          <w:spacing w:val="-2"/>
          <w:sz w:val="28"/>
          <w:szCs w:val="28"/>
          <w:lang w:eastAsia="en-US"/>
        </w:rPr>
        <w:t xml:space="preserve">астью </w:t>
      </w:r>
      <w:r w:rsidRPr="00DD691C">
        <w:rPr>
          <w:rFonts w:eastAsia="Calibri"/>
          <w:bCs/>
          <w:color w:val="000000" w:themeColor="text1"/>
          <w:spacing w:val="-2"/>
          <w:sz w:val="28"/>
          <w:szCs w:val="28"/>
          <w:lang w:eastAsia="en-US"/>
        </w:rPr>
        <w:t>1 ст</w:t>
      </w:r>
      <w:r w:rsidRPr="00DD691C" w:rsidR="00AD0F6A">
        <w:rPr>
          <w:rFonts w:eastAsia="Calibri"/>
          <w:bCs/>
          <w:color w:val="000000" w:themeColor="text1"/>
          <w:spacing w:val="-2"/>
          <w:sz w:val="28"/>
          <w:szCs w:val="28"/>
          <w:lang w:eastAsia="en-US"/>
        </w:rPr>
        <w:t xml:space="preserve">атьи </w:t>
      </w:r>
      <w:r w:rsidRPr="00DD691C">
        <w:rPr>
          <w:rFonts w:eastAsia="Calibri"/>
          <w:bCs/>
          <w:color w:val="000000" w:themeColor="text1"/>
          <w:spacing w:val="-2"/>
          <w:sz w:val="28"/>
          <w:szCs w:val="28"/>
          <w:lang w:eastAsia="en-US"/>
        </w:rPr>
        <w:t xml:space="preserve">20.35 </w:t>
      </w:r>
      <w:r w:rsidRPr="00DD691C" w:rsidR="00AD0F6A">
        <w:rPr>
          <w:rFonts w:eastAsia="Calibri"/>
          <w:color w:val="000000" w:themeColor="text1"/>
          <w:spacing w:val="-2"/>
          <w:sz w:val="28"/>
          <w:szCs w:val="28"/>
          <w:lang w:eastAsia="en-US"/>
        </w:rPr>
        <w:t>КоАП РФ,</w:t>
      </w:r>
      <w:r w:rsidRPr="00DD691C">
        <w:rPr>
          <w:rFonts w:eastAsia="Calibri"/>
          <w:bCs/>
          <w:color w:val="000000" w:themeColor="text1"/>
          <w:spacing w:val="-2"/>
          <w:sz w:val="28"/>
          <w:szCs w:val="28"/>
          <w:lang w:eastAsia="en-US"/>
        </w:rPr>
        <w:t xml:space="preserve"> и назначить ему наказание в виде административного штрафа в размере </w:t>
      </w:r>
      <w:r w:rsidRPr="00DD691C" w:rsidR="0040768C">
        <w:rPr>
          <w:rFonts w:eastAsia="Calibri"/>
          <w:bCs/>
          <w:color w:val="000000" w:themeColor="text1"/>
          <w:spacing w:val="-2"/>
          <w:sz w:val="28"/>
          <w:szCs w:val="28"/>
          <w:lang w:eastAsia="en-US"/>
        </w:rPr>
        <w:t>3</w:t>
      </w:r>
      <w:r w:rsidRPr="00DD691C">
        <w:rPr>
          <w:rFonts w:eastAsia="Calibri"/>
          <w:bCs/>
          <w:color w:val="000000" w:themeColor="text1"/>
          <w:spacing w:val="-2"/>
          <w:sz w:val="28"/>
          <w:szCs w:val="28"/>
          <w:lang w:eastAsia="en-US"/>
        </w:rPr>
        <w:t xml:space="preserve"> 000 (</w:t>
      </w:r>
      <w:r w:rsidRPr="00DD691C" w:rsidR="0040768C">
        <w:rPr>
          <w:rFonts w:eastAsia="Calibri"/>
          <w:bCs/>
          <w:color w:val="000000" w:themeColor="text1"/>
          <w:spacing w:val="-2"/>
          <w:sz w:val="28"/>
          <w:szCs w:val="28"/>
          <w:lang w:eastAsia="en-US"/>
        </w:rPr>
        <w:t>три тысяч</w:t>
      </w:r>
      <w:r w:rsidRPr="00DD691C" w:rsidR="00DD691C">
        <w:rPr>
          <w:rFonts w:eastAsia="Calibri"/>
          <w:bCs/>
          <w:color w:val="000000" w:themeColor="text1"/>
          <w:spacing w:val="-2"/>
          <w:sz w:val="28"/>
          <w:szCs w:val="28"/>
          <w:lang w:eastAsia="en-US"/>
        </w:rPr>
        <w:t>и</w:t>
      </w:r>
      <w:r w:rsidRPr="00DD691C">
        <w:rPr>
          <w:rFonts w:eastAsia="Calibri"/>
          <w:bCs/>
          <w:color w:val="000000" w:themeColor="text1"/>
          <w:spacing w:val="-2"/>
          <w:sz w:val="28"/>
          <w:szCs w:val="28"/>
          <w:lang w:eastAsia="en-US"/>
        </w:rPr>
        <w:t>) руб</w:t>
      </w:r>
      <w:r w:rsidRPr="00DD691C" w:rsidR="00AD0F6A">
        <w:rPr>
          <w:rFonts w:eastAsia="Calibri"/>
          <w:bCs/>
          <w:color w:val="000000" w:themeColor="text1"/>
          <w:spacing w:val="-2"/>
          <w:sz w:val="28"/>
          <w:szCs w:val="28"/>
          <w:lang w:eastAsia="en-US"/>
        </w:rPr>
        <w:t>. 00 коп</w:t>
      </w:r>
      <w:r w:rsidRPr="00DD691C">
        <w:rPr>
          <w:rFonts w:eastAsia="Calibri"/>
          <w:bCs/>
          <w:color w:val="000000" w:themeColor="text1"/>
          <w:spacing w:val="-2"/>
          <w:sz w:val="28"/>
          <w:szCs w:val="28"/>
          <w:lang w:eastAsia="en-US"/>
        </w:rPr>
        <w:t>.</w:t>
      </w:r>
    </w:p>
    <w:p w:rsidR="00855BAF" w:rsidRPr="00DD691C" w:rsidP="00856B5A">
      <w:pPr>
        <w:ind w:firstLine="709"/>
        <w:jc w:val="both"/>
        <w:rPr>
          <w:rFonts w:eastAsia="Calibri"/>
          <w:bCs/>
          <w:color w:val="000000" w:themeColor="text1"/>
          <w:spacing w:val="-2"/>
          <w:sz w:val="28"/>
          <w:szCs w:val="28"/>
          <w:lang w:eastAsia="en-US"/>
        </w:rPr>
      </w:pPr>
      <w:r w:rsidRPr="00DD691C">
        <w:rPr>
          <w:rFonts w:eastAsia="Calibri"/>
          <w:bCs/>
          <w:color w:val="000000" w:themeColor="text1"/>
          <w:spacing w:val="-2"/>
          <w:sz w:val="28"/>
          <w:szCs w:val="28"/>
          <w:lang w:eastAsia="en-US"/>
        </w:rPr>
        <w:t>Административный штраф должен быть уплачен в полном объеме</w:t>
      </w:r>
      <w:r w:rsidRPr="00DD691C" w:rsidR="00BF09EF">
        <w:rPr>
          <w:rFonts w:eastAsia="Calibri"/>
          <w:bCs/>
          <w:color w:val="000000" w:themeColor="text1"/>
          <w:spacing w:val="-2"/>
          <w:sz w:val="28"/>
          <w:szCs w:val="28"/>
          <w:lang w:eastAsia="en-US"/>
        </w:rPr>
        <w:t xml:space="preserve"> </w:t>
      </w:r>
      <w:r w:rsidRPr="00DD691C">
        <w:rPr>
          <w:rFonts w:eastAsia="Calibri"/>
          <w:bCs/>
          <w:color w:val="000000" w:themeColor="text1"/>
          <w:spacing w:val="-2"/>
          <w:sz w:val="28"/>
          <w:szCs w:val="28"/>
          <w:lang w:eastAsia="en-US"/>
        </w:rPr>
        <w:t xml:space="preserve">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либо со дня истечения срока отсрочки или срока рассрочки, предусмотренных статьей 31.5 </w:t>
      </w:r>
      <w:r w:rsidRPr="00DD691C" w:rsidR="00AD0F6A">
        <w:rPr>
          <w:rFonts w:eastAsia="Calibri"/>
          <w:color w:val="000000" w:themeColor="text1"/>
          <w:spacing w:val="-2"/>
          <w:sz w:val="28"/>
          <w:szCs w:val="28"/>
          <w:lang w:eastAsia="en-US"/>
        </w:rPr>
        <w:t>КоАП РФ</w:t>
      </w:r>
      <w:r w:rsidRPr="00DD691C">
        <w:rPr>
          <w:rFonts w:eastAsia="Calibri"/>
          <w:bCs/>
          <w:color w:val="000000" w:themeColor="text1"/>
          <w:spacing w:val="-2"/>
          <w:sz w:val="28"/>
          <w:szCs w:val="28"/>
          <w:lang w:eastAsia="en-US"/>
        </w:rPr>
        <w:t>.</w:t>
      </w:r>
    </w:p>
    <w:p w:rsidR="00855BAF" w:rsidRPr="00DD691C" w:rsidP="00856B5A">
      <w:pPr>
        <w:ind w:firstLine="709"/>
        <w:jc w:val="both"/>
        <w:rPr>
          <w:rFonts w:eastAsia="Calibri"/>
          <w:bCs/>
          <w:color w:val="000000" w:themeColor="text1"/>
          <w:spacing w:val="-2"/>
          <w:sz w:val="28"/>
          <w:szCs w:val="28"/>
          <w:lang w:eastAsia="en-US"/>
        </w:rPr>
      </w:pPr>
      <w:r w:rsidRPr="00DD691C">
        <w:rPr>
          <w:rFonts w:eastAsia="Calibri"/>
          <w:bCs/>
          <w:color w:val="000000" w:themeColor="text1"/>
          <w:spacing w:val="-2"/>
          <w:sz w:val="28"/>
          <w:szCs w:val="28"/>
          <w:lang w:eastAsia="en-US"/>
        </w:rPr>
        <w:t xml:space="preserve">Предупредить </w:t>
      </w:r>
      <w:r w:rsidRPr="00DD691C" w:rsidR="00554568">
        <w:rPr>
          <w:rFonts w:eastAsia="Calibri"/>
          <w:color w:val="000000" w:themeColor="text1"/>
          <w:spacing w:val="-2"/>
          <w:sz w:val="28"/>
          <w:szCs w:val="28"/>
          <w:lang w:eastAsia="en-US"/>
        </w:rPr>
        <w:t>Тимашова</w:t>
      </w:r>
      <w:r w:rsidRPr="00DD691C" w:rsidR="00554568">
        <w:rPr>
          <w:rFonts w:eastAsia="Calibri"/>
          <w:color w:val="000000" w:themeColor="text1"/>
          <w:spacing w:val="-2"/>
          <w:sz w:val="28"/>
          <w:szCs w:val="28"/>
          <w:lang w:eastAsia="en-US"/>
        </w:rPr>
        <w:t xml:space="preserve"> Олега Николаевича</w:t>
      </w:r>
      <w:r w:rsidRPr="00DD691C" w:rsidR="00BF09EF">
        <w:rPr>
          <w:rFonts w:eastAsia="Calibri"/>
          <w:color w:val="000000" w:themeColor="text1"/>
          <w:spacing w:val="-2"/>
          <w:sz w:val="28"/>
          <w:szCs w:val="28"/>
          <w:lang w:eastAsia="en-US"/>
        </w:rPr>
        <w:t xml:space="preserve"> </w:t>
      </w:r>
      <w:r w:rsidRPr="00DD691C">
        <w:rPr>
          <w:rFonts w:eastAsia="Calibri"/>
          <w:bCs/>
          <w:color w:val="000000" w:themeColor="text1"/>
          <w:spacing w:val="-2"/>
          <w:sz w:val="28"/>
          <w:szCs w:val="28"/>
          <w:lang w:eastAsia="en-US"/>
        </w:rPr>
        <w:t xml:space="preserve">об административной ответственности по части 1 статьи 20.25 </w:t>
      </w:r>
      <w:r w:rsidRPr="00DD691C" w:rsidR="00AD0F6A">
        <w:rPr>
          <w:rFonts w:eastAsia="Calibri"/>
          <w:color w:val="000000" w:themeColor="text1"/>
          <w:spacing w:val="-2"/>
          <w:sz w:val="28"/>
          <w:szCs w:val="28"/>
          <w:lang w:eastAsia="en-US"/>
        </w:rPr>
        <w:t>КоАП РФ</w:t>
      </w:r>
      <w:r w:rsidRPr="00DD691C" w:rsidR="00AD0F6A">
        <w:rPr>
          <w:rFonts w:eastAsia="Calibri"/>
          <w:bCs/>
          <w:color w:val="000000" w:themeColor="text1"/>
          <w:spacing w:val="-2"/>
          <w:sz w:val="28"/>
          <w:szCs w:val="28"/>
          <w:lang w:eastAsia="en-US"/>
        </w:rPr>
        <w:t xml:space="preserve"> </w:t>
      </w:r>
      <w:r w:rsidRPr="00DD691C">
        <w:rPr>
          <w:rFonts w:eastAsia="Calibri"/>
          <w:bCs/>
          <w:color w:val="000000" w:themeColor="text1"/>
          <w:spacing w:val="-2"/>
          <w:sz w:val="28"/>
          <w:szCs w:val="28"/>
          <w:lang w:eastAsia="en-US"/>
        </w:rPr>
        <w:t>в случае несвоевременной уплаты штрафа.</w:t>
      </w:r>
    </w:p>
    <w:p w:rsidR="00855BAF" w:rsidRPr="00DD691C" w:rsidP="00856B5A">
      <w:pPr>
        <w:ind w:firstLine="709"/>
        <w:jc w:val="both"/>
        <w:rPr>
          <w:rFonts w:eastAsia="Calibri"/>
          <w:bCs/>
          <w:color w:val="000000" w:themeColor="text1"/>
          <w:spacing w:val="-2"/>
          <w:sz w:val="28"/>
          <w:szCs w:val="28"/>
          <w:lang w:eastAsia="en-US"/>
        </w:rPr>
      </w:pPr>
      <w:r w:rsidRPr="00DD691C">
        <w:rPr>
          <w:rFonts w:eastAsia="Calibri"/>
          <w:bCs/>
          <w:color w:val="000000" w:themeColor="text1"/>
          <w:spacing w:val="-2"/>
          <w:sz w:val="28"/>
          <w:szCs w:val="28"/>
          <w:lang w:eastAsia="en-US"/>
        </w:rPr>
        <w:t xml:space="preserve">Разъяснить </w:t>
      </w:r>
      <w:r w:rsidRPr="00DD691C" w:rsidR="00AD0F6A">
        <w:rPr>
          <w:rFonts w:eastAsia="Calibri"/>
          <w:color w:val="000000" w:themeColor="text1"/>
          <w:spacing w:val="-2"/>
          <w:sz w:val="28"/>
          <w:szCs w:val="28"/>
          <w:lang w:eastAsia="en-US"/>
        </w:rPr>
        <w:t>Тимашову</w:t>
      </w:r>
      <w:r w:rsidRPr="00DD691C" w:rsidR="00AD0F6A">
        <w:rPr>
          <w:rFonts w:eastAsia="Calibri"/>
          <w:color w:val="000000" w:themeColor="text1"/>
          <w:spacing w:val="-2"/>
          <w:sz w:val="28"/>
          <w:szCs w:val="28"/>
          <w:lang w:eastAsia="en-US"/>
        </w:rPr>
        <w:t xml:space="preserve"> Олегу Николаевичу </w:t>
      </w:r>
      <w:r w:rsidRPr="00DD691C">
        <w:rPr>
          <w:rFonts w:eastAsia="Calibri"/>
          <w:bCs/>
          <w:color w:val="000000" w:themeColor="text1"/>
          <w:spacing w:val="-2"/>
          <w:sz w:val="28"/>
          <w:szCs w:val="28"/>
          <w:lang w:eastAsia="en-US"/>
        </w:rPr>
        <w:t>о том, что</w:t>
      </w:r>
      <w:r w:rsidRPr="00DD691C" w:rsidR="00BF09EF">
        <w:rPr>
          <w:rFonts w:eastAsia="Calibri"/>
          <w:bCs/>
          <w:color w:val="000000" w:themeColor="text1"/>
          <w:spacing w:val="-2"/>
          <w:sz w:val="28"/>
          <w:szCs w:val="28"/>
          <w:lang w:eastAsia="en-US"/>
        </w:rPr>
        <w:t xml:space="preserve"> </w:t>
      </w:r>
      <w:r w:rsidRPr="00DD691C">
        <w:rPr>
          <w:rFonts w:eastAsia="Calibri"/>
          <w:bCs/>
          <w:color w:val="000000" w:themeColor="text1"/>
          <w:spacing w:val="-2"/>
          <w:sz w:val="28"/>
          <w:szCs w:val="28"/>
          <w:lang w:eastAsia="en-US"/>
        </w:rPr>
        <w:t xml:space="preserve">в соответствии со статьей 32.2 </w:t>
      </w:r>
      <w:r w:rsidRPr="00DD691C" w:rsidR="00AD0F6A">
        <w:rPr>
          <w:rFonts w:eastAsia="Calibri"/>
          <w:color w:val="000000" w:themeColor="text1"/>
          <w:spacing w:val="-2"/>
          <w:sz w:val="28"/>
          <w:szCs w:val="28"/>
          <w:lang w:eastAsia="en-US"/>
        </w:rPr>
        <w:t>КоАП РФ</w:t>
      </w:r>
      <w:r w:rsidRPr="00DD691C">
        <w:rPr>
          <w:rFonts w:eastAsia="Calibri"/>
          <w:bCs/>
          <w:color w:val="000000" w:themeColor="text1"/>
          <w:spacing w:val="-2"/>
          <w:sz w:val="28"/>
          <w:szCs w:val="28"/>
          <w:lang w:eastAsia="en-US"/>
        </w:rPr>
        <w:t xml:space="preserve"> при отсутствии документа, свидетельствующего об уплате штрафа, по истечении шестидесяти дней второй экземпляр постановления мирового судьи о наложении административного штрафа с отметкой о его неуплате направляется</w:t>
      </w:r>
      <w:r w:rsidRPr="00DD691C" w:rsidR="00BF09EF">
        <w:rPr>
          <w:rFonts w:eastAsia="Calibri"/>
          <w:bCs/>
          <w:color w:val="000000" w:themeColor="text1"/>
          <w:spacing w:val="-2"/>
          <w:sz w:val="28"/>
          <w:szCs w:val="28"/>
          <w:lang w:eastAsia="en-US"/>
        </w:rPr>
        <w:t xml:space="preserve"> </w:t>
      </w:r>
      <w:r w:rsidRPr="00DD691C">
        <w:rPr>
          <w:rFonts w:eastAsia="Calibri"/>
          <w:bCs/>
          <w:color w:val="000000" w:themeColor="text1"/>
          <w:spacing w:val="-2"/>
          <w:sz w:val="28"/>
          <w:szCs w:val="28"/>
          <w:lang w:eastAsia="en-US"/>
        </w:rPr>
        <w:t>судебному приставу-исполнителю для исполнения в</w:t>
      </w:r>
      <w:r w:rsidRPr="00DD691C" w:rsidR="00BF09EF">
        <w:rPr>
          <w:rFonts w:eastAsia="Calibri"/>
          <w:bCs/>
          <w:color w:val="000000" w:themeColor="text1"/>
          <w:spacing w:val="-2"/>
          <w:sz w:val="28"/>
          <w:szCs w:val="28"/>
          <w:lang w:eastAsia="en-US"/>
        </w:rPr>
        <w:t xml:space="preserve"> </w:t>
      </w:r>
      <w:r w:rsidRPr="00DD691C">
        <w:rPr>
          <w:rFonts w:eastAsia="Calibri"/>
          <w:bCs/>
          <w:color w:val="000000" w:themeColor="text1"/>
          <w:spacing w:val="-2"/>
          <w:sz w:val="28"/>
          <w:szCs w:val="28"/>
          <w:lang w:eastAsia="en-US"/>
        </w:rPr>
        <w:t>порядке, предусмотренном федеральным законодательством.</w:t>
      </w:r>
    </w:p>
    <w:p w:rsidR="00855BAF" w:rsidRPr="00DD691C" w:rsidP="00856B5A">
      <w:pPr>
        <w:ind w:firstLine="709"/>
        <w:jc w:val="both"/>
        <w:rPr>
          <w:rFonts w:eastAsia="Calibri"/>
          <w:color w:val="000000" w:themeColor="text1"/>
          <w:spacing w:val="-2"/>
          <w:sz w:val="28"/>
          <w:szCs w:val="28"/>
          <w:lang w:eastAsia="en-US"/>
        </w:rPr>
      </w:pPr>
      <w:r w:rsidRPr="00DD691C">
        <w:rPr>
          <w:rFonts w:eastAsia="Calibri"/>
          <w:bCs/>
          <w:color w:val="000000" w:themeColor="text1"/>
          <w:spacing w:val="-2"/>
          <w:sz w:val="28"/>
          <w:szCs w:val="28"/>
          <w:lang w:eastAsia="en-US"/>
        </w:rPr>
        <w:t xml:space="preserve">Платежные реквизиты для уплаты штрафа: </w:t>
      </w:r>
      <w:r w:rsidRPr="00DD691C" w:rsidR="003E635B">
        <w:rPr>
          <w:color w:val="000000" w:themeColor="text1"/>
          <w:spacing w:val="-2"/>
          <w:sz w:val="28"/>
          <w:szCs w:val="28"/>
        </w:rPr>
        <w:t>УФК по Республике Крым (получатель:</w:t>
      </w:r>
      <w:r w:rsidRPr="00DD691C" w:rsidR="003E635B">
        <w:rPr>
          <w:color w:val="000000" w:themeColor="text1"/>
          <w:spacing w:val="-2"/>
          <w:sz w:val="28"/>
          <w:szCs w:val="28"/>
        </w:rPr>
        <w:t xml:space="preserve"> УФК по Республике Крым (Министерство юстиции Республики Крым), наименование банка: Отделение Республика Крым Банка России//УФК по Республике Крым г. Симферополь, ИНН 9102013284, КПП 910201001, БИК 013510002, </w:t>
      </w:r>
      <w:r w:rsidRPr="00DD691C" w:rsidR="00A42ACD">
        <w:rPr>
          <w:color w:val="000000" w:themeColor="text1"/>
          <w:spacing w:val="-2"/>
          <w:sz w:val="28"/>
          <w:szCs w:val="28"/>
        </w:rPr>
        <w:t>р</w:t>
      </w:r>
      <w:r w:rsidRPr="00DD691C" w:rsidR="00A42ACD">
        <w:rPr>
          <w:color w:val="000000" w:themeColor="text1"/>
          <w:spacing w:val="-2"/>
          <w:sz w:val="28"/>
          <w:szCs w:val="28"/>
        </w:rPr>
        <w:t>/с</w:t>
      </w:r>
      <w:r w:rsidRPr="00DD691C" w:rsidR="003E635B">
        <w:rPr>
          <w:color w:val="000000" w:themeColor="text1"/>
          <w:spacing w:val="-2"/>
          <w:sz w:val="28"/>
          <w:szCs w:val="28"/>
        </w:rPr>
        <w:t xml:space="preserve"> 40102810645370000035, </w:t>
      </w:r>
      <w:r w:rsidRPr="00DD691C" w:rsidR="00A42ACD">
        <w:rPr>
          <w:color w:val="000000" w:themeColor="text1"/>
          <w:spacing w:val="-2"/>
          <w:sz w:val="28"/>
          <w:szCs w:val="28"/>
        </w:rPr>
        <w:t>к/с</w:t>
      </w:r>
      <w:r w:rsidRPr="00DD691C" w:rsidR="00BF09EF">
        <w:rPr>
          <w:color w:val="000000" w:themeColor="text1"/>
          <w:spacing w:val="-2"/>
          <w:sz w:val="28"/>
          <w:szCs w:val="28"/>
        </w:rPr>
        <w:t xml:space="preserve"> </w:t>
      </w:r>
      <w:r w:rsidRPr="00DD691C" w:rsidR="003E635B">
        <w:rPr>
          <w:color w:val="000000" w:themeColor="text1"/>
          <w:spacing w:val="-2"/>
          <w:sz w:val="28"/>
          <w:szCs w:val="28"/>
        </w:rPr>
        <w:t xml:space="preserve">03100643000000017500, </w:t>
      </w:r>
      <w:r w:rsidRPr="00DD691C" w:rsidR="00A42ACD">
        <w:rPr>
          <w:color w:val="000000" w:themeColor="text1"/>
          <w:spacing w:val="-2"/>
          <w:sz w:val="28"/>
          <w:szCs w:val="28"/>
        </w:rPr>
        <w:t>л/с</w:t>
      </w:r>
      <w:r w:rsidRPr="00DD691C" w:rsidR="003E635B">
        <w:rPr>
          <w:color w:val="000000" w:themeColor="text1"/>
          <w:spacing w:val="-2"/>
          <w:sz w:val="28"/>
          <w:szCs w:val="28"/>
        </w:rPr>
        <w:t xml:space="preserve"> 04752203230 в УФК по Республике Крым, код сводного реестра 35220323, ОКТМО 35647000, КБК 82811601203019000140, </w:t>
      </w:r>
      <w:r w:rsidRPr="00DD691C">
        <w:rPr>
          <w:color w:val="000000" w:themeColor="text1"/>
          <w:spacing w:val="-2"/>
          <w:sz w:val="28"/>
          <w:szCs w:val="28"/>
        </w:rPr>
        <w:t>УИН</w:t>
      </w:r>
      <w:r w:rsidRPr="00DD691C" w:rsidR="00BF09EF">
        <w:rPr>
          <w:color w:val="000000" w:themeColor="text1"/>
          <w:spacing w:val="-2"/>
          <w:sz w:val="28"/>
          <w:szCs w:val="28"/>
        </w:rPr>
        <w:t xml:space="preserve"> </w:t>
      </w:r>
      <w:r w:rsidRPr="001F280F" w:rsidR="001F280F">
        <w:rPr>
          <w:rFonts w:eastAsia="Calibri"/>
          <w:color w:val="000000" w:themeColor="text1"/>
          <w:spacing w:val="-2"/>
          <w:sz w:val="28"/>
          <w:szCs w:val="28"/>
          <w:lang w:eastAsia="en-US"/>
        </w:rPr>
        <w:t>***</w:t>
      </w:r>
      <w:r w:rsidRPr="00DD691C" w:rsidR="00753195">
        <w:rPr>
          <w:rFonts w:eastAsia="Calibri"/>
          <w:color w:val="000000" w:themeColor="text1"/>
          <w:spacing w:val="-2"/>
          <w:sz w:val="28"/>
          <w:szCs w:val="28"/>
          <w:lang w:eastAsia="en-US"/>
        </w:rPr>
        <w:t>.</w:t>
      </w:r>
    </w:p>
    <w:p w:rsidR="00855BAF" w:rsidRPr="00DD691C" w:rsidP="00856B5A">
      <w:pPr>
        <w:ind w:firstLine="709"/>
        <w:jc w:val="both"/>
        <w:rPr>
          <w:rFonts w:eastAsia="Calibri"/>
          <w:bCs/>
          <w:color w:val="000000" w:themeColor="text1"/>
          <w:spacing w:val="-2"/>
          <w:sz w:val="28"/>
          <w:szCs w:val="28"/>
          <w:lang w:eastAsia="en-US"/>
        </w:rPr>
      </w:pPr>
      <w:r w:rsidRPr="00DD691C">
        <w:rPr>
          <w:rFonts w:eastAsia="Calibri"/>
          <w:bCs/>
          <w:color w:val="000000" w:themeColor="text1"/>
          <w:spacing w:val="-2"/>
          <w:sz w:val="28"/>
          <w:szCs w:val="28"/>
          <w:lang w:eastAsia="en-US"/>
        </w:rPr>
        <w:t>При неуплате суммы административного штрафа в</w:t>
      </w:r>
      <w:r w:rsidRPr="00DD691C" w:rsidR="00BF09EF">
        <w:rPr>
          <w:rFonts w:eastAsia="Calibri"/>
          <w:bCs/>
          <w:color w:val="000000" w:themeColor="text1"/>
          <w:spacing w:val="-2"/>
          <w:sz w:val="28"/>
          <w:szCs w:val="28"/>
          <w:lang w:eastAsia="en-US"/>
        </w:rPr>
        <w:t xml:space="preserve"> </w:t>
      </w:r>
      <w:r w:rsidRPr="00DD691C">
        <w:rPr>
          <w:rFonts w:eastAsia="Calibri"/>
          <w:bCs/>
          <w:color w:val="000000" w:themeColor="text1"/>
          <w:spacing w:val="-2"/>
          <w:sz w:val="28"/>
          <w:szCs w:val="28"/>
          <w:lang w:eastAsia="en-US"/>
        </w:rPr>
        <w:t xml:space="preserve">указанный срок, постановление подлежит передаче в подразделения </w:t>
      </w:r>
      <w:r w:rsidRPr="00DD691C" w:rsidR="00AD0F6A">
        <w:rPr>
          <w:rFonts w:eastAsia="Calibri"/>
          <w:bCs/>
          <w:color w:val="000000" w:themeColor="text1"/>
          <w:spacing w:val="-2"/>
          <w:sz w:val="28"/>
          <w:szCs w:val="28"/>
          <w:lang w:eastAsia="en-US"/>
        </w:rPr>
        <w:t>с</w:t>
      </w:r>
      <w:r w:rsidRPr="00DD691C">
        <w:rPr>
          <w:rFonts w:eastAsia="Calibri"/>
          <w:bCs/>
          <w:color w:val="000000" w:themeColor="text1"/>
          <w:spacing w:val="-2"/>
          <w:sz w:val="28"/>
          <w:szCs w:val="28"/>
          <w:lang w:eastAsia="en-US"/>
        </w:rPr>
        <w:t>удебных приставов для взыскания суммы административного штрафа в принудительном порядке.</w:t>
      </w:r>
    </w:p>
    <w:p w:rsidR="00855BAF" w:rsidRPr="00DD691C" w:rsidP="00856B5A">
      <w:pPr>
        <w:ind w:firstLine="709"/>
        <w:jc w:val="both"/>
        <w:rPr>
          <w:rFonts w:eastAsia="Calibri"/>
          <w:bCs/>
          <w:color w:val="000000" w:themeColor="text1"/>
          <w:spacing w:val="-2"/>
          <w:sz w:val="28"/>
          <w:szCs w:val="28"/>
          <w:lang w:eastAsia="en-US"/>
        </w:rPr>
      </w:pPr>
      <w:r w:rsidRPr="00DD691C">
        <w:rPr>
          <w:rFonts w:eastAsia="Calibri"/>
          <w:bCs/>
          <w:color w:val="000000" w:themeColor="text1"/>
          <w:spacing w:val="-2"/>
          <w:sz w:val="28"/>
          <w:szCs w:val="28"/>
          <w:lang w:eastAsia="en-US"/>
        </w:rPr>
        <w:t>При неуплате административного штрафа в установленный законом срок, наступает административная ответственность по ч</w:t>
      </w:r>
      <w:r w:rsidRPr="00DD691C" w:rsidR="00AD0F6A">
        <w:rPr>
          <w:rFonts w:eastAsia="Calibri"/>
          <w:bCs/>
          <w:color w:val="000000" w:themeColor="text1"/>
          <w:spacing w:val="-2"/>
          <w:sz w:val="28"/>
          <w:szCs w:val="28"/>
          <w:lang w:eastAsia="en-US"/>
        </w:rPr>
        <w:t>асти</w:t>
      </w:r>
      <w:r w:rsidRPr="00DD691C">
        <w:rPr>
          <w:rFonts w:eastAsia="Calibri"/>
          <w:bCs/>
          <w:color w:val="000000" w:themeColor="text1"/>
          <w:spacing w:val="-2"/>
          <w:sz w:val="28"/>
          <w:szCs w:val="28"/>
          <w:lang w:eastAsia="en-US"/>
        </w:rPr>
        <w:t xml:space="preserve"> 1 ст</w:t>
      </w:r>
      <w:r w:rsidRPr="00DD691C" w:rsidR="00AD0F6A">
        <w:rPr>
          <w:rFonts w:eastAsia="Calibri"/>
          <w:bCs/>
          <w:color w:val="000000" w:themeColor="text1"/>
          <w:spacing w:val="-2"/>
          <w:sz w:val="28"/>
          <w:szCs w:val="28"/>
          <w:lang w:eastAsia="en-US"/>
        </w:rPr>
        <w:t>атьи</w:t>
      </w:r>
      <w:r w:rsidRPr="00DD691C">
        <w:rPr>
          <w:rFonts w:eastAsia="Calibri"/>
          <w:bCs/>
          <w:color w:val="000000" w:themeColor="text1"/>
          <w:spacing w:val="-2"/>
          <w:sz w:val="28"/>
          <w:szCs w:val="28"/>
          <w:lang w:eastAsia="en-US"/>
        </w:rPr>
        <w:t xml:space="preserve"> 20.25</w:t>
      </w:r>
      <w:r w:rsidRPr="00DD691C" w:rsidR="00BF09EF">
        <w:rPr>
          <w:rFonts w:eastAsia="Calibri"/>
          <w:bCs/>
          <w:color w:val="000000" w:themeColor="text1"/>
          <w:spacing w:val="-2"/>
          <w:sz w:val="28"/>
          <w:szCs w:val="28"/>
          <w:lang w:eastAsia="en-US"/>
        </w:rPr>
        <w:t xml:space="preserve"> </w:t>
      </w:r>
      <w:r w:rsidRPr="00DD691C" w:rsidR="00AD0F6A">
        <w:rPr>
          <w:rFonts w:eastAsia="Calibri"/>
          <w:color w:val="000000" w:themeColor="text1"/>
          <w:spacing w:val="-2"/>
          <w:sz w:val="28"/>
          <w:szCs w:val="28"/>
          <w:lang w:eastAsia="en-US"/>
        </w:rPr>
        <w:t>КоАП РФ</w:t>
      </w:r>
      <w:r w:rsidRPr="00DD691C">
        <w:rPr>
          <w:rFonts w:eastAsia="Calibri"/>
          <w:bCs/>
          <w:color w:val="000000" w:themeColor="text1"/>
          <w:spacing w:val="-2"/>
          <w:sz w:val="28"/>
          <w:szCs w:val="28"/>
          <w:lang w:eastAsia="en-US"/>
        </w:rPr>
        <w:t>, предусматривающей административное наказание в виде</w:t>
      </w:r>
      <w:r w:rsidRPr="00DD691C" w:rsidR="00BF09EF">
        <w:rPr>
          <w:rFonts w:eastAsia="Calibri"/>
          <w:bCs/>
          <w:color w:val="000000" w:themeColor="text1"/>
          <w:spacing w:val="-2"/>
          <w:sz w:val="28"/>
          <w:szCs w:val="28"/>
          <w:lang w:eastAsia="en-US"/>
        </w:rPr>
        <w:t xml:space="preserve"> </w:t>
      </w:r>
      <w:r w:rsidRPr="00DD691C">
        <w:rPr>
          <w:rFonts w:eastAsia="Calibri"/>
          <w:bCs/>
          <w:color w:val="000000" w:themeColor="text1"/>
          <w:spacing w:val="-2"/>
          <w:sz w:val="28"/>
          <w:szCs w:val="28"/>
          <w:lang w:eastAsia="en-US"/>
        </w:rPr>
        <w:t>административного штрафа 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часов.</w:t>
      </w:r>
    </w:p>
    <w:p w:rsidR="00855BAF" w:rsidRPr="00DD691C" w:rsidP="00856B5A">
      <w:pPr>
        <w:ind w:firstLine="709"/>
        <w:jc w:val="both"/>
        <w:rPr>
          <w:rFonts w:eastAsia="Calibri"/>
          <w:color w:val="000000" w:themeColor="text1"/>
          <w:spacing w:val="-2"/>
          <w:sz w:val="28"/>
          <w:szCs w:val="28"/>
          <w:lang w:eastAsia="en-US"/>
        </w:rPr>
      </w:pPr>
      <w:r w:rsidRPr="00DD691C">
        <w:rPr>
          <w:rFonts w:eastAsia="Calibri"/>
          <w:color w:val="000000" w:themeColor="text1"/>
          <w:spacing w:val="-2"/>
          <w:sz w:val="28"/>
          <w:szCs w:val="28"/>
          <w:lang w:eastAsia="en-US"/>
        </w:rPr>
        <w:t xml:space="preserve">Постановление по делу об административном правонарушении может быть обжаловано в Симферопольский районный суд Республики Крым в течение десяти </w:t>
      </w:r>
      <w:r w:rsidRPr="00DD691C" w:rsidR="00753195">
        <w:rPr>
          <w:rFonts w:eastAsia="Calibri"/>
          <w:color w:val="000000" w:themeColor="text1"/>
          <w:spacing w:val="-2"/>
          <w:sz w:val="28"/>
          <w:szCs w:val="28"/>
          <w:lang w:eastAsia="en-US"/>
        </w:rPr>
        <w:t>дней</w:t>
      </w:r>
      <w:r w:rsidRPr="00DD691C">
        <w:rPr>
          <w:rFonts w:eastAsia="Calibri"/>
          <w:color w:val="000000" w:themeColor="text1"/>
          <w:spacing w:val="-2"/>
          <w:sz w:val="28"/>
          <w:szCs w:val="28"/>
          <w:lang w:eastAsia="en-US"/>
        </w:rPr>
        <w:t xml:space="preserve"> со дня вручения или получения копии постановления.</w:t>
      </w:r>
    </w:p>
    <w:p w:rsidR="00855BAF" w:rsidRPr="00DD691C" w:rsidP="00856B5A">
      <w:pPr>
        <w:ind w:firstLine="709"/>
        <w:jc w:val="both"/>
        <w:rPr>
          <w:rFonts w:eastAsia="Calibri"/>
          <w:color w:val="000000" w:themeColor="text1"/>
          <w:spacing w:val="-2"/>
          <w:sz w:val="28"/>
          <w:szCs w:val="28"/>
          <w:lang w:eastAsia="en-US"/>
        </w:rPr>
      </w:pPr>
    </w:p>
    <w:p w:rsidR="00855BAF" w:rsidP="00856B5A">
      <w:pPr>
        <w:ind w:firstLine="709"/>
        <w:jc w:val="both"/>
        <w:rPr>
          <w:rFonts w:eastAsia="Calibri"/>
          <w:color w:val="000000" w:themeColor="text1"/>
          <w:spacing w:val="-2"/>
          <w:sz w:val="28"/>
          <w:szCs w:val="28"/>
          <w:lang w:eastAsia="en-US"/>
        </w:rPr>
      </w:pPr>
      <w:r w:rsidRPr="00DD691C">
        <w:rPr>
          <w:rFonts w:eastAsia="Calibri"/>
          <w:color w:val="000000" w:themeColor="text1"/>
          <w:spacing w:val="-2"/>
          <w:sz w:val="28"/>
          <w:szCs w:val="28"/>
          <w:lang w:eastAsia="en-US"/>
        </w:rPr>
        <w:t xml:space="preserve"> </w:t>
      </w:r>
      <w:r w:rsidRPr="00DD691C">
        <w:rPr>
          <w:rFonts w:eastAsia="Calibri"/>
          <w:color w:val="000000" w:themeColor="text1"/>
          <w:spacing w:val="-2"/>
          <w:sz w:val="28"/>
          <w:szCs w:val="28"/>
          <w:lang w:eastAsia="en-US"/>
        </w:rPr>
        <w:t>Мировой судья</w:t>
      </w:r>
      <w:r w:rsidRPr="00DD691C" w:rsidR="00856B5A">
        <w:rPr>
          <w:rFonts w:eastAsia="Calibri"/>
          <w:color w:val="000000" w:themeColor="text1"/>
          <w:spacing w:val="-2"/>
          <w:sz w:val="28"/>
          <w:szCs w:val="28"/>
          <w:lang w:eastAsia="en-US"/>
        </w:rPr>
        <w:tab/>
      </w:r>
      <w:r w:rsidRPr="00DD691C" w:rsidR="00856B5A">
        <w:rPr>
          <w:rFonts w:eastAsia="Calibri"/>
          <w:color w:val="000000" w:themeColor="text1"/>
          <w:spacing w:val="-2"/>
          <w:sz w:val="28"/>
          <w:szCs w:val="28"/>
          <w:lang w:eastAsia="en-US"/>
        </w:rPr>
        <w:tab/>
      </w:r>
      <w:r w:rsidRPr="00DD691C" w:rsidR="00856B5A">
        <w:rPr>
          <w:rFonts w:eastAsia="Calibri"/>
          <w:color w:val="000000" w:themeColor="text1"/>
          <w:spacing w:val="-2"/>
          <w:sz w:val="28"/>
          <w:szCs w:val="28"/>
          <w:lang w:eastAsia="en-US"/>
        </w:rPr>
        <w:tab/>
      </w:r>
      <w:r w:rsidRPr="00DD691C" w:rsidR="00856B5A">
        <w:rPr>
          <w:rFonts w:eastAsia="Calibri"/>
          <w:color w:val="000000" w:themeColor="text1"/>
          <w:spacing w:val="-2"/>
          <w:sz w:val="28"/>
          <w:szCs w:val="28"/>
          <w:lang w:eastAsia="en-US"/>
        </w:rPr>
        <w:tab/>
      </w:r>
      <w:r w:rsidRPr="00DD691C" w:rsidR="00856B5A">
        <w:rPr>
          <w:rFonts w:eastAsia="Calibri"/>
          <w:color w:val="000000" w:themeColor="text1"/>
          <w:spacing w:val="-2"/>
          <w:sz w:val="28"/>
          <w:szCs w:val="28"/>
          <w:lang w:eastAsia="en-US"/>
        </w:rPr>
        <w:tab/>
      </w:r>
      <w:r w:rsidRPr="00DD691C" w:rsidR="00856B5A">
        <w:rPr>
          <w:rFonts w:eastAsia="Calibri"/>
          <w:color w:val="000000" w:themeColor="text1"/>
          <w:spacing w:val="-2"/>
          <w:sz w:val="28"/>
          <w:szCs w:val="28"/>
          <w:lang w:eastAsia="en-US"/>
        </w:rPr>
        <w:tab/>
      </w:r>
      <w:r w:rsidRPr="00DD691C" w:rsidR="00856B5A">
        <w:rPr>
          <w:rFonts w:eastAsia="Calibri"/>
          <w:color w:val="000000" w:themeColor="text1"/>
          <w:spacing w:val="-2"/>
          <w:sz w:val="28"/>
          <w:szCs w:val="28"/>
          <w:lang w:eastAsia="en-US"/>
        </w:rPr>
        <w:tab/>
      </w:r>
      <w:r w:rsidRPr="00DD691C" w:rsidR="00856B5A">
        <w:rPr>
          <w:rFonts w:eastAsia="Calibri"/>
          <w:color w:val="000000" w:themeColor="text1"/>
          <w:spacing w:val="-2"/>
          <w:sz w:val="28"/>
          <w:szCs w:val="28"/>
          <w:lang w:eastAsia="en-US"/>
        </w:rPr>
        <w:tab/>
      </w:r>
      <w:r w:rsidRPr="00DD691C">
        <w:rPr>
          <w:rFonts w:eastAsia="Calibri"/>
          <w:color w:val="000000" w:themeColor="text1"/>
          <w:spacing w:val="-2"/>
          <w:sz w:val="28"/>
          <w:szCs w:val="28"/>
          <w:lang w:eastAsia="en-US"/>
        </w:rPr>
        <w:t xml:space="preserve">С.Л. </w:t>
      </w:r>
      <w:r w:rsidRPr="00DD691C">
        <w:rPr>
          <w:rFonts w:eastAsia="Calibri"/>
          <w:color w:val="000000" w:themeColor="text1"/>
          <w:spacing w:val="-2"/>
          <w:sz w:val="28"/>
          <w:szCs w:val="28"/>
          <w:lang w:eastAsia="en-US"/>
        </w:rPr>
        <w:t>Буйлова</w:t>
      </w:r>
    </w:p>
    <w:p w:rsidR="001F280F" w:rsidRPr="00DD691C" w:rsidP="00856B5A">
      <w:pPr>
        <w:ind w:firstLine="709"/>
        <w:jc w:val="both"/>
        <w:rPr>
          <w:rFonts w:eastAsia="Calibri"/>
          <w:color w:val="000000" w:themeColor="text1"/>
          <w:spacing w:val="-2"/>
          <w:sz w:val="28"/>
          <w:szCs w:val="28"/>
          <w:lang w:eastAsia="en-US"/>
        </w:rPr>
      </w:pPr>
    </w:p>
    <w:sectPr w:rsidSect="00BF09EF">
      <w:pgSz w:w="11906" w:h="16838"/>
      <w:pgMar w:top="992" w:right="851" w:bottom="992" w:left="130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charset w:val="00"/>
    <w:family w:val="roman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100D"/>
    <w:rsid w:val="00125281"/>
    <w:rsid w:val="0015662F"/>
    <w:rsid w:val="00177428"/>
    <w:rsid w:val="001C7A5D"/>
    <w:rsid w:val="001E74C1"/>
    <w:rsid w:val="001F280F"/>
    <w:rsid w:val="00235CE4"/>
    <w:rsid w:val="00242653"/>
    <w:rsid w:val="002E5443"/>
    <w:rsid w:val="00356752"/>
    <w:rsid w:val="0038104E"/>
    <w:rsid w:val="003D013F"/>
    <w:rsid w:val="003E635B"/>
    <w:rsid w:val="003F22D2"/>
    <w:rsid w:val="0040768C"/>
    <w:rsid w:val="004322A8"/>
    <w:rsid w:val="004A53E1"/>
    <w:rsid w:val="004B0A11"/>
    <w:rsid w:val="00525CD4"/>
    <w:rsid w:val="00554568"/>
    <w:rsid w:val="00563274"/>
    <w:rsid w:val="00565A20"/>
    <w:rsid w:val="005A5736"/>
    <w:rsid w:val="005D5FC2"/>
    <w:rsid w:val="005E0120"/>
    <w:rsid w:val="005F7588"/>
    <w:rsid w:val="006102AA"/>
    <w:rsid w:val="00635111"/>
    <w:rsid w:val="00753195"/>
    <w:rsid w:val="007A053D"/>
    <w:rsid w:val="007A23C8"/>
    <w:rsid w:val="008231E4"/>
    <w:rsid w:val="00855BAF"/>
    <w:rsid w:val="00856B5A"/>
    <w:rsid w:val="008E208A"/>
    <w:rsid w:val="00906496"/>
    <w:rsid w:val="00962267"/>
    <w:rsid w:val="00973B9F"/>
    <w:rsid w:val="009973BF"/>
    <w:rsid w:val="009B01EA"/>
    <w:rsid w:val="009D64C0"/>
    <w:rsid w:val="00A03876"/>
    <w:rsid w:val="00A1300E"/>
    <w:rsid w:val="00A14C22"/>
    <w:rsid w:val="00A24DAA"/>
    <w:rsid w:val="00A42ACD"/>
    <w:rsid w:val="00AD0F6A"/>
    <w:rsid w:val="00AE612F"/>
    <w:rsid w:val="00AE7B2A"/>
    <w:rsid w:val="00B1100D"/>
    <w:rsid w:val="00B12033"/>
    <w:rsid w:val="00BE3BDD"/>
    <w:rsid w:val="00BF09EF"/>
    <w:rsid w:val="00C40F7C"/>
    <w:rsid w:val="00C74E1B"/>
    <w:rsid w:val="00C75F49"/>
    <w:rsid w:val="00D05AD5"/>
    <w:rsid w:val="00D66CAC"/>
    <w:rsid w:val="00DB5DF2"/>
    <w:rsid w:val="00DC09AF"/>
    <w:rsid w:val="00DC691E"/>
    <w:rsid w:val="00DD691C"/>
    <w:rsid w:val="00DF2A31"/>
    <w:rsid w:val="00E05A5B"/>
    <w:rsid w:val="00E262DE"/>
    <w:rsid w:val="00E369A9"/>
    <w:rsid w:val="00E61A48"/>
    <w:rsid w:val="00E64E28"/>
    <w:rsid w:val="00F720AF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69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eading1">
    <w:name w:val="heading 1"/>
    <w:basedOn w:val="Normal"/>
    <w:next w:val="Normal"/>
    <w:link w:val="1"/>
    <w:uiPriority w:val="9"/>
    <w:qFormat/>
    <w:rsid w:val="005A573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55BAF"/>
    <w:rPr>
      <w:color w:val="0000FF" w:themeColor="hyperlink"/>
      <w:u w:val="single"/>
    </w:rPr>
  </w:style>
  <w:style w:type="paragraph" w:customStyle="1" w:styleId="ConsPlusNormal">
    <w:name w:val="ConsPlusNormal"/>
    <w:rsid w:val="00855BA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eastAsiaTheme="minorEastAsia" w:cs="Times New Roman"/>
      <w:sz w:val="24"/>
      <w:szCs w:val="24"/>
      <w:lang w:eastAsia="ru-RU"/>
    </w:rPr>
  </w:style>
  <w:style w:type="paragraph" w:customStyle="1" w:styleId="Standard">
    <w:name w:val="Standard"/>
    <w:rsid w:val="00855BAF"/>
    <w:pPr>
      <w:suppressAutoHyphens/>
      <w:autoSpaceDN w:val="0"/>
      <w:spacing w:after="0" w:line="240" w:lineRule="auto"/>
      <w:jc w:val="both"/>
    </w:pPr>
    <w:rPr>
      <w:rFonts w:ascii="Liberation Serif" w:eastAsia="Tahoma" w:hAnsi="Liberation Serif" w:cs="Noto Sans Devanagari"/>
      <w:kern w:val="3"/>
      <w:sz w:val="24"/>
      <w:szCs w:val="24"/>
      <w:lang w:eastAsia="zh-CN" w:bidi="hi-IN"/>
    </w:rPr>
  </w:style>
  <w:style w:type="character" w:customStyle="1" w:styleId="FootnoteSymbol">
    <w:name w:val="Footnote Symbol"/>
    <w:rsid w:val="00855BAF"/>
  </w:style>
  <w:style w:type="character" w:styleId="Emphasis">
    <w:name w:val="Emphasis"/>
    <w:basedOn w:val="DefaultParagraphFont"/>
    <w:qFormat/>
    <w:rsid w:val="00855BAF"/>
    <w:rPr>
      <w:i/>
      <w:iCs/>
    </w:rPr>
  </w:style>
  <w:style w:type="paragraph" w:styleId="NormalWeb">
    <w:name w:val="Normal (Web)"/>
    <w:basedOn w:val="Normal"/>
    <w:uiPriority w:val="99"/>
    <w:unhideWhenUsed/>
    <w:rsid w:val="00855BAF"/>
    <w:pPr>
      <w:spacing w:before="100" w:beforeAutospacing="1" w:after="100" w:afterAutospacing="1"/>
    </w:pPr>
  </w:style>
  <w:style w:type="character" w:customStyle="1" w:styleId="1">
    <w:name w:val="Заголовок 1 Знак"/>
    <w:basedOn w:val="DefaultParagraphFont"/>
    <w:link w:val="Heading1"/>
    <w:uiPriority w:val="9"/>
    <w:rsid w:val="005A573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://sudact.ru/law/doc/JBT8gaqgg7VQ/002/011/?marker=fdoctlaw" TargetMode="External" /><Relationship Id="rId5" Type="http://schemas.openxmlformats.org/officeDocument/2006/relationships/hyperlink" Target="consultantplus://offline/ref=734826BCBAF8475AF1E90C1A630180251648D7030736879126CFACC590D489A2DC937147BBA5F06Be9u8I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