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5476E">
      <w:pPr>
        <w:ind w:firstLine="720"/>
        <w:jc w:val="right"/>
        <w:mirrorIndents/>
      </w:pPr>
      <w:r>
        <w:t>Дело № 05-0461/</w:t>
      </w:r>
      <w:r>
        <w:t>81/2021</w:t>
      </w:r>
    </w:p>
    <w:p w:rsidR="00A77B3E" w:rsidP="00B5476E">
      <w:pPr>
        <w:ind w:firstLine="720"/>
        <w:jc w:val="center"/>
        <w:mirrorIndents/>
      </w:pPr>
      <w:r>
        <w:t>ПОСТАНОВЛЕНИЕ</w:t>
      </w:r>
    </w:p>
    <w:p w:rsidR="00A77B3E" w:rsidP="00B5476E">
      <w:pPr>
        <w:ind w:firstLine="720"/>
        <w:jc w:val="both"/>
        <w:mirrorIndents/>
      </w:pPr>
      <w:r>
        <w:t>10 декабря 2021 года                                                       город Симферополь</w:t>
      </w:r>
    </w:p>
    <w:p w:rsidR="00A77B3E" w:rsidP="00B5476E">
      <w:pPr>
        <w:ind w:firstLine="720"/>
        <w:jc w:val="both"/>
        <w:mirrorIndents/>
      </w:pPr>
      <w:r>
        <w:t xml:space="preserve">Мировой судья судебного участка №81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B5476E">
      <w:pPr>
        <w:ind w:firstLine="720"/>
        <w:jc w:val="both"/>
        <w:mirrorIndents/>
      </w:pPr>
      <w:r>
        <w:t>рассмотрев в открытом судебном заседании дело об адм</w:t>
      </w:r>
      <w:r>
        <w:t>инистративном правонарушении в отношении:</w:t>
      </w:r>
    </w:p>
    <w:p w:rsidR="00A77B3E" w:rsidP="00B5476E">
      <w:pPr>
        <w:ind w:firstLine="720"/>
        <w:jc w:val="both"/>
        <w:mirrorIndents/>
      </w:pPr>
      <w:r>
        <w:t>Адилханова</w:t>
      </w:r>
      <w:r>
        <w:t xml:space="preserve"> </w:t>
      </w:r>
      <w:r>
        <w:t>фио</w:t>
      </w:r>
      <w:r>
        <w:t xml:space="preserve">, паспортные данные, гражданина Российской Федерации, паспортные данные, зарегистрированного и проживающего по адресу: адрес, </w:t>
      </w:r>
    </w:p>
    <w:p w:rsidR="00A77B3E" w:rsidP="00B5476E">
      <w:pPr>
        <w:ind w:firstLine="720"/>
        <w:jc w:val="both"/>
        <w:mirrorIndents/>
      </w:pPr>
      <w:r>
        <w:t>привлекаемого к административной ответственности по статье 7.27.1 Кодекса</w:t>
      </w:r>
      <w:r>
        <w:t xml:space="preserve"> Российской Федерации об административных правонарушениях,</w:t>
      </w:r>
    </w:p>
    <w:p w:rsidR="00A77B3E" w:rsidP="00B5476E">
      <w:pPr>
        <w:ind w:firstLine="720"/>
        <w:jc w:val="center"/>
        <w:mirrorIndents/>
      </w:pPr>
      <w:r>
        <w:t>УСТАНОВИЛ:</w:t>
      </w:r>
    </w:p>
    <w:p w:rsidR="00A77B3E" w:rsidP="00B5476E">
      <w:pPr>
        <w:ind w:firstLine="720"/>
        <w:jc w:val="both"/>
        <w:mirrorIndents/>
      </w:pPr>
      <w:r>
        <w:t xml:space="preserve">26 сентября 2021 года в время часов </w:t>
      </w:r>
      <w:r>
        <w:t>Адилханов</w:t>
      </w:r>
      <w:r>
        <w:t xml:space="preserve"> Ф.А. </w:t>
      </w:r>
      <w:r>
        <w:t>оглы</w:t>
      </w:r>
      <w:r>
        <w:t>, управляя транспортным средством марка автомобиля,  государственный регистрационный знак гом номер  регион, осуществил несанкциони</w:t>
      </w:r>
      <w:r>
        <w:t xml:space="preserve">рованный въезд с транзитной территории привокзальной площади парковки ООО «Международный аэропорт «Симферополь», расположенной по адресу: Республика Крым,  Симферопольский район, с. Укромное, пл. Воссоединения, 2 </w:t>
      </w:r>
      <w:r>
        <w:t>путем</w:t>
      </w:r>
      <w:r>
        <w:t xml:space="preserve"> частичного закрытия государственного </w:t>
      </w:r>
      <w:r>
        <w:t xml:space="preserve">регистрационного знака вслед за впереди идущим транспортным средством без оплаты предоставленных услуг,  чем причинил ООО «Международный аэропорт «Симферополь» материальный ущерб на сумму 1000 рублей </w:t>
      </w:r>
      <w:r>
        <w:t>путем</w:t>
      </w:r>
      <w:r>
        <w:t xml:space="preserve"> обмана.</w:t>
      </w:r>
    </w:p>
    <w:p w:rsidR="00A77B3E" w:rsidP="00B5476E">
      <w:pPr>
        <w:ind w:firstLine="720"/>
        <w:jc w:val="both"/>
        <w:mirrorIndents/>
      </w:pPr>
      <w:r>
        <w:t xml:space="preserve">По данному факту в отношении </w:t>
      </w:r>
      <w:r>
        <w:t>Адилханова</w:t>
      </w:r>
      <w:r>
        <w:t xml:space="preserve"> Ф.</w:t>
      </w:r>
      <w:r>
        <w:t xml:space="preserve">А. </w:t>
      </w:r>
      <w:r>
        <w:t>оглы</w:t>
      </w:r>
      <w:r>
        <w:t xml:space="preserve">  29.10.2021 в время часов составлен протокол об административном правонарушении, предусмотренном </w:t>
      </w:r>
      <w:r>
        <w:t>статьей</w:t>
      </w:r>
      <w:r>
        <w:t xml:space="preserve"> 7.27.1 Кодекса Российской Федерации об административных правонарушениях и направлен на рассмотрение мировому судье судебного участка № 81 Симфе</w:t>
      </w:r>
      <w:r>
        <w:t xml:space="preserve">ропольского судебного района (Симферопольский муниципальный район) Республики Крым. </w:t>
      </w:r>
    </w:p>
    <w:p w:rsidR="00A77B3E" w:rsidP="00B5476E">
      <w:pPr>
        <w:ind w:firstLine="720"/>
        <w:jc w:val="both"/>
        <w:mirrorIndents/>
      </w:pPr>
      <w:r>
        <w:t xml:space="preserve">В судебное заседание </w:t>
      </w:r>
      <w:r>
        <w:t>Адилханов</w:t>
      </w:r>
      <w:r>
        <w:t xml:space="preserve"> Ф.А. </w:t>
      </w:r>
      <w:r>
        <w:t>оглы</w:t>
      </w:r>
      <w:r>
        <w:t xml:space="preserve"> не явился, о дате, времени  и месте рассмотрения дела </w:t>
      </w:r>
      <w:r>
        <w:t>извещен</w:t>
      </w:r>
      <w:r>
        <w:t xml:space="preserve"> надлежащим образом, о причинах неявки не уведомил, доказательств ува</w:t>
      </w:r>
      <w:r>
        <w:t>жительности причин своей неявки не представил, явку защитника не обеспечил, ходатайств об отложении рассмотрения дела суду не подавал, каких-либо доказательств (материалов), изучение которых требует осуществления дополнительных действия для всестороннего и</w:t>
      </w:r>
      <w:r>
        <w:t xml:space="preserve"> полного установления обстоятельств дела, не предоставил. </w:t>
      </w:r>
    </w:p>
    <w:p w:rsidR="00A77B3E" w:rsidP="00B5476E">
      <w:pPr>
        <w:ind w:firstLine="720"/>
        <w:jc w:val="both"/>
        <w:mirrorIndents/>
      </w:pPr>
      <w:r>
        <w:t xml:space="preserve">В судебное заседание представитель ООО «Международный аэропорт «Симферополь не явился, о дате, времени  и месте рассмотрения дела </w:t>
      </w:r>
      <w:r>
        <w:t>извещен</w:t>
      </w:r>
      <w:r>
        <w:t xml:space="preserve"> надлежаще. </w:t>
      </w:r>
    </w:p>
    <w:p w:rsidR="00A77B3E" w:rsidP="00B5476E">
      <w:pPr>
        <w:ind w:firstLine="720"/>
        <w:jc w:val="both"/>
        <w:mirrorIndents/>
      </w:pPr>
      <w:r>
        <w:t>В соответствии с ч. 2 ст. 25.1 Кодекса Российск</w:t>
      </w:r>
      <w:r>
        <w:t xml:space="preserve">ой Федерации об административных правонарушениях, дело об административном правонарушении рассматривается с участием лица, в отношении которого </w:t>
      </w:r>
      <w:r>
        <w:t>ведется</w:t>
      </w:r>
      <w:r>
        <w:t xml:space="preserve"> производство по делу об административном правонарушении. В отсутствие указанного лица дело может быть ра</w:t>
      </w:r>
      <w:r>
        <w:t>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</w:t>
      </w:r>
      <w:r>
        <w:t>во оставлено без рассмотрения.</w:t>
      </w:r>
    </w:p>
    <w:p w:rsidR="00A77B3E" w:rsidP="00B5476E">
      <w:pPr>
        <w:ind w:firstLine="720"/>
        <w:jc w:val="both"/>
        <w:mirrorIndents/>
      </w:pPr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</w:t>
      </w:r>
      <w:r>
        <w:t xml:space="preserve">мотрении дела и присутствовать в </w:t>
      </w:r>
      <w:r>
        <w:t xml:space="preserve">судебном заседании корреспондирует обязанность суда предоставить указанному лицу такую возможность.  </w:t>
      </w:r>
    </w:p>
    <w:p w:rsidR="00A77B3E" w:rsidP="00B5476E">
      <w:pPr>
        <w:ind w:firstLine="720"/>
        <w:jc w:val="both"/>
        <w:mirrorIndents/>
      </w:pPr>
      <w:r>
        <w:t>Пунктом 6 Постановления Пленума Верховного Суда Российской Федерации от 24 марта 2005 года №5 «О некоторых вопросах, возн</w:t>
      </w:r>
      <w:r>
        <w:t>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</w:t>
      </w:r>
      <w:r>
        <w:t>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</w:t>
      </w:r>
      <w:r>
        <w:t xml:space="preserve">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направлено. </w:t>
      </w:r>
    </w:p>
    <w:p w:rsidR="00A77B3E" w:rsidP="00B5476E">
      <w:pPr>
        <w:ind w:firstLine="720"/>
        <w:jc w:val="both"/>
        <w:mirrorIndents/>
      </w:pPr>
      <w:r>
        <w:t>Судебным участком № 81 Симферопольск</w:t>
      </w:r>
      <w:r>
        <w:t xml:space="preserve">ого судебного района (Симферопольский муниципальный район) Республики Крым были приняты меры к надлежащему извещению </w:t>
      </w:r>
      <w:r>
        <w:t>Адилханова</w:t>
      </w:r>
      <w:r>
        <w:t xml:space="preserve"> Ф.А. </w:t>
      </w:r>
      <w:r>
        <w:t>оглы</w:t>
      </w:r>
      <w:r>
        <w:t xml:space="preserve"> о месте и времени рассмотрения дела </w:t>
      </w:r>
      <w:r>
        <w:t>путем</w:t>
      </w:r>
      <w:r>
        <w:t xml:space="preserve"> направления судебной повестки по зарегистрированному месту жительства и факт</w:t>
      </w:r>
      <w:r>
        <w:t xml:space="preserve">ического проживания с соблюдением требований ст. 25.15 Кодекса Российской Федерации об административных правонарушениях, конверт </w:t>
      </w:r>
      <w:r>
        <w:t>возвращен</w:t>
      </w:r>
      <w:r>
        <w:t xml:space="preserve"> в судебный участок с отметкой «</w:t>
      </w:r>
      <w:r>
        <w:t>истек</w:t>
      </w:r>
      <w:r>
        <w:t xml:space="preserve"> срок хранения» - 07.12.2021.</w:t>
      </w:r>
    </w:p>
    <w:p w:rsidR="00A77B3E" w:rsidP="00B5476E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изложенного, мировой судья приходит к выво</w:t>
      </w:r>
      <w:r>
        <w:t xml:space="preserve">ду о надлежащем извещении </w:t>
      </w:r>
      <w:r>
        <w:t>Адилханова</w:t>
      </w:r>
      <w:r>
        <w:t xml:space="preserve"> Ф.А. </w:t>
      </w:r>
      <w:r>
        <w:t>оглы</w:t>
      </w:r>
      <w:r>
        <w:t xml:space="preserve"> о месте и времени рассмотрения дела об административном правонарушении и возможности рассмотрения дела в его отсутствие.</w:t>
      </w:r>
    </w:p>
    <w:p w:rsidR="00A77B3E" w:rsidP="00B5476E">
      <w:pPr>
        <w:ind w:firstLine="720"/>
        <w:jc w:val="both"/>
        <w:mirrorIndents/>
      </w:pPr>
      <w:r>
        <w:t xml:space="preserve">При составлении в отношении </w:t>
      </w:r>
      <w:r>
        <w:t>Адилханова</w:t>
      </w:r>
      <w:r>
        <w:t xml:space="preserve"> Ф.А. </w:t>
      </w:r>
      <w:r>
        <w:t>оглы</w:t>
      </w:r>
      <w:r>
        <w:t xml:space="preserve"> административного протокола, права и об</w:t>
      </w:r>
      <w:r>
        <w:t xml:space="preserve">язанности, предусмотренные </w:t>
      </w:r>
      <w:r>
        <w:t>статьей</w:t>
      </w:r>
      <w:r>
        <w:t xml:space="preserve"> 25.1 Кодекса Российской Федерации об административных правонарушениях, </w:t>
      </w:r>
      <w:r>
        <w:t>статьей</w:t>
      </w:r>
      <w:r>
        <w:t xml:space="preserve"> 51 Конституции Российской Федерации ему разъяснены, о чем свидетельствует его подпись в протоколе об административном правонарушении.</w:t>
      </w:r>
    </w:p>
    <w:p w:rsidR="00A77B3E" w:rsidP="00B5476E">
      <w:pPr>
        <w:ind w:firstLine="720"/>
        <w:jc w:val="both"/>
        <w:mirrorIndents/>
      </w:pPr>
      <w:r>
        <w:t xml:space="preserve">Мировой </w:t>
      </w:r>
      <w:r>
        <w:t xml:space="preserve">судья, огласив протокол об административном правонарушении в отношении </w:t>
      </w:r>
      <w:r>
        <w:t>Адилханова</w:t>
      </w:r>
      <w:r>
        <w:t xml:space="preserve"> Ф.А. </w:t>
      </w:r>
      <w:r>
        <w:t>оглы</w:t>
      </w:r>
      <w:r>
        <w:t xml:space="preserve">, исследовав письменные материалы дела об административном правонарушении, а также обозрев видеозапись с </w:t>
      </w:r>
      <w:r>
        <w:t>видеофиксацией</w:t>
      </w:r>
      <w:r>
        <w:t xml:space="preserve"> факта заезда и выезда автомобиля с государств</w:t>
      </w:r>
      <w:r>
        <w:t>енными регистрационными знаками гом номер  регион на территорию привокзальной площади парковки ООО «Международный аэропорт «Симферополь» и оценив доказательства по делу, приходит к следующим выводам.</w:t>
      </w:r>
    </w:p>
    <w:p w:rsidR="00A77B3E" w:rsidP="00B5476E">
      <w:pPr>
        <w:ind w:firstLine="720"/>
        <w:jc w:val="both"/>
        <w:mirrorIndents/>
      </w:pPr>
      <w:r>
        <w:t>В силу ч. 1 ст. 2.1 Кодекса Российской Федерации об адми</w:t>
      </w:r>
      <w:r>
        <w:t>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</w:t>
      </w:r>
      <w:r>
        <w:t>стративная ответственность.</w:t>
      </w:r>
    </w:p>
    <w:p w:rsidR="00A77B3E" w:rsidP="00B5476E">
      <w:pPr>
        <w:ind w:firstLine="720"/>
        <w:jc w:val="both"/>
        <w:mirrorIndents/>
      </w:pPr>
      <w:r>
        <w:t>В соответствии со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>
        <w:t xml:space="preserve">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B5476E">
      <w:pPr>
        <w:ind w:firstLine="720"/>
        <w:jc w:val="both"/>
        <w:mirrorIndents/>
      </w:pPr>
      <w:r>
        <w:t>Согласно ст. 26.1 Кодекса Российской Фе</w:t>
      </w:r>
      <w:r>
        <w:t>дерации об административных правонарушениях, в ходе рассмотрения дела об административном правонарушении выяснению подлежат наличие события административного правонарушения; виновность лица в совершении административного правонарушения; иные обстоятельства</w:t>
      </w:r>
      <w:r>
        <w:t>, имеющие значение для правильного разрешения дела.</w:t>
      </w:r>
    </w:p>
    <w:p w:rsidR="00A77B3E" w:rsidP="00B5476E">
      <w:pPr>
        <w:ind w:firstLine="720"/>
        <w:jc w:val="both"/>
        <w:mirrorIndents/>
      </w:pPr>
      <w:r>
        <w:t>Статья 7.27.1 Кодекса Российской Федерации об административных правонарушениях предусматривает административную ответственность за причинение имущественного ущерба собственнику или иному владельцу имущест</w:t>
      </w:r>
      <w:r>
        <w:t xml:space="preserve">ва путём обмана или злоупотребления доверием при отсутствии признаков уголовно наказуемого деяния и влечёт наложение административного штрафа в размере до пятикратной стоимости </w:t>
      </w:r>
      <w:r>
        <w:t>причиненного</w:t>
      </w:r>
      <w:r>
        <w:t xml:space="preserve"> ущерба, но не менее пяти тысяч рублей.</w:t>
      </w:r>
    </w:p>
    <w:p w:rsidR="00A77B3E" w:rsidP="00B5476E">
      <w:pPr>
        <w:ind w:firstLine="720"/>
        <w:jc w:val="both"/>
        <w:mirrorIndents/>
      </w:pPr>
      <w:r>
        <w:t>Объективная сторона состава</w:t>
      </w:r>
      <w:r>
        <w:t xml:space="preserve"> правонарушения, предусмотренного ст. 7.27.1 Кодекса Российской Федерации об административных правонарушениях, заключается в совершении действий, направленных на причинение собственнику или иному законному владельцу материального ущерба. Обязательным призн</w:t>
      </w:r>
      <w:r>
        <w:t>аком является способ совершения противоправных действий - с помощью обмана или злоупотребления доверием.</w:t>
      </w:r>
    </w:p>
    <w:p w:rsidR="00A77B3E" w:rsidP="00B5476E">
      <w:pPr>
        <w:ind w:firstLine="720"/>
        <w:jc w:val="both"/>
        <w:mirrorIndents/>
      </w:pPr>
      <w:r>
        <w:t>С субъективной стороны рассматриваемый состав административного правонарушения характеризуется наличием прямого умысла.</w:t>
      </w:r>
    </w:p>
    <w:p w:rsidR="00A77B3E" w:rsidP="00B5476E">
      <w:pPr>
        <w:ind w:firstLine="720"/>
        <w:jc w:val="both"/>
        <w:mirrorIndents/>
      </w:pPr>
      <w:r>
        <w:t xml:space="preserve">Факт совершения </w:t>
      </w:r>
      <w:r>
        <w:t>Адилхановым</w:t>
      </w:r>
      <w:r>
        <w:t xml:space="preserve"> Ф.А</w:t>
      </w:r>
      <w:r>
        <w:t xml:space="preserve">. </w:t>
      </w:r>
      <w:r>
        <w:t>оглы</w:t>
      </w:r>
      <w:r>
        <w:t xml:space="preserve"> указанного административного правонарушения, подтверждается:</w:t>
      </w:r>
    </w:p>
    <w:p w:rsidR="00A77B3E" w:rsidP="00B5476E">
      <w:pPr>
        <w:ind w:firstLine="720"/>
        <w:jc w:val="both"/>
        <w:mirrorIndents/>
      </w:pPr>
      <w:r>
        <w:t xml:space="preserve">- протоколом УТЮ № ... об административном правонарушении от 29.10.2021 года, в котором изложены обстоятельства совершения </w:t>
      </w:r>
      <w:r>
        <w:t>Адилхановым</w:t>
      </w:r>
      <w:r>
        <w:t xml:space="preserve"> Ф.А. </w:t>
      </w:r>
      <w:r>
        <w:t>оглы</w:t>
      </w:r>
      <w:r>
        <w:t xml:space="preserve"> административного правонарушения;</w:t>
      </w:r>
    </w:p>
    <w:p w:rsidR="00A77B3E" w:rsidP="00B5476E">
      <w:pPr>
        <w:ind w:firstLine="720"/>
        <w:jc w:val="both"/>
        <w:mirrorIndents/>
      </w:pPr>
      <w:r>
        <w:t>- письмен</w:t>
      </w:r>
      <w:r>
        <w:t xml:space="preserve">ными объяснениями </w:t>
      </w:r>
      <w:r>
        <w:t>Адилханова</w:t>
      </w:r>
      <w:r>
        <w:t xml:space="preserve"> Ф.А. </w:t>
      </w:r>
      <w:r>
        <w:t>оглы</w:t>
      </w:r>
      <w:r>
        <w:t xml:space="preserve"> от 29.10.2021 года, согласно которых, он 18 сентября 2021 года на автомобиле марка автомобиля,  государственный регистрационный знак гом номер  осуществил въезд на транзитную территорию привокзальной площади парковки </w:t>
      </w:r>
      <w:r>
        <w:t>ООО «Международный аэропорт «Симферополь», расположенной по адресу: Республика Крым,  Симферопольский район, с. Укромное, пл. Воссоединения, 2 и нарушил правила внутреннего распорядка аэропорта, вину в совершении правонарушения признал;</w:t>
      </w:r>
    </w:p>
    <w:p w:rsidR="00A77B3E" w:rsidP="00B5476E">
      <w:pPr>
        <w:ind w:firstLine="720"/>
        <w:jc w:val="both"/>
        <w:mirrorIndents/>
      </w:pPr>
      <w:r>
        <w:t>- заявлением ООО «М</w:t>
      </w:r>
      <w:r>
        <w:t xml:space="preserve">еждународный аэропорт «Симферополь» от 08.10.2021 № 01.40.5902 о факте </w:t>
      </w:r>
      <w:r>
        <w:t>причиненного</w:t>
      </w:r>
      <w:r>
        <w:t xml:space="preserve"> ущерба, согласно которой водитель автомобиля с государственными регистрационными знаками гом номер  регион, 26.09.2021 в время осуществил въезд на транзитную территорию при</w:t>
      </w:r>
      <w:r>
        <w:t xml:space="preserve">вокзальной площади парковки ООО «Международный аэропорт «Симферополь», расположенной по адресу: Республика Крым,  Симферопольский район, с. Укромное, пл. Воссоединения, 2, где находился 37 минут, и 26.09.2021 в время часов покинул транзитную территорию </w:t>
      </w:r>
      <w:r>
        <w:t>пут</w:t>
      </w:r>
      <w:r>
        <w:t>ем</w:t>
      </w:r>
      <w:r>
        <w:t xml:space="preserve"> частичного закрытия государственного регистрационного  знака и несанкционированного выезда вслед за впереди едущим транспортным средством без оплаты предоставленных услуг, чем ООО «Международный аэропорт «Симферополь» </w:t>
      </w:r>
      <w:r>
        <w:t>причинен</w:t>
      </w:r>
      <w:r>
        <w:t xml:space="preserve"> материальный ущерб на сумм</w:t>
      </w:r>
      <w:r>
        <w:t xml:space="preserve">у 1000 рублей; </w:t>
      </w:r>
    </w:p>
    <w:p w:rsidR="00A77B3E" w:rsidP="00B5476E">
      <w:pPr>
        <w:ind w:firstLine="720"/>
        <w:jc w:val="both"/>
        <w:mirrorIndents/>
      </w:pPr>
      <w:r>
        <w:t xml:space="preserve">- справкой ООО «Международный аэропорт «Симферополь» от 07.10.2021 № 36-19.80 о факте причинения материальный ущерб на сумму 1000 рублей </w:t>
      </w:r>
      <w:r>
        <w:t>путем</w:t>
      </w:r>
      <w:r>
        <w:t xml:space="preserve"> обмана;</w:t>
      </w:r>
    </w:p>
    <w:p w:rsidR="00A77B3E" w:rsidP="00B5476E">
      <w:pPr>
        <w:ind w:firstLine="720"/>
        <w:jc w:val="both"/>
        <w:mirrorIndents/>
      </w:pPr>
      <w:r>
        <w:t xml:space="preserve">- правилами пользования привокзальными территориями, транзитными территориями и платными </w:t>
      </w:r>
      <w:r>
        <w:t xml:space="preserve">парковками ООО «Международный аэропорт «Симферополь» в редакции 06, </w:t>
      </w:r>
      <w:r>
        <w:t>введенными</w:t>
      </w:r>
      <w:r>
        <w:t xml:space="preserve"> в действие с 03.06.2019 и действующими на 26.09.2021, согласно п. 8.1 которых, оплата осуществляется в соответствии с действующими Тарифами, </w:t>
      </w:r>
      <w:r>
        <w:t>утвержденными</w:t>
      </w:r>
      <w:r>
        <w:t xml:space="preserve"> Исполнителем и действу</w:t>
      </w:r>
      <w:r>
        <w:t>ющими на момент предоставления услуг;</w:t>
      </w:r>
    </w:p>
    <w:p w:rsidR="00A77B3E" w:rsidP="00B5476E">
      <w:pPr>
        <w:ind w:firstLine="720"/>
        <w:jc w:val="both"/>
        <w:mirrorIndents/>
      </w:pPr>
      <w:r>
        <w:t xml:space="preserve">- диском с </w:t>
      </w:r>
      <w:r>
        <w:t>видеофиксацией</w:t>
      </w:r>
      <w:r>
        <w:t xml:space="preserve"> факта заезда и выезда автомобиля с государственными регистрационными знаками гом номер  регион территорию привокзальной площади парковки ООО «Международный аэропорт «Симферополь».</w:t>
      </w:r>
    </w:p>
    <w:p w:rsidR="00A77B3E" w:rsidP="00B5476E">
      <w:pPr>
        <w:ind w:firstLine="720"/>
        <w:jc w:val="both"/>
        <w:mirrorIndents/>
      </w:pPr>
      <w:r>
        <w:t>Данные доказ</w:t>
      </w:r>
      <w:r>
        <w:t>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B5476E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</w:t>
      </w:r>
      <w:r>
        <w:t>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B5476E">
      <w:pPr>
        <w:ind w:firstLine="720"/>
        <w:jc w:val="both"/>
        <w:mirrorIndents/>
      </w:pPr>
      <w:r>
        <w:t>Неустранимые сомнения, которые в силу требований статьи 1.5 Кодекса Росс</w:t>
      </w:r>
      <w:r>
        <w:t xml:space="preserve">ийской Федерации об административных правонарушениях могли быть истолкованы в пользу </w:t>
      </w:r>
      <w:r>
        <w:t>Адилханова</w:t>
      </w:r>
      <w:r>
        <w:t xml:space="preserve"> Ф.А. </w:t>
      </w:r>
      <w:r>
        <w:t>оглы</w:t>
      </w:r>
      <w: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</w:t>
      </w:r>
      <w:r>
        <w:t>инистративных правонарушениях, не нарушены.</w:t>
      </w:r>
    </w:p>
    <w:p w:rsidR="00A77B3E" w:rsidP="00B5476E">
      <w:pPr>
        <w:ind w:firstLine="720"/>
        <w:jc w:val="both"/>
        <w:mirrorIndents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</w:t>
      </w:r>
      <w:r>
        <w:t xml:space="preserve">стоверными, а в своей совокупности достаточными доказательствами, подтверждающими состав административного правонарушения, предусмотренного </w:t>
      </w:r>
      <w:r>
        <w:t>статьей</w:t>
      </w:r>
      <w:r>
        <w:t xml:space="preserve"> 7.27.1. Кодекса Российской Федерации об административных правонарушениях, собранными в соответствии с правил</w:t>
      </w:r>
      <w:r>
        <w:t>ами статей 26.2, 26.11 Кодекса Российской Федерации об административных правонарушениях.</w:t>
      </w:r>
    </w:p>
    <w:p w:rsidR="00A77B3E" w:rsidP="00B5476E">
      <w:pPr>
        <w:ind w:firstLine="720"/>
        <w:jc w:val="both"/>
        <w:mirrorIndents/>
      </w:pPr>
      <w:r>
        <w:t xml:space="preserve">Правонарушение </w:t>
      </w:r>
      <w:r>
        <w:t>Адилхановым</w:t>
      </w:r>
      <w:r>
        <w:t xml:space="preserve"> Ф.А. </w:t>
      </w:r>
      <w:r>
        <w:t>оглы</w:t>
      </w:r>
      <w:r>
        <w:t xml:space="preserve"> совершил умышленно. Он знал о своей обязанности произвести оплату стоимости платной парковки, понимал противоправность действий по</w:t>
      </w:r>
      <w:r>
        <w:t xml:space="preserve"> закрытию государственного регистрационного знака и несанкционированного выезда без оплаты предоставленных услуг с платной парковки, и желал не выполнять возложенную на него обязанность. </w:t>
      </w:r>
    </w:p>
    <w:p w:rsidR="00A77B3E" w:rsidP="00B5476E">
      <w:pPr>
        <w:ind w:firstLine="720"/>
        <w:jc w:val="both"/>
        <w:mirrorIndents/>
      </w:pPr>
      <w:r>
        <w:t>Срок давности привлечения к административной ответственности, устано</w:t>
      </w:r>
      <w:r>
        <w:t>вленный ч.1 ст.4.5 Кодекса Российской Федерации об административных правонарушениях для данной категории дел, не истёк.</w:t>
      </w:r>
    </w:p>
    <w:p w:rsidR="00A77B3E" w:rsidP="00B5476E">
      <w:pPr>
        <w:ind w:firstLine="720"/>
        <w:jc w:val="both"/>
        <w:mirrorIndents/>
      </w:pPr>
      <w:r>
        <w:t xml:space="preserve">Оснований для прекращения производства по делу, мировой судья не находит.   </w:t>
      </w:r>
    </w:p>
    <w:p w:rsidR="00A77B3E" w:rsidP="00B5476E">
      <w:pPr>
        <w:ind w:firstLine="720"/>
        <w:jc w:val="both"/>
        <w:mirrorIndents/>
      </w:pPr>
      <w:r>
        <w:t>В части разрешения заявления потерпевшего о возмещении имущ</w:t>
      </w:r>
      <w:r>
        <w:t>ественного ущерба, суд руководствуется нормами ст. 4.7. Кодекса Российской Федерации об административных правонарушениях. В соответствии в которой, судья, рассматривая дело об административном правонарушении, вправе при отсутствии спора о возмещении имущес</w:t>
      </w:r>
      <w:r>
        <w:t xml:space="preserve">твенного ущерба одновременно с назначением административного наказания решить вопрос о возмещении имущественного ущерба. Учитывая факт рассмотрения дела об административном правонарушении в отсутствии </w:t>
      </w:r>
      <w:r>
        <w:t>Адилханова</w:t>
      </w:r>
      <w:r>
        <w:t xml:space="preserve"> Ф.А. </w:t>
      </w:r>
      <w:r>
        <w:t>оглы</w:t>
      </w:r>
      <w:r>
        <w:t>, что не позволяет установить его о</w:t>
      </w:r>
      <w:r>
        <w:t xml:space="preserve">тношение к заявленным требованиям, суд, считает необходимым разъяснить потерпевшему право на разрешение спора о возмещении имущественного ущерба в порядке гражданского судопроизводства. </w:t>
      </w:r>
    </w:p>
    <w:p w:rsidR="00A77B3E" w:rsidP="00B5476E">
      <w:pPr>
        <w:ind w:firstLine="720"/>
        <w:jc w:val="both"/>
        <w:mirrorIndents/>
      </w:pPr>
      <w:r>
        <w:t>При назначении вида и размера наказания, мировой судья учитывает хара</w:t>
      </w:r>
      <w:r>
        <w:t>ктер и обстоятельства совершенного правонарушения, личность виновного, который ранее не привлекался к административной ответственности по                      ст. 7.27.1 Кодекса Российской Федерации об административных правонарушениях, и, принимая во внима</w:t>
      </w:r>
      <w:r>
        <w:t>ние цели административного наказания, при наличии альтернативных видов наказания в санкции ст.7.27.1 Кодекса Российской Федерации об административных правонарушениях, с учётом отсутствия смягчающих и отягчающих ответственность обстоятельства, мировой судья</w:t>
      </w:r>
      <w:r>
        <w:t xml:space="preserve"> считает возможным назначить наказание в виде административного штрафа в пределах санкции ст.7.27.1 Кодекса Российской Федерации об административных правонарушениях.</w:t>
      </w:r>
    </w:p>
    <w:p w:rsidR="00A77B3E" w:rsidP="00B5476E">
      <w:pPr>
        <w:ind w:firstLine="720"/>
        <w:jc w:val="both"/>
        <w:mirrorIndents/>
      </w:pPr>
      <w:r>
        <w:t xml:space="preserve">На основании изложенного, руководствуясь ст.ст.29.9-29.11 Кодекса Российской Федерации об </w:t>
      </w:r>
      <w:r>
        <w:t>административных правонарушениях, мировой судья</w:t>
      </w:r>
    </w:p>
    <w:p w:rsidR="00A77B3E" w:rsidP="00B5476E">
      <w:pPr>
        <w:ind w:firstLine="720"/>
        <w:jc w:val="center"/>
        <w:mirrorIndents/>
      </w:pPr>
      <w:r>
        <w:t>ПОСТАНОВИЛ:</w:t>
      </w:r>
    </w:p>
    <w:p w:rsidR="00A77B3E" w:rsidP="00B5476E">
      <w:pPr>
        <w:ind w:firstLine="720"/>
        <w:jc w:val="both"/>
        <w:mirrorIndents/>
      </w:pPr>
      <w:r>
        <w:t xml:space="preserve">Признать </w:t>
      </w:r>
      <w:r>
        <w:t>Адилханова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</w:t>
      </w:r>
      <w:r>
        <w:t>статьей</w:t>
      </w:r>
      <w:r>
        <w:t xml:space="preserve"> 7.27.1 Кодекса Российской Федерации об административных правонарушениях, и назначить ему ад</w:t>
      </w:r>
      <w:r>
        <w:t>министративное наказание в виде административного штрафа в размере 5 000 (пять тысяч) рублей.</w:t>
      </w:r>
    </w:p>
    <w:p w:rsidR="00A77B3E" w:rsidP="00B5476E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</w:t>
      </w:r>
      <w:r>
        <w:t xml:space="preserve">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B5476E">
      <w:pPr>
        <w:ind w:firstLine="720"/>
        <w:jc w:val="both"/>
        <w:mirrorIndents/>
      </w:pPr>
      <w:r>
        <w:t xml:space="preserve">Предупредить </w:t>
      </w:r>
      <w:r>
        <w:t>Адилханова</w:t>
      </w:r>
      <w:r>
        <w:t xml:space="preserve"> </w:t>
      </w:r>
      <w:r>
        <w:t>фио</w:t>
      </w:r>
      <w:r>
        <w:t xml:space="preserve"> об адми</w:t>
      </w:r>
      <w:r>
        <w:t>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B5476E">
      <w:pPr>
        <w:ind w:firstLine="720"/>
        <w:jc w:val="both"/>
        <w:mirrorIndents/>
      </w:pPr>
      <w:r>
        <w:t xml:space="preserve">Разъяснить </w:t>
      </w:r>
      <w:r>
        <w:t>Адилханову</w:t>
      </w:r>
      <w:r>
        <w:t xml:space="preserve"> Ф.А. </w:t>
      </w:r>
      <w:r>
        <w:t>оглы</w:t>
      </w:r>
      <w:r>
        <w:t xml:space="preserve"> о том, что  в соответствии со </w:t>
      </w:r>
      <w:r>
        <w:t>статьей</w:t>
      </w:r>
      <w:r>
        <w:t xml:space="preserve"> 32.2 Кодекса Российской Феде</w:t>
      </w:r>
      <w:r>
        <w:t>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</w:t>
      </w:r>
      <w:r>
        <w:t xml:space="preserve">я  судебному приставу-исполнителю для исполнения в  порядке, предусмотренном федеральным законодательством. </w:t>
      </w:r>
    </w:p>
    <w:p w:rsidR="00A77B3E" w:rsidP="00B5476E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 УФК по Республике Крым (Министерство юстиции Республики Крым,  л/с 04752203230), ИНН 91</w:t>
      </w:r>
      <w:r>
        <w:t xml:space="preserve">02013284 КПП 910201001 ОГРН 1149102019164, банк получателя: Отделение Республика Крым Банка России//УФК по Республике Крым                       г. Симферополь БИК 013510002,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03100643000000</w:t>
      </w:r>
      <w:r>
        <w:t xml:space="preserve">017500, Код Сводного реестра 35220323,   ОКТМО  35647000, КБК 828 1 16 01073 01 0027 140, УИН - 0. </w:t>
      </w:r>
    </w:p>
    <w:p w:rsidR="00A77B3E" w:rsidP="00B5476E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</w:t>
      </w:r>
      <w:r>
        <w:t xml:space="preserve">мировому судье. </w:t>
      </w:r>
    </w:p>
    <w:p w:rsidR="00A77B3E" w:rsidP="00B5476E">
      <w:pPr>
        <w:ind w:firstLine="720"/>
        <w:jc w:val="both"/>
        <w:mirrorIndents/>
      </w:pPr>
      <w:r>
        <w:t xml:space="preserve">Разъяснить потерпевшему право на разрешение спора о возмещении имущественного ущерба в порядке гражданского судопроизводства.  </w:t>
      </w:r>
    </w:p>
    <w:p w:rsidR="00A77B3E" w:rsidP="00B5476E">
      <w:pPr>
        <w:ind w:firstLine="720"/>
        <w:jc w:val="both"/>
        <w:mirrorIndents/>
      </w:pPr>
      <w:r>
        <w:t xml:space="preserve">Постановление по делу об административном правонарушении может быть обжаловано в Симферопольский районный суд </w:t>
      </w:r>
      <w:r>
        <w:t>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B5476E">
      <w:pPr>
        <w:ind w:firstLine="720"/>
        <w:jc w:val="both"/>
        <w:mirrorIndents/>
      </w:pPr>
      <w:r>
        <w:t xml:space="preserve">Мировой судья </w:t>
      </w:r>
      <w:r>
        <w:tab/>
        <w:t xml:space="preserve">                   </w:t>
      </w:r>
      <w:r>
        <w:t xml:space="preserve">                                                      С.Л. </w:t>
      </w:r>
      <w:r>
        <w:t>Буйлова</w:t>
      </w:r>
    </w:p>
    <w:p w:rsidR="00A77B3E" w:rsidP="00B5476E">
      <w:pPr>
        <w:ind w:firstLine="720"/>
        <w:jc w:val="both"/>
        <w:mirrorIndents/>
      </w:pPr>
      <w:r>
        <w:t>6</w:t>
      </w:r>
    </w:p>
    <w:p w:rsidR="00A77B3E" w:rsidP="00B5476E">
      <w:pPr>
        <w:ind w:firstLine="720"/>
        <w:jc w:val="both"/>
        <w:mirrorIndents/>
      </w:pPr>
    </w:p>
    <w:p w:rsidR="00A77B3E" w:rsidP="00B5476E">
      <w:pPr>
        <w:ind w:firstLine="720"/>
        <w:jc w:val="both"/>
        <w:mirrorIndents/>
      </w:pPr>
    </w:p>
    <w:sectPr w:rsidSect="00B5476E">
      <w:pgSz w:w="12240" w:h="15840"/>
      <w:pgMar w:top="1440" w:right="3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6E"/>
    <w:rsid w:val="00A77B3E"/>
    <w:rsid w:val="00B547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547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54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