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012D" w:rsidRPr="00F87511" w:rsidP="00794A01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Pr="00F87511" w:rsidR="00066FD0">
        <w:rPr>
          <w:rFonts w:ascii="Times New Roman" w:hAnsi="Times New Roman"/>
          <w:color w:val="000000" w:themeColor="text1"/>
          <w:spacing w:val="-2"/>
          <w:sz w:val="26"/>
          <w:szCs w:val="26"/>
        </w:rPr>
        <w:t>0480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92012D" w:rsidRPr="00F87511" w:rsidP="00794A01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Pr="00F87511" w:rsidR="00066FD0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октября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F87511">
        <w:rPr>
          <w:rFonts w:ascii="Times New Roman" w:hAnsi="Times New Roman"/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ул. Куйбышева, д. 58д)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 рассмотрев дело об административном правонарушении в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отношении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должностного лица: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генерального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директора 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Марины Леонидовны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года рождения, урожен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ки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паспорт гражданина РФ с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ери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номер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 к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 подразделения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проживающей 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адресу: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F87511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статьи </w:t>
        </w:r>
      </w:hyperlink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15.6 Кодекса Российской Федерации об административных правонарушениях,</w:t>
      </w:r>
    </w:p>
    <w:p w:rsidR="0092012D" w:rsidRPr="00F87511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являясь 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должностным лицом - 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генеральным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EF4543" w:rsidR="00EF4543">
        <w:rPr>
          <w:rFonts w:ascii="Times New Roman" w:hAnsi="Times New Roman"/>
          <w:color w:val="000000" w:themeColor="text1"/>
          <w:spacing w:val="-2"/>
          <w:sz w:val="26"/>
          <w:szCs w:val="26"/>
        </w:rPr>
        <w:t>ОГРН 1219100010766, юридический адрес: 297505, Республика Крым, Симферопольский район, с. Мирное, ул. Белова, стр. 4д, оф. 2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F87511"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также -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представил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установленный законодательством о налогах и сборах срок запрашиваемые документы (информацию) по требованию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МРИ № 5 ФНС России </w:t>
      </w:r>
      <w:r w:rsidR="001D6167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от 09.02.2026 № 14-29/202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 срок предоставления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позднее </w:t>
      </w:r>
      <w:r w:rsidR="006F4731">
        <w:rPr>
          <w:rFonts w:ascii="Times New Roman" w:hAnsi="Times New Roman"/>
          <w:color w:val="000000" w:themeColor="text1"/>
          <w:spacing w:val="-2"/>
          <w:sz w:val="26"/>
          <w:szCs w:val="26"/>
        </w:rPr>
        <w:t>0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4</w:t>
      </w:r>
      <w:r w:rsidR="006F4731">
        <w:rPr>
          <w:rFonts w:ascii="Times New Roman" w:hAnsi="Times New Roman"/>
          <w:color w:val="000000" w:themeColor="text1"/>
          <w:spacing w:val="-2"/>
          <w:sz w:val="26"/>
          <w:szCs w:val="26"/>
        </w:rPr>
        <w:t>.03.2026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чем совершил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6F4731">
        <w:rPr>
          <w:rFonts w:ascii="Times New Roman" w:hAnsi="Times New Roman"/>
          <w:color w:val="000000" w:themeColor="text1"/>
          <w:spacing w:val="-2"/>
          <w:sz w:val="26"/>
          <w:szCs w:val="26"/>
        </w:rPr>
        <w:t>05.03.2026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00 час. 01 мин.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правонарушение, предусмотренное 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частью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 ст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15.6 Кодекса Российской Федерации об административных правонарушениях</w:t>
      </w:r>
      <w:r w:rsidRPr="00F87511"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КоАП РФ)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По данному факту 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отношении 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87511" w:rsid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.08.2026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главным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государственным налоговым инспектором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УФНС России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по Республике Крым был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91002614700085900003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 направлен мировому судье судебного участка № 81 Симферопольского судебного районного (Симферопольский район) Республики Крым.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Судебное заседание по рассмотрению дела назначено на 2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.10.2026 в 09 час.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30 мин.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явилась, о дате, времени и месте рассмотрения дела извещена надлежаще, ходатайство об отложении рассмотрения дела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не заявила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направила письменное ходатайство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о ра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ссмотрении дела в ее отсутствие,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 xml:space="preserve">в котором указала согласие с вменяемым административным правонарушением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и просила назначить минимальное наказание.</w:t>
      </w:r>
    </w:p>
    <w:p w:rsidR="00D66236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изложенного, суд полагает возможным согласно статье 25.1 КоАП РФ рассмотреть дело об административном правонарушении в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отсутствие лица, привлекаемого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судья, 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зучив протокол об административном правонарушении, исследовав материалы дела об административном правонарушении и оценив все имеющиеся по делу доказательства в их совокупности, мировой судья приходит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 следующим выводам.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Частью 1 статьи 15.6 КоАП РФ предусмотрена административная ответственность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непредставление в установленный законодательством о налогах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сборах срок либо отказ от представления в налоговые органы, таможенные органы оформленных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установленном порядке документов и (или) иных сведений, необходимых для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данной статьи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частью 1 статьи 6 Закона Российской Федерации от 21.03.1991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 xml:space="preserve">№ 943-1 "О налоговых органах Российской Федерации" (далее - Закон № 943-1) главной задачей налоговых органов является контроль за соблюдением законодательства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 xml:space="preserve">о налогах и сборах, за правильностью исчисления, полнотой и своевременностью уплаты (перечисления) в бюджетную систему Российской Федерации налогов, сборов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и страховых взносов, соответствующих пеней, штрафов, процентов, а в случаях, предусмотренных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законодательством Российской Федерации, - за правильностью исчисления, полнотой и своевременностью уплаты (перечисления) в бюджетную систему Российской Федерации иных обязательных платежей, установленных законодательством Российской Федерации.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абзацу первому пункта 1, пункту 3 статьи 7 Закона № 943-1 налоговые органы вправе: получать необходимые объяснения, справки и сведения по вопросам, возникающим при проверках; осуществлять налоговый контроль путем проведения налоговых проверок, а также в других формах, предусмотренных Налоговым кодексом Российской Федерации.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соответствии с пунктами 1, 3 статьи 9 Налогового кодекса Российской Федерации (далее - НК РФ) участниками отношений, регулируем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ых законодательством о налогах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сборах, являются: организации и физические лиц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а, признаваемые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 xml:space="preserve">в соответствии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данным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 налогоплательщиками, плательщиками сборов, плательщиками страховых взносов; налоговые органы (федеральный орган исполнительной власти, уполномоченный по контролю и надзору в области налогов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сборов, и его территориальные органы).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части 1 статьи 19, части 1 статьи 24 НК РФ налогоплательщиками, плательщиками сборов, плательщиками страховых взносов признаются организации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 xml:space="preserve">и физические лица, на которых в соответствии с данным Кодексом возложена обязанность уплачивать соответственно налоги, сборы, страховые взносы, а под налоговыми агентами - лица, на которых в соответствии с данным Кодексом возложены обязанности по исчислению, удержанию у налогоплательщика и перечислению налогов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в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бюджетную систему Российской Федерации.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пунктов 4, 6 части 1 статьи 23 НК РФ налогоплательщики (плательщики сборов, плательщика страховых взносов) обязаны, в том числе, представлять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 xml:space="preserve">в установленном порядке в налоговый орган по месту учета налоговые декларации (расчеты), уведомления об исчисленных суммах налогов, авансовых платежей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сборах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; представлять в налоговые органы и их должностным лицам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в случаях и в порядке, которые предусмотрены данным Кодексом, документы, необходимые для исчисления и уплаты налогов.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статьи 24 НК РФ предусмотрены обязанности налоговых агентов, которые, в частности, обязаны, в том числе, представлять в налоговый орган по месту своего учета документы, необходимые для осуществления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контроля за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правильностью исчисления, удержания и перечисления налогов.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пунктом 1 части 1 статьи 31 НК РФ налоговые органы вправе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требовать в соответствии с законодательством о налогах и сборах от налогоплательщика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плательщика сбора или налогового агента документы по формам и (или) форматам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электронной форме, установленным государственными органами и органами местного самоуправления, служащие основаниями для исчисления и уплаты (удержания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и перечисления) налогов, сборов, а также документы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 подтверждающие правильность исчисления и своевременность уплаты (удержания и перечисления) налогов, сборов.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Абзацами первым, вторым части 1 статьи 82 НК РФ предусмотрено, что налоговым контролем признается деятельность уполномоченных органов по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контролю за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соблюдением законодательства о налогах и сборах в порядке, установленном данным Кодексом.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Налоговый контроль проводится должностными лицами налоговых органов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пределах своей компетенции посредством налоговых проверок, получения объяснений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налогоплательщиков, налоговых агентов и плательщиков сбора, плательщиков страховых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взносов, проверки данных учета и отчетности, осмотра помещений и территорий,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используемых для извлечения дохода (прибыли), а также в </w:t>
      </w:r>
      <w:r w:rsidRPr="008C4133" w:rsidR="00E91132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других формах, предусмотренных</w:t>
      </w:r>
      <w:r w:rsidRPr="00F87511" w:rsidR="00E9113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данным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Порядок истребования документов (информации) о налогоплательщике, плательщике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сборов, плательщике страховых взносов и налоговом агенте или информации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конкретных сделках урегулирован статьей 93.1 НК РФ.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силу абзацев первого, второго части 1 данной статьи должностное лицо налогового органа, проводящее налоговую проверку, вправе истребовать у контрагента, у лица, которое осуществляет (осуществляло) ведение реестра владельцев ценных бумаг, или у иных лиц, располагающих документами (информацией), касающимися деятельности проверяемого налогоплательщика (плательщика сбора, плательщика страховых взносов, налогового агента), эти документы (информацию), в том числе, связанные с ведением реестра владельца ценных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бумаг. Истребование документов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(информации), касающихся деятельности проверяемого налогоплательщика (плательщика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сбора, плательщика страховых взносов, налогового агента), может проводиться также при рассмотрении материалов налоговой проверки на основании решения руководителя (заместителя руководителя) налогового органа о проведении дополнительных мероприятий налогового контроля.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При этом согласно абзацу третьему данной части должностное лицо налогового органа, проводящее налоговый мониторинг, вправе истребовать у контрагента или иных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лиц, располагающих документами (информацией), касающимися деятельности организации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отношении которой проводится налоговый мониторинг, эти документы (информацию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).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абзацу второму части 2 данной статьи 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данной статьи установлен порядок истребования документов (сведений)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  <w:t>в порядке поручения об истребовании документов (информации), касающихся деятельности налогоплательщика (плательщика сбора, плательщика страховых взносов, налогового агента). Такое поручение направляется в налоговый орган по месту учета лица, у которого должны быть истребованы указанные документы (информация).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Порядок направления поручения установлен частью 4 данной статьи.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Абзацами первым, вторым части 5 данной статьи определен срок исполнения поручения.</w:t>
      </w:r>
    </w:p>
    <w:p w:rsidR="007F0BB6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Так, в силу абзаца второго лицо, получившее требование о представлении документов (информации) в соответствии с пунктами 1, 1.1 и 3.1 настоящей статьи,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исполняет его в течение пяти дней со дня получения или в тот же срок уведомляет,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что не располагает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истребуе</w:t>
      </w:r>
      <w:r w:rsidRPr="00F87511" w:rsidR="00E8534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мыми</w:t>
      </w:r>
      <w:r w:rsidRPr="00F87511" w:rsidR="00E8534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документами (информацией).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части 6 данной статьи отказ лица от представления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истребуемых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F87511" w:rsidR="00182B1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данной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статьей документов или непредставление их в установленные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сроки признаются налоговым правонарушением и влекут ответственность, предусмотренную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8C4133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статьей 126 данного Кодекса. Неправомерное несообщение (несвоевременное сообщение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) 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истребуемой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информации признается налоговым правонарушением и влечет ответственность, предусмотренную статьей 129.1 данного Кодекса</w:t>
      </w:r>
      <w:r w:rsidRPr="00F87511" w:rsidR="00E22C7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E8534F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на основании поручения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ИФНС по г. Симферополю от 03.02.2026 № 387</w:t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связи с проведением мероприятий вне рамок налоговых проверок в отношении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у налогового органа -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- возникла обоснованная необходимость получения документов (информации) относительно конкретной сделки между 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ООО «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».</w:t>
      </w:r>
    </w:p>
    <w:p w:rsidR="00E8534F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5 ФНС России по Республике Крым</w:t>
      </w:r>
      <w:r w:rsidRPr="00F87511"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09.02.2026</w:t>
      </w:r>
      <w:r w:rsidRPr="00F87511"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адрес 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Pr="00F87511"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ы</w:t>
      </w:r>
      <w:r w:rsidRPr="00F87511"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требование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 09.02.2026 № 14-29/202</w:t>
      </w:r>
      <w:r w:rsidRPr="00F87511"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 предоставлении документов (информации), перечисленных в данном документе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и копия </w:t>
      </w:r>
      <w:r w:rsidRPr="00F87511" w:rsidR="00182B1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поручения </w:t>
      </w:r>
      <w:r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ИФНС по г. Симферополю </w:t>
      </w:r>
      <w:r w:rsidRPr="008C4133" w:rsidR="008C4133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от 03.02.2026 № 387</w:t>
      </w:r>
      <w:r w:rsidRPr="00F87511" w:rsidR="008C000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 Указанные документы доставлены и получен</w:t>
      </w:r>
      <w:r w:rsidRPr="00F87511" w:rsidR="008C000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ы 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17.02.2026</w:t>
      </w:r>
      <w:r w:rsidRPr="00F87511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E8534F" w:rsidRPr="00F87511" w:rsidP="0077535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требованию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8C4133"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от 09.02.2026 № 14-29/202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надлежало представить в адрес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5 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04.03.2026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(включительно) запрашиваемые документы (информацию).</w:t>
      </w:r>
    </w:p>
    <w:p w:rsidR="00D400A3" w:rsidRPr="00F87511" w:rsidP="00D400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Абзацем третьим части 5 статьи 93.1 НК РФ лицу - получателю требования предоставлена возможность продления сроков для предоставления документов (сведений).</w:t>
      </w:r>
    </w:p>
    <w:p w:rsidR="00D400A3" w:rsidRPr="00F87511" w:rsidP="00D400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Так, если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истребуемые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документы (информация) не могут быть представлены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  <w:t xml:space="preserve">в указанные в данном пункте сроки, налоговый орган при получении от лица, у которого истребованы документы (информация), уведомления о невозможности представления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  <w:t xml:space="preserve">в установленные сроки документов (информации) и о сроках (при необходимости),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  <w:t>в течение которых эти документы (информация) могут быть представлены, вправе продлить срок представления этих документов (информации).</w:t>
      </w:r>
    </w:p>
    <w:p w:rsidR="00D400A3" w:rsidRPr="00F87511" w:rsidP="008C413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Вместе с тем </w:t>
      </w:r>
      <w:r w:rsidRPr="008C4133" w:rsidR="00F87511">
        <w:rPr>
          <w:rFonts w:ascii="Times New Roman" w:hAnsi="Times New Roman"/>
          <w:color w:val="000000" w:themeColor="text1"/>
          <w:spacing w:val="-8"/>
          <w:sz w:val="26"/>
          <w:szCs w:val="26"/>
        </w:rPr>
        <w:t>генеральный директор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ООО «</w:t>
      </w:r>
      <w:r w:rsidRPr="008C4133" w:rsidR="00F147F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Вектор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» </w:t>
      </w:r>
      <w:r w:rsidRPr="008C4133" w:rsidR="00F147F5">
        <w:rPr>
          <w:rFonts w:ascii="Times New Roman" w:hAnsi="Times New Roman"/>
          <w:color w:val="000000" w:themeColor="text1"/>
          <w:spacing w:val="-8"/>
          <w:sz w:val="26"/>
          <w:szCs w:val="26"/>
        </w:rPr>
        <w:t>Падалко М.В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</w:rPr>
        <w:t>.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не </w:t>
      </w:r>
      <w:r w:rsidRPr="008C4133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предоставила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адрес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5 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запрашиваемые документы (сведения).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атериалы дела не содержат доказательств представления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 запрашиваемых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документов (сведений)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установленном порядке, а также не содержат уведомлений (ходатайств)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о невозможности предоставления таких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документов (сведений)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 продлении срока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ля предоставления таких документов (сведений), а также соответствующего решения </w:t>
      </w:r>
      <w:r w:rsidRPr="00F87511"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775355" w:rsidRPr="00F87511" w:rsidP="008C638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601382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Вышеуказанные нарушения послужили основанием для составления должностным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лицом 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УФНС России по Республике Крым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отношении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протокола об административном правонарушении</w:t>
      </w:r>
      <w:r w:rsidRPr="00F87511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указанного административного правонарушения, подтверждается: </w:t>
      </w:r>
    </w:p>
    <w:p w:rsidR="0092012D" w:rsidRPr="00F87511" w:rsidP="00794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протоколом от 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11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.08.2026 № </w:t>
      </w:r>
      <w:r w:rsidR="008C4133">
        <w:rPr>
          <w:rFonts w:ascii="Times New Roman" w:hAnsi="Times New Roman"/>
          <w:color w:val="000000" w:themeColor="text1"/>
          <w:spacing w:val="-2"/>
          <w:sz w:val="26"/>
          <w:szCs w:val="26"/>
        </w:rPr>
        <w:t>91002614700085900003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правонарушении, согласно которого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являясь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ым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директором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представила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в установленный законодательством о налогах и сборах срок запрашиваемые документы (информацию) по требованию М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И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ФНС России №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5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по Республике Крым </w:t>
      </w:r>
      <w:r w:rsidRPr="00601382"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от 09.02.2026 № 14-29/202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срок предоставления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позднее 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04.03.2026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2, 3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C95A05" w:rsidRPr="00F87511" w:rsidP="00794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копией требования </w:t>
      </w:r>
      <w:r w:rsidRPr="00601382"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09.02.2026 № 14-29/202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13, 14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F0225B" w:rsidRPr="00F87511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копия поручения </w:t>
      </w:r>
      <w:r w:rsidRPr="00601382"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от 03.02.2026 № 387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601382">
        <w:rPr>
          <w:rFonts w:ascii="Times New Roman" w:hAnsi="Times New Roman"/>
          <w:color w:val="000000" w:themeColor="text1"/>
          <w:spacing w:val="-2"/>
          <w:sz w:val="26"/>
          <w:szCs w:val="26"/>
        </w:rPr>
        <w:t>15, 16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F0225B" w:rsidRPr="00F87511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выпиской из ЕГРЮЛ, содержащей сведения об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 (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2</w:t>
      </w:r>
      <w:r w:rsidR="002C376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3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- 27).</w:t>
      </w:r>
    </w:p>
    <w:p w:rsidR="00DC6505" w:rsidRPr="00F87511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Протокол об административном правонарушении составлен в пределах полномочий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предусмотренных пунктом 5 части 2 статьи 28.3, статьей 23.5 КоАП РФ, </w:t>
      </w:r>
      <w:r w:rsidR="002C376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Законом </w:t>
      </w:r>
      <w:r w:rsidR="002C376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F8751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№ 943-1, НК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2C376D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Pr="00F87511" w:rsidR="00950DF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статей 26.2, 26.11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 w:rsidR="005C144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прихожу к выводу, что виновность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в совершении </w:t>
      </w:r>
      <w:r w:rsidRPr="00F87511" w:rsidR="00F0225B">
        <w:rPr>
          <w:rFonts w:ascii="Times New Roman" w:hAnsi="Times New Roman"/>
          <w:color w:val="000000" w:themeColor="text1"/>
          <w:spacing w:val="-2"/>
          <w:sz w:val="26"/>
          <w:szCs w:val="26"/>
        </w:rPr>
        <w:t>ею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правонарушения, предусмотренного частью 1 статьи 15.6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назначении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 ст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92012D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требований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статьи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2.4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административной ответственности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подлежит должностное лицо в случае совершения им административного правонарушения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связи с неисполнением либо ненадлежащим исполнением своих служебных обязанностей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2C376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примечанию к указанной статье должностными лицами признаются,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том числе, и руководители организаций, осуществляющих полномочия единоличных </w:t>
      </w:r>
      <w:r w:rsidRPr="002C376D">
        <w:rPr>
          <w:rFonts w:ascii="Times New Roman" w:hAnsi="Times New Roman"/>
          <w:color w:val="000000" w:themeColor="text1"/>
          <w:spacing w:val="-8"/>
          <w:sz w:val="26"/>
          <w:szCs w:val="26"/>
        </w:rPr>
        <w:t>исполнительных органов других организаций, физические лица, являющиеся учредителями</w:t>
      </w:r>
      <w:r w:rsidRPr="002C376D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 (участниками) юридических лиц, руководители организаций, осуществляющих</w:t>
      </w:r>
      <w:r w:rsidRPr="002C376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полномочия единоличных исполнительных органов организаций, являющихся учредителями юридических лиц.</w:t>
      </w:r>
    </w:p>
    <w:p w:rsidR="0092012D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должностного лица - 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ого</w:t>
      </w:r>
      <w:r w:rsidRPr="00F87511"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94697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Вектор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 w:rsidR="00F147F5">
        <w:rPr>
          <w:rFonts w:ascii="Times New Roman" w:hAnsi="Times New Roman"/>
          <w:color w:val="000000" w:themeColor="text1"/>
          <w:spacing w:val="-2"/>
          <w:sz w:val="26"/>
          <w:szCs w:val="26"/>
        </w:rPr>
        <w:t>Падалко М.В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ходе рассмотрения дела мировым судьей </w:t>
      </w:r>
      <w:r w:rsidR="002C376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не установлено.</w:t>
      </w:r>
    </w:p>
    <w:p w:rsidR="00F41224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Оснований для назначения наказания в порядке статьи 4.1</w:t>
      </w:r>
      <w:r w:rsidR="00C72E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.1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КоАП РФ в виде предупреждения не усматривается ввиду следующего.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Согласно части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1 статьи 4.1.1 КоАП РФ за впервые совершенное административное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правонарушение, выявленное в ходе осуществления государственного контроля (надзора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), муниципального контроля, в случаях, если назначение административного наказания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предупреждения не предусмотрено соот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ветствующей статьей раздела II 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смотренных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частью 2 статьи 3.4 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Кодекса, за исключением случаев, предусмотренных частью 2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данной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статьи.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Согласно ч</w:t>
      </w:r>
      <w:r w:rsidRPr="00F87511" w:rsidR="00485A6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асти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 статьи 4.1.1 КоАП РФ 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частью 1 статьи 14.39, статьями 14.56, 15.21, 15.27.3, 15.30, 19.3, 19.4.3, 19.5, 19.5.1, 19.6, 19.8 - 19.8.2, 19.23, частями 2 и 3 статьи 19.27, статьями 19.28, 19.29, 19.30, 19.33, 19.34, 20.3, частью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 статьи 20.28 </w:t>
      </w:r>
      <w:r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данного Кодекса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Согласно частям 2, 3 статьи 3.4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предупреждение устанавливается </w:t>
      </w:r>
      <w:r w:rsidRPr="00F87511"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57A57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за впервые совершенные административные правонарушения при отсутствии причинения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</w:t>
      </w:r>
      <w:r w:rsidR="00957A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техногенного характера, </w:t>
      </w:r>
      <w:r w:rsidR="00957A57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также при отсутствии имущественного ущерба.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</w:t>
      </w:r>
      <w:r w:rsidRPr="00F87511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данного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субъекта Российской Федерации об административных правонарушениях, административное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наказание в виде административного штрафа подлежит замене на предупреждение </w:t>
      </w:r>
      <w:r w:rsidRPr="00F41224"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со статьей 4.1.1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Кодекса.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Часть 1 статьи 15.6 не входит в перечень административных правонарушений, перечисленных в части 2 статьи 4.1.1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 Кодекса, при совершении которых административное наказание в виде административного штрафа </w:t>
      </w:r>
      <w:r w:rsidRPr="00F41224" w:rsid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может быть заменено предупреждением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F41224" w:rsidRPr="00F41224" w:rsidP="00F412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генеральный директор ООО «Вектор»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</w:rPr>
        <w:t>Падалко М.Л.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постановлениями мирового судьи судебного участка № 81 Симферопольского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судебного района (Симферопольский район) Республики Крым</w:t>
      </w:r>
      <w:r w:rsidRPr="00F41224">
        <w:rPr>
          <w:rFonts w:ascii="Times New Roman" w:hAnsi="Times New Roman"/>
          <w:color w:val="000000" w:themeColor="text1"/>
          <w:sz w:val="26"/>
          <w:szCs w:val="26"/>
        </w:rPr>
        <w:t xml:space="preserve"> по делам </w:t>
      </w:r>
      <w:r>
        <w:rPr>
          <w:rFonts w:ascii="Times New Roman" w:hAnsi="Times New Roman"/>
          <w:color w:val="000000" w:themeColor="text1"/>
          <w:sz w:val="26"/>
          <w:szCs w:val="26"/>
        </w:rPr>
        <w:br/>
      </w:r>
      <w:r w:rsidRPr="00F41224">
        <w:rPr>
          <w:rFonts w:ascii="Times New Roman" w:hAnsi="Times New Roman"/>
          <w:color w:val="000000" w:themeColor="text1"/>
          <w:sz w:val="26"/>
          <w:szCs w:val="26"/>
        </w:rPr>
        <w:t xml:space="preserve">об административных правонарушениях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№ 05-0066/81/2025 от 11.03.2025,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№ 05-0087/81/2025 от 02.04.2025, № 05-0089/81/2025 от 02.04.2025, № 05-0088/81/2025 от 02.04.2025 ранее привлекалась к административной ответственности по части 1 статьи 15.6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КоАП РФ, указанные постановления вступили в законную силу, в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связи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 чем оснований для назначения указанному лицу административного наказания в виде предупреждения в порядке части 1 статьи 4.1.1 КоАП РФ - не имеется.</w:t>
      </w:r>
    </w:p>
    <w:p w:rsidR="00F41224" w:rsidRPr="00F41224" w:rsidP="00F4122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 учетом характера совершенного должностным лицом - генеральным директором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«Вектор» Падалко М.Л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административного правонарушения, данных ее личности, имущественного положения, считаю необходимым назначить ей административное наказание в виде административного штрафа в пределах санкции части 1 статьи 15.6 КоАП РФ.</w:t>
      </w:r>
    </w:p>
    <w:p w:rsidR="0092012D" w:rsidRPr="00F4122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статьей 15.6, статьями 29.10-29.11, статьей</w:t>
      </w:r>
      <w:r w:rsidRPr="00F41224"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23.1, главой 29 </w:t>
      </w:r>
      <w:r w:rsidRPr="00F41224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92012D" w:rsidRPr="00F41224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ризнать должностное лицо -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генерального директор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>а ООО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«Вектор» Падалко Марину Леонидовну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виновной в совершении административного правонарушения, предусмотренного частью 1 статьей 15.6 Кодекса Российской Федерации об а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дминистративных правонарушениях,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 назначить ей административное наказание 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адми</w:t>
      </w:r>
      <w:r w:rsidR="00C72E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нистративного штрафа в размере 3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00 (</w:t>
      </w:r>
      <w:r w:rsidR="00C72E4F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триста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) руб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00 коп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Административный штраф долже</w:t>
      </w:r>
      <w:r w:rsidRPr="00F41224" w:rsidR="009A1D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 быть уплачен в полном объеме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лицом, привлеченным к административной ответственности, не позднее шестидесяти дней </w:t>
      </w:r>
      <w:r w:rsidR="00DF695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Предупредить Падалко Марину Леонидовну об административной ответственности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по части 1 статьи 20.25 КоАП РФ в случае несвоевременной уплаты административного штрафа.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Платежные реквизиты для уплаты административного штрафа: получатель - УФК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по Республике Крым (Министерство юстиции Республики Крым), ОГРН 1149102019164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ИНН 9102013284, КПП 910201001, наименование банка получателя - ОКЦ № 7 ЮГУ Банка России//УФК по Республике Крым г. Симферополь,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р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/с 40102810645370000035. к/с 03100643000000017500, БИК 013510002, л/с 04752203230 в УФК по Республике Крым, код сводного реестра 35220323, ОКТМО 35647000, КБК 828 1 16 01153 01 0006 140, УИН </w:t>
      </w:r>
      <w:r w:rsidRPr="000233AE" w:rsidR="000233A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Документ, свидетельствующий об уплате административного штрафа,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лицо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привлеченное к административной ответственности должно предъявить в вышеуказанный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срок мировому судье. При отсутствии документа, подтверждающего уплату штрафа, 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 истечении шестидесяти дней второй экземпляр постановления мирового судьи </w:t>
      </w:r>
      <w:r w:rsidRPr="00F41224" w:rsidR="00822B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наложении административного штрафа с отметкой о его неуплате направляется</w:t>
      </w:r>
      <w:r w:rsidRPr="00F41224" w:rsidR="009A1DE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судебному приставу-исполнителю для исполнения в принудительном порядке.</w:t>
      </w:r>
    </w:p>
    <w:p w:rsidR="00525BA2" w:rsidRPr="00F41224" w:rsidP="00525B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F4122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525BA2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</w:p>
    <w:p w:rsidR="0092012D" w:rsidRPr="00F87511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Мировой судья</w:t>
      </w:r>
      <w:r w:rsidRPr="00F87511"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 </w:t>
      </w:r>
      <w:r w:rsidRPr="00F87511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</w:p>
    <w:sectPr w:rsidSect="00182BDB">
      <w:pgSz w:w="11906" w:h="16838"/>
      <w:pgMar w:top="1134" w:right="851" w:bottom="113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E8"/>
    <w:rsid w:val="000233AE"/>
    <w:rsid w:val="00026D31"/>
    <w:rsid w:val="00050348"/>
    <w:rsid w:val="00066FD0"/>
    <w:rsid w:val="00092C3A"/>
    <w:rsid w:val="000F3F03"/>
    <w:rsid w:val="001461E2"/>
    <w:rsid w:val="0015158C"/>
    <w:rsid w:val="00182B1D"/>
    <w:rsid w:val="00182BDB"/>
    <w:rsid w:val="001C05D0"/>
    <w:rsid w:val="001D6167"/>
    <w:rsid w:val="002C376D"/>
    <w:rsid w:val="00316738"/>
    <w:rsid w:val="003466D5"/>
    <w:rsid w:val="003514CE"/>
    <w:rsid w:val="004507AE"/>
    <w:rsid w:val="00485A62"/>
    <w:rsid w:val="004A08A7"/>
    <w:rsid w:val="004A76C3"/>
    <w:rsid w:val="004D01D0"/>
    <w:rsid w:val="004E4B73"/>
    <w:rsid w:val="004E5EF8"/>
    <w:rsid w:val="00525BA2"/>
    <w:rsid w:val="00585CC5"/>
    <w:rsid w:val="005C1446"/>
    <w:rsid w:val="005D0DB6"/>
    <w:rsid w:val="005F5E4E"/>
    <w:rsid w:val="00601382"/>
    <w:rsid w:val="006039E8"/>
    <w:rsid w:val="00612C76"/>
    <w:rsid w:val="0062644D"/>
    <w:rsid w:val="006A2252"/>
    <w:rsid w:val="006B1141"/>
    <w:rsid w:val="006F4731"/>
    <w:rsid w:val="0073478E"/>
    <w:rsid w:val="00775355"/>
    <w:rsid w:val="00794A01"/>
    <w:rsid w:val="00796F4E"/>
    <w:rsid w:val="007D04A7"/>
    <w:rsid w:val="007F0BB6"/>
    <w:rsid w:val="008049B1"/>
    <w:rsid w:val="00814C08"/>
    <w:rsid w:val="00822B1C"/>
    <w:rsid w:val="00834E4E"/>
    <w:rsid w:val="008647DB"/>
    <w:rsid w:val="0086673A"/>
    <w:rsid w:val="008825F7"/>
    <w:rsid w:val="008C0006"/>
    <w:rsid w:val="008C4133"/>
    <w:rsid w:val="008C6381"/>
    <w:rsid w:val="008D7E35"/>
    <w:rsid w:val="008E7D1A"/>
    <w:rsid w:val="00902116"/>
    <w:rsid w:val="0092012D"/>
    <w:rsid w:val="00946974"/>
    <w:rsid w:val="00950DF0"/>
    <w:rsid w:val="00957A57"/>
    <w:rsid w:val="00960667"/>
    <w:rsid w:val="00962127"/>
    <w:rsid w:val="00971901"/>
    <w:rsid w:val="009A1DE5"/>
    <w:rsid w:val="009A6DC5"/>
    <w:rsid w:val="009E2F6C"/>
    <w:rsid w:val="009E4259"/>
    <w:rsid w:val="00A13100"/>
    <w:rsid w:val="00AA2FE8"/>
    <w:rsid w:val="00B87D6E"/>
    <w:rsid w:val="00BB5D4A"/>
    <w:rsid w:val="00C46CE3"/>
    <w:rsid w:val="00C72E4F"/>
    <w:rsid w:val="00C836AF"/>
    <w:rsid w:val="00C95A05"/>
    <w:rsid w:val="00CA2649"/>
    <w:rsid w:val="00CA5220"/>
    <w:rsid w:val="00D35D4E"/>
    <w:rsid w:val="00D400A3"/>
    <w:rsid w:val="00D66236"/>
    <w:rsid w:val="00D7203D"/>
    <w:rsid w:val="00D943EB"/>
    <w:rsid w:val="00DC6505"/>
    <w:rsid w:val="00DD449F"/>
    <w:rsid w:val="00DF6959"/>
    <w:rsid w:val="00E22C7D"/>
    <w:rsid w:val="00E3384E"/>
    <w:rsid w:val="00E70233"/>
    <w:rsid w:val="00E8534F"/>
    <w:rsid w:val="00E91132"/>
    <w:rsid w:val="00EF4543"/>
    <w:rsid w:val="00EF5AE2"/>
    <w:rsid w:val="00F0225B"/>
    <w:rsid w:val="00F147F5"/>
    <w:rsid w:val="00F41224"/>
    <w:rsid w:val="00F67159"/>
    <w:rsid w:val="00F87511"/>
    <w:rsid w:val="00FA34C6"/>
    <w:rsid w:val="00FA6846"/>
    <w:rsid w:val="00FC138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