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2012D" w:rsidRPr="00F87511" w:rsidP="00794A01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0488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92012D" w:rsidRPr="00F87511" w:rsidP="00794A01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92012D" w:rsidRPr="00F87511" w:rsidP="00794A01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29 </w:t>
      </w:r>
      <w:r w:rsidRPr="00F87511" w:rsidR="00182BDB">
        <w:rPr>
          <w:rFonts w:ascii="Times New Roman" w:hAnsi="Times New Roman"/>
          <w:color w:val="000000" w:themeColor="text1"/>
          <w:spacing w:val="-2"/>
          <w:sz w:val="26"/>
          <w:szCs w:val="26"/>
        </w:rPr>
        <w:t>октября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судебного участка № 81 Симферопольского судебного района </w:t>
      </w:r>
      <w:r w:rsidRPr="00F87511">
        <w:rPr>
          <w:rFonts w:ascii="Times New Roman" w:hAnsi="Times New Roman"/>
          <w:color w:val="000000" w:themeColor="text1"/>
          <w:spacing w:val="-8"/>
          <w:sz w:val="26"/>
          <w:szCs w:val="26"/>
        </w:rPr>
        <w:t>(Симферопольский район) Республики Крым (295034, Республика Крым, г. Симферополь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ул. Куйбышева, д. 58д)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 рассмотрев дело об административном правонарушении в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отношении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должностного лица: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генерального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а ООО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Мика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Павла Михайловича, </w:t>
      </w:r>
      <w:r w:rsidRPr="006E3A2E" w:rsidR="006E3A2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уроженца </w:t>
      </w:r>
      <w:r w:rsidRPr="006E3A2E" w:rsidR="006E3A2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паспорт гражданина РФ серия </w:t>
      </w:r>
      <w:r w:rsidRPr="006E3A2E" w:rsidR="006E3A2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6E3A2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номер </w:t>
      </w:r>
      <w:r w:rsidRPr="006E3A2E" w:rsidR="006E3A2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6E3A2E" w:rsidR="006E3A2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код подразделения </w:t>
      </w:r>
      <w:r w:rsidRPr="006E3A2E" w:rsidR="006E3A2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зарегистрированного и проживающего по адресу: </w:t>
      </w:r>
      <w:r w:rsidRPr="006E3A2E" w:rsidR="006E3A2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87511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статьи </w:t>
        </w:r>
      </w:hyperlink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15.6 Кодекса Российской Федерации об административных правонарушениях,</w:t>
      </w:r>
    </w:p>
    <w:p w:rsidR="0092012D" w:rsidRPr="00F87511" w:rsidP="00794A01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являясь 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должностным лицом - </w:t>
      </w:r>
      <w:r w:rsidRPr="00F87511" w:rsid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генеральным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директором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Мика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C41557" w:rsidR="00C4155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ОГРН 1229100015759, ИНН 9109028402, КПП 910901001, юридический адрес: 297505, Республика Крым, Симферопольский р-н, с </w:t>
      </w:r>
      <w:r w:rsidRPr="00C41557" w:rsidR="00C41557">
        <w:rPr>
          <w:rFonts w:ascii="Times New Roman" w:hAnsi="Times New Roman"/>
          <w:color w:val="000000" w:themeColor="text1"/>
          <w:spacing w:val="-2"/>
          <w:sz w:val="26"/>
          <w:szCs w:val="26"/>
        </w:rPr>
        <w:t>Белоглинка</w:t>
      </w:r>
      <w:r w:rsidRPr="00C41557" w:rsidR="00C41557">
        <w:rPr>
          <w:rFonts w:ascii="Times New Roman" w:hAnsi="Times New Roman"/>
          <w:color w:val="000000" w:themeColor="text1"/>
          <w:spacing w:val="-2"/>
          <w:sz w:val="26"/>
          <w:szCs w:val="26"/>
        </w:rPr>
        <w:t>, ул. Сквозная, д. 18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F87511" w:rsidR="004E4B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также -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</w:t>
      </w:r>
      <w:r w:rsidRPr="00F87511" w:rsidR="004E4B73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687EF7" w:rsidR="00687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не представил </w:t>
      </w:r>
      <w:r w:rsidR="002E58E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запросу регистрирующего органа </w:t>
      </w:r>
      <w:r w:rsidR="002E58E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687EF7" w:rsidR="00687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установленный законом срок достоверные сведения о юридическом лице </w:t>
      </w:r>
      <w:r w:rsidR="002E58E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687EF7" w:rsidR="00687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</w:t>
      </w:r>
      <w:r w:rsidR="002E58E7">
        <w:rPr>
          <w:rFonts w:ascii="Times New Roman" w:hAnsi="Times New Roman"/>
          <w:color w:val="000000" w:themeColor="text1"/>
          <w:spacing w:val="-2"/>
          <w:sz w:val="26"/>
          <w:szCs w:val="26"/>
        </w:rPr>
        <w:t>регистрирующий орган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чем </w:t>
      </w:r>
      <w:r w:rsidR="00687EF7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="00FC3CE7">
        <w:rPr>
          <w:rFonts w:ascii="Times New Roman" w:hAnsi="Times New Roman"/>
          <w:color w:val="000000" w:themeColor="text1"/>
          <w:spacing w:val="-2"/>
          <w:sz w:val="26"/>
          <w:szCs w:val="26"/>
        </w:rPr>
        <w:t>6</w:t>
      </w:r>
      <w:r w:rsidR="00687EF7">
        <w:rPr>
          <w:rFonts w:ascii="Times New Roman" w:hAnsi="Times New Roman"/>
          <w:color w:val="000000" w:themeColor="text1"/>
          <w:spacing w:val="-2"/>
          <w:sz w:val="26"/>
          <w:szCs w:val="26"/>
        </w:rPr>
        <w:t>.04.2026</w:t>
      </w:r>
      <w:r w:rsidRPr="00F87511"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00 час. 01 мин.</w:t>
      </w:r>
      <w:r w:rsidR="002E58E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совершил</w:t>
      </w:r>
      <w:r w:rsidR="002E58E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дминистративное правонарушение, предусмотренное </w:t>
      </w:r>
      <w:r w:rsidR="008C2918">
        <w:rPr>
          <w:rFonts w:ascii="Times New Roman" w:hAnsi="Times New Roman"/>
          <w:color w:val="000000" w:themeColor="text1"/>
          <w:spacing w:val="-2"/>
          <w:sz w:val="26"/>
          <w:szCs w:val="26"/>
        </w:rPr>
        <w:t>частью 5 статьи 14.25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Кодекса Российской Федерации об административных правонарушениях</w:t>
      </w:r>
      <w:r w:rsidRPr="00F87511"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КоАП РФ)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По данному факту 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отношении </w:t>
      </w:r>
      <w:r w:rsidRPr="00F87511" w:rsid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генерального директор</w:t>
      </w:r>
      <w:r w:rsidRPr="00F87511" w:rsid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Мика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="00687EF7">
        <w:rPr>
          <w:rFonts w:ascii="Times New Roman" w:hAnsi="Times New Roman"/>
          <w:color w:val="000000" w:themeColor="text1"/>
          <w:spacing w:val="-2"/>
          <w:sz w:val="26"/>
          <w:szCs w:val="26"/>
        </w:rPr>
        <w:t>04.08.2026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3A09A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старшим государственным налоговым инспектором УФНС России </w:t>
      </w:r>
      <w:r w:rsidR="003A09A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по Республике Крым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был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 протокол об административном правонарушении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="00687EF7">
        <w:rPr>
          <w:rFonts w:ascii="Times New Roman" w:hAnsi="Times New Roman"/>
          <w:color w:val="000000" w:themeColor="text1"/>
          <w:spacing w:val="-2"/>
          <w:sz w:val="26"/>
          <w:szCs w:val="26"/>
        </w:rPr>
        <w:t>91002621600098100001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направлен мировому судье судебного участка № 81 Симферопольского судебного районного (Симферопольский район) Республики Крым.</w:t>
      </w:r>
    </w:p>
    <w:p w:rsidR="00D66236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дела назначено на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29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.10.2026 в 09 час.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3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="00687EF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мин.</w:t>
      </w:r>
    </w:p>
    <w:p w:rsidR="00D66236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 не явил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ся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о дате, времени и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месте рассмотрения дела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извещен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надлежаще, ходатайство об отложении рассмотрения дела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заявил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ра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>ссмотрении дела в е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отсутствие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направил, явку своего представителя не обеспечил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66236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учетом изложенного, суд полагает возможным согласно статье 25.1 КоАП РФ </w:t>
      </w:r>
      <w:r w:rsidRPr="001F7BF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рассмотреть дело об административном правонарушении в </w:t>
      </w:r>
      <w:r w:rsidRPr="001F7BFD" w:rsidR="008C4133">
        <w:rPr>
          <w:rFonts w:ascii="Times New Roman" w:hAnsi="Times New Roman"/>
          <w:color w:val="000000" w:themeColor="text1"/>
          <w:spacing w:val="-8"/>
          <w:sz w:val="26"/>
          <w:szCs w:val="26"/>
        </w:rPr>
        <w:t>отсутствие лица, привлекаемого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1F7BF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к административной ответственности.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0565D9">
        <w:rPr>
          <w:rFonts w:ascii="Times New Roman" w:hAnsi="Times New Roman"/>
          <w:color w:val="000000" w:themeColor="text1"/>
          <w:spacing w:val="-8"/>
          <w:sz w:val="26"/>
          <w:szCs w:val="26"/>
        </w:rPr>
        <w:t>Мировой судья, и</w:t>
      </w:r>
      <w:r w:rsidRPr="000565D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зучив протокол об административном правонарушении, исследовав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материалы дела об административном правонарушении и оценив все имеющиеся </w:t>
      </w:r>
      <w:r w:rsidR="000565D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 делу доказательства в их совокупности, мировой судья приходит к следующим выводам.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Частью 5 статьи 14.25</w:t>
      </w:r>
      <w:r w:rsidRPr="008C4133" w:rsidR="00E3384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КоАП РФ предусмотрена административная ответственность</w:t>
      </w:r>
      <w:r w:rsidRPr="00F87511" w:rsidR="00E3384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0565D9" w:rsidR="00E3384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за </w:t>
      </w:r>
      <w:r w:rsidRPr="000565D9" w:rsidR="000565D9">
        <w:rPr>
          <w:rFonts w:ascii="Times New Roman" w:hAnsi="Times New Roman"/>
          <w:color w:val="000000" w:themeColor="text1"/>
          <w:spacing w:val="-8"/>
          <w:sz w:val="26"/>
          <w:szCs w:val="26"/>
        </w:rPr>
        <w:t>повторное совершение административного правонарушения, предусмотренного частью</w:t>
      </w:r>
      <w:r w:rsidRPr="000565D9" w:rsidR="000565D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4 указанной статьи, а также представление в орган, осуществляющий государственную регистрацию юридических лиц и индивидуальных предпринимателей, документов, содержащих заведомо ложные сведения, при отсутствии в таком действии признаков уголовно наказуемого деяния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пункту 1 статьи 2 Федерального закона от 28.12.2013 № 443-ФЗ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"О федеральной информационной адресной системе и о внесении изменений в Федеральный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закон "Об общих принципах организации местного самоуправления в Российской Федерации" (далее - Закон № 443-ФЗ) адресом признается описание места нахождения объекта адресации, структурированное в соответствии с принципами организации местного самоуправления в Российско</w:t>
      </w:r>
      <w:r w:rsidR="006B34D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й Федерации и включающее в себя, 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том числе</w:t>
      </w:r>
      <w:r w:rsidR="006B34D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,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наименование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элемента улично-дорожной сети и (или) наименование элемента планировочной структуры (при необходимости), а также цифровое и (или) буквенно-цифровое обозначение объекта адресации, позволяющее его идентифицировать.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Объектом адресации является объект капитального строительства, земельный участок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или другой объект, предусмотренный установленным Правительством Российской Федерации перечнем объектов адресации (пункт 3 статьи 2 Закона № 443-ФЗ).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 соответствии с абзацем третьим части 1 статьи  8 Гражданского кодекса Российской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Федерации (далее - ГК РФ) гражданские права и обязанности возникают из договоров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 иных сделок, предусмотренных законом, а также из договоров и иных сделок, хотя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не предусмотренных законом, но не противоречащих ему.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Частями 1, 2 статьи 48 ГК РФ предусмотрено, что юридическим лицом признается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организация, которая имеет обособленное имущество и отвечает им по своим обязательствам, может от своего имени приобретать и осуществлять гражданские права и 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нести гражданские обязанности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быть истцом и ответчиком в суде; юридическое лицо должно быть зарегистрировано в едином государственном реестре юридических лиц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одной из организационно-правовых форм, предусмотренных данным Кодексом.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силу части 1 статьи 51 ГК РФ юридическое лицо подлежит государственной регистрации в уполномоченном государственном органе в порядке, предусмотренном законом о государственной регистрации юридических лиц.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Данные государственной регистрации включаются в единый государственный реестр юридических лиц, открытый для всеобщего ознакомления.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Лицо, добросовестно полагающееся на данные единого государственного реестра юридических лиц, вправе исходить из того, что они соответствуют действительным обстоятельствам. Юридическое лицо не вправе в отношениях с лицом, полагавшимся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на данные единого государственного реестра юридических лиц, ссылаться на данные,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не включенные в указанный реестр, а также на недостоверность данных, содержащихся в нем, за исключением случаев, если соответствующие данные включены в указанный реестр в результате неправомерных действий третьих лиц или иным путем помимо воли юридического лица (абзацы первый, второй части 2 данной статьи).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Согласно абзацу первому части 1 статьи 54 ГК РФ юридическое лицо имеет свое наименование, содержащее указание на организационно-правовую форму, а в случаях, когда законом предусмотрена возможность создания вида юридического лица, указание только на такой вид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едином государственном реестре юридических лиц должен быть указан адрес юридического лица в пределах места нахождения юридического лица. Юридическое лицо несет риск последствий неполучения юридически значимых сообщений (статья </w:t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165.1), доставленных по адресу, указанному в едином государственном реестре юридических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лиц, а также риск отсутствия по указанному адресу своего органа или представителя. Сообщения, доставленные по адресу, указанному в едином государственном реестре юридических лиц, считаются полученными юридическим лицом, даже если оно не находится по указанному адресу (абзацы первый, второй части 3 указанной статьи).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Порядок регистрации юридических лиц определен Федеральным законом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от 08.08.2001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№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129-ФЗ "О государственной регистрации юридических лиц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индивидуальных предпринимателей" (далее - Закон о регистрации).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абзацам первому, третьему части 1 статьи 4 Закона о регистрации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Российской Федерации ведутся государственные реестры, содержащие соответственно сведения о создании, реорганизации и ликвидации юридических лиц, приобретении физическими лицами статуса индивидуального предпринимателя, прекращении физическими лицами деятельности в качестве индивидуальных предпринимателей, иные сведения о юридических лицах, об индивидуальных предпринимателях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соответствующие документы;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государственные реестры являются федеральными информационными ресурсами.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Пунктом "в" части 1 статьи 5 Закона о регистрации предусмотрено, что в едином государственном реестре юридических лиц содержатся, в том числе, сведения об адресе юридического лица в пределах места нахождения юридического лица.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Записи вносятся в государственные реестры на основании документов, представленных при государственной регистрации. Каждой записи присваивается государственный регистрационный номер, и для каждой записи указывается дата внесения ее в соответствующий государственный реестр (абзац первый части 4 данной статьи).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Перечень сведений о фактах деятельности юридических лиц, подлежащих отображению в Едином федеральн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ом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деятельности, предусмотрен частью 7 статьи 7.1 Закона о регистрации, пунктами "з.1", "и" которого, в частности, установлены размещение сведений о 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записи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о недостоверности содержащихся в едином государственном реестре юридических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лиц сведений о юридическом лице, а также сведений о 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записи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об изменении адреса юридического лица.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силу части 2 статьи 8 Закона о регистрации государственная регистрация юридического лица осуществляется по месту нахождения его постоянно действующего </w:t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исполнительного органа, а в случае отсутствия постоянно действующего исполнительного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органа - иного органа или лица, уполномоченных выступать от имени юридического лица в силу закона, иного правового акта или учредительного документа, если иное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не предусмотрено </w:t>
      </w:r>
      <w:r w:rsidR="009547A4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данным 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Федеральным законом.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силу части 1 статьи 11 Закона о регистрации 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решение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 государственной регистрации, принятое регистрирующим органом, является основанием внесения соответствующей записи в соответствующий государственный реестр.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Порядок государственной регистрации изменений в сведения о юридическом лице, содержащихся в едином государственном реестре юридических лиц, определен главой 6 Закона о регистрации.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Статьей 17 Закона о регистрации предусмотрен перечень документов, подлежащих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представлению в регистрирующий орган, необходимых для государственной регистрации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соответствующих изменений.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Абзацем третьим части 6 данной статьи определено, что к заявлению о внесении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единый государственный реестр юридических лиц сведений об изменении адреса юридического лица, при котором изменяется место нахождения юридического лица, должны быть приложены также документы, подтверждающие наличие у юридического лица или лица, имеющего право без доверенности действовать от имени юридического лица, либо участника общества с ограниченной ответственностью, владеющего не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менее 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чем пятьюдесятью процентами голосов от общего количества голосов участников данного общества, права пользования в отношении объекта недвижимости или его части, расположенных по новому адресу юридического лица.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Частью 6 статьи 11 Закона о регистрации определен порядок действий регистрирующего органа в случае обнаружения в едином государственном реестре юридических лиц недостоверных сведений.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случае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,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если по результатам проведения проверки достоверности сведений, включенных в единый государственный реестр юридических лиц, установлена недостоверность содержащихся в нем сведений о юридическом лице, предусмотренных, в том числе, подпунктом "в" пункта 1 статьи 5 данного Федерального закона, регистрирующий орган направляет юридическому лицу, недостоверность сведений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 котором установлена, а также его учредителям (участникам) и лицу, имеющему право действовать без доверенности от имени указанного юридического лица (в том числе</w:t>
      </w:r>
      <w:r w:rsidR="006B34D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,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по адресу электронной почты указанного юридического лица при наличии таких сведений в едином государственном реестре юридических лиц), уведомление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 необходимости представления в регистрирующий орган достоверных сведений (далее - уведомление о недостоверности).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течение тридцати дней с момента направления уведомления о недостоверности </w:t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юридическое лицо обязано сообщить в регистрирующий орган в порядке, установленном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данным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Федеральным законом, соответствующие сведения или представить документы, свидетельствующие о достоверности сведений, в отношении которых регистрирующим </w:t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органом направлено уведомление о недостоверности. </w:t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 случае невыполнения юридическим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лицом данной обязанности, а также в случае, если представленные юридическим лицом документы не свидетельствуют о достоверности сведений, в отношении которых </w:t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регистрирующим органом направлено уведомление о недостоверности, регистрирующий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орган вносит в единый государственный реестр юридических лиц запись о недостоверности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содержащихся в едином государственном реестре юридических лиц сведений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 юридическом лице.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Статьей 21.1 Закона о регистрации определены основания и случаи исключения юридического лица из единого государственного реестра юридических лиц по решению регистрирующего органа.</w:t>
      </w:r>
    </w:p>
    <w:p w:rsidR="00030E96" w:rsidRPr="00030E96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Пунктом "б" части 5 данной статьи предусмотрено, что предусмотренный </w:t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указанной статьей порядок исключения юридического лица из единого государственного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030E96">
        <w:rPr>
          <w:rFonts w:ascii="Times New Roman" w:eastAsia="Times New Roman" w:hAnsi="Times New Roman"/>
          <w:color w:val="000000" w:themeColor="text1"/>
          <w:spacing w:val="-10"/>
          <w:sz w:val="26"/>
          <w:szCs w:val="26"/>
          <w:lang w:eastAsia="ru-RU"/>
        </w:rPr>
        <w:t>реестра юридических лиц применяется также в случае наличия в едином государственном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реестре юридических лиц сведений, в отношении которых внесена запись об их недостоверности, в течение более чем шести месяцев с момента внесения такой записи.</w:t>
      </w:r>
    </w:p>
    <w:p w:rsidR="0092012D" w:rsidP="00030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За непредставление или несвоевременное представление необходимых для </w:t>
      </w:r>
      <w:r w:rsidRPr="00030E9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включения в государственные реестры сведений, а также за представление недостоверных</w:t>
      </w:r>
      <w:r w:rsidRPr="00030E9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сведений заявители, юридические лица и (или) индивидуальные предприниматели несут ответственность, установленную законодательством Российской Федерации (часть 1 статьи 25 Закона о регистрации)</w:t>
      </w:r>
      <w:r w:rsidRPr="00F87511" w:rsidR="00E22C7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E47061" w:rsidRPr="00E47061" w:rsidP="00E4706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E025D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Перечень признаков недостоверных сведений о юридическом лице </w:t>
      </w:r>
      <w:r w:rsidR="009547A4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предусмотрен </w:t>
      </w:r>
      <w:r w:rsidRPr="00E025D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абзацем третьим</w:t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пункта 2 постановления Пленума ВАС РФ от 30.07.2013 № 61 </w:t>
      </w:r>
      <w:r w:rsidR="009547A4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"О некоторых </w:t>
      </w:r>
      <w:r w:rsidRPr="00E025D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вопросах практики рассмотрения споров, связанных с достоверностью адреса юридического</w:t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лица" (далее - Постановление № 61).</w:t>
      </w:r>
    </w:p>
    <w:p w:rsidR="00E47061" w:rsidRPr="00E47061" w:rsidP="00E4706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 таким признакам относится, в том числе, отсутствие по соответствующему адресу, указанному в документах, представленных при государственной регистрации, </w:t>
      </w:r>
      <w:r w:rsidRPr="00E025D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представителей юридического лица и возврат корреспонденции с пометкой "организация</w:t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выбыла", "за истечением срока хранения" и т.п. (абзац четвертый).</w:t>
      </w:r>
    </w:p>
    <w:p w:rsidR="00E47061" w:rsidRPr="00E47061" w:rsidP="00E4706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При наличии хотя бы одного из перечисленных обстоятель</w:t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ств св</w:t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едения об адресе юридического лица считаются недостоверными, если заявитель не представил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регистрирующий орган иные сведения (документы), подтверждающие, что связь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 юридическим лицом по этому адресу будет осуществляться (абзац девятый данного пункта).</w:t>
      </w:r>
    </w:p>
    <w:p w:rsidR="00E47061" w:rsidRPr="00E47061" w:rsidP="00E4706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Абзацем первым пункта 6 Постановления № 61 предусмотрено, что при наличии информации о том, что связь с юридическим лицом по адресу, отраженному в ЕГРЮЛ, невозможна (представители юридического лица по адресу не располагаются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корреспонденция возвращается с пометкой "организация выбыла", "за истечением срока хранения" и т.п.), регистрирующий орган после направления этому юридическому лицу (в том числе</w:t>
      </w:r>
      <w:r w:rsidR="006B34D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,</w:t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адрес его учредителей (участников</w:t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) </w:t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 лица, имеющего право </w:t>
      </w:r>
      <w:r w:rsidRPr="00E47061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действовать от имени юридического лица без доверенности) уведомления о необходимости</w:t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представления в регистрирующий орган достоверных сведений о его адресе и в случае непредставления таких сведений в разумный срок может обратиться в арбитражный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суд с требованием о ликвидации этого юридического лица (пункт 2 статьи 61 ГК РФ, пункт 2 статьи 25 Закона).</w:t>
      </w:r>
    </w:p>
    <w:p w:rsidR="00E47061" w:rsidRPr="00F87511" w:rsidP="00E4706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E4706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При этом согласно абзацу первому пункта 9 Постановления № 61 надлежащим адресом юридического лица является адрес, определенный с учетом соответствующего акта государственного органа или органа местного самоуправления, повлекшего указанные изменения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157928" w:rsidP="001579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Как следует из материалов дела, </w:t>
      </w:r>
      <w:r w:rsidRPr="00F87511"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МРИ № </w:t>
      </w:r>
      <w:r w:rsidR="00446289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9 </w:t>
      </w:r>
      <w:r w:rsidRPr="00F87511"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>ФНС России по Республике Крым</w:t>
      </w:r>
      <w:r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="008D2D51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проведена</w:t>
      </w:r>
      <w:r w:rsidR="008D2D51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446289" w:rsidR="008D2D5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проверка</w:t>
      </w:r>
      <w:r w:rsidR="008D2D5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поступившей в результате проведенного 26.02.2026 </w:t>
      </w:r>
      <w:r w:rsidRPr="008D2D51" w:rsidR="0044628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осмотра объекта недвижимости информации о недостоверности сведений, содержащихся</w:t>
      </w:r>
      <w:r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8D2D5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едином государственном реестре юридических лиц (далее - ЕГРЮЛ) об </w:t>
      </w:r>
      <w:r w:rsidRPr="008C4133" w:rsidR="0044628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ООО «</w:t>
      </w:r>
      <w:r w:rsidR="0044628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Мика</w:t>
      </w:r>
      <w:r w:rsidRPr="008C4133" w:rsidR="0044628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»</w:t>
      </w:r>
      <w:r w:rsidR="008D2D51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. </w:t>
      </w:r>
      <w:r w:rsidRPr="00446289"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ходе проверки установлено, что </w:t>
      </w:r>
      <w:r w:rsidRPr="005C5976"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«Мика»</w:t>
      </w:r>
      <w:r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 адресу: 297505, Республика Крым, Симферопольский район, с. </w:t>
      </w:r>
      <w:r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Белоглинка</w:t>
      </w:r>
      <w:r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ул. Сквозная, д. 18 - не находится.</w:t>
      </w:r>
      <w:r w:rsidR="0044628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 данному факту </w:t>
      </w:r>
      <w:r w:rsidR="005C597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06.03.2026 </w:t>
      </w:r>
      <w:r w:rsidRPr="00F87511" w:rsidR="005C5976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</w:t>
      </w:r>
      <w:r w:rsidRPr="00F87511" w:rsidR="005C597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</w:t>
      </w:r>
      <w:r w:rsidR="005C597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9 </w:t>
      </w:r>
      <w:r w:rsidRPr="00F87511" w:rsidR="005C5976">
        <w:rPr>
          <w:rFonts w:ascii="Times New Roman" w:hAnsi="Times New Roman"/>
          <w:color w:val="000000" w:themeColor="text1"/>
          <w:spacing w:val="-2"/>
          <w:sz w:val="26"/>
          <w:szCs w:val="26"/>
        </w:rPr>
        <w:t>ФНС России по Республике Крым</w:t>
      </w:r>
      <w:r w:rsidR="005C597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адрес </w:t>
      </w:r>
      <w:r w:rsidRPr="005C5976" w:rsidR="005C597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«Мика»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Проданец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П.М. н</w:t>
      </w:r>
      <w:r w:rsidR="005C597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аправлено уведомление о необходимости предоставления достоверных сведений (информации) от 0</w:t>
      </w:r>
      <w:r w:rsidR="007917D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5</w:t>
      </w:r>
      <w:r w:rsidR="005C597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.03.2026 № 142. Указанное уведомление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получено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Проданец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П.М. 16.03.2026. Вместе с тем</w:t>
      </w:r>
      <w:r w:rsidR="007C576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течение 30 дней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Проданец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П.М. </w:t>
      </w:r>
      <w:r w:rsidR="001B62C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не </w:t>
      </w:r>
      <w:r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предоставил </w:t>
      </w:r>
      <w:r w:rsidRPr="00F87511" w:rsidR="00D35D4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адрес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МРИ №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9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ФНС России по Республике Крым</w:t>
      </w:r>
      <w:r w:rsidRPr="00F87511" w:rsidR="00D35D4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запрашиваемые документы (сведения).</w:t>
      </w:r>
    </w:p>
    <w:p w:rsidR="004040B4" w:rsidP="001579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Ввиду не предоставления необходимых документов (сведений)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МРИ №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9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ФНС России по Республике Крым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09.04.2026 в ЕГРЮЛ внесена запись № 2269100972930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о недостоверности сведений об адресе юридического лиц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</w:t>
      </w:r>
      <w:r w:rsidRPr="005C597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5C597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«Мика»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D400A3" w:rsidRPr="00F87511" w:rsidP="001579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атериалы дела не содержат доказательств представления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директор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Мика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 запрашиваемых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документов (сведений)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установленном порядке, а также не содержат уведомлений (ходатайств)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о невозможности предоставления таких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документов (сведений)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о продлении срока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ля предоставления таких документов (сведений), а также соответствующего решения </w:t>
      </w:r>
      <w:r w:rsidRPr="00F87511" w:rsidR="001579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МРИ № </w:t>
      </w:r>
      <w:r w:rsidR="0015792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9 </w:t>
      </w:r>
      <w:r w:rsidRPr="00F87511" w:rsidR="00157928">
        <w:rPr>
          <w:rFonts w:ascii="Times New Roman" w:hAnsi="Times New Roman"/>
          <w:color w:val="000000" w:themeColor="text1"/>
          <w:spacing w:val="-2"/>
          <w:sz w:val="26"/>
          <w:szCs w:val="26"/>
        </w:rPr>
        <w:t>ФНС России по Республике Крым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775355" w:rsidRPr="00F87511" w:rsidP="008C638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3A09A0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Вышеуказанные нарушения послужили основанием для </w:t>
      </w:r>
      <w:r w:rsidR="007C50C0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составления </w:t>
      </w:r>
      <w:r w:rsidR="003A09A0">
        <w:rPr>
          <w:rFonts w:ascii="Times New Roman" w:hAnsi="Times New Roman"/>
          <w:color w:val="000000" w:themeColor="text1"/>
          <w:sz w:val="26"/>
          <w:szCs w:val="26"/>
          <w:lang w:bidi="ru-RU"/>
        </w:rPr>
        <w:t>должностным лицом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>УФНС России по Республике Крым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отношении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генерального директор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Мика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протокола об административном правонарушении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директором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Мика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указанного административного правонарушения, подтверждается: </w:t>
      </w:r>
    </w:p>
    <w:p w:rsidR="002A3156" w:rsidP="002A3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2A315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протоколом об административном правонарушении от 04.08.2026 № 91002621600098100001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. 1 - 3);</w:t>
      </w:r>
    </w:p>
    <w:p w:rsidR="002A3156" w:rsidP="002A3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- копией протокола осмотра объекта недвижимости от 26.02.2026 (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. 10, 11);</w:t>
      </w:r>
    </w:p>
    <w:p w:rsidR="002A3156" w:rsidP="007917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2A315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копией уведомления от 0</w:t>
      </w:r>
      <w:r w:rsidR="007917D6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2A3156">
        <w:rPr>
          <w:rFonts w:ascii="Times New Roman" w:hAnsi="Times New Roman"/>
          <w:color w:val="000000" w:themeColor="text1"/>
          <w:spacing w:val="-2"/>
          <w:sz w:val="26"/>
          <w:szCs w:val="26"/>
        </w:rPr>
        <w:t>.03.2026 № 142</w:t>
      </w:r>
      <w:r w:rsidR="007917D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="007917D6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="007917D6">
        <w:rPr>
          <w:rFonts w:ascii="Times New Roman" w:hAnsi="Times New Roman"/>
          <w:color w:val="000000" w:themeColor="text1"/>
          <w:spacing w:val="-2"/>
          <w:sz w:val="26"/>
          <w:szCs w:val="26"/>
        </w:rPr>
        <w:t>. 12, 13);</w:t>
      </w:r>
    </w:p>
    <w:p w:rsidR="00F0225B" w:rsidRPr="00F87511" w:rsidP="00B66D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2A3156" w:rsidR="002A315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копией постановления МРИ № 16 ФНС России по Краснодарскому краю по делу об административном правонарушении от 26.08.2025 № 09-16/3570 в отношении генерального директор</w:t>
      </w:r>
      <w:r w:rsidRPr="002A3156" w:rsidR="002A3156">
        <w:rPr>
          <w:rFonts w:ascii="Times New Roman" w:hAnsi="Times New Roman"/>
          <w:color w:val="000000" w:themeColor="text1"/>
          <w:spacing w:val="-2"/>
          <w:sz w:val="26"/>
          <w:szCs w:val="26"/>
        </w:rPr>
        <w:t>а ООО</w:t>
      </w:r>
      <w:r w:rsidRPr="002A3156" w:rsidR="002A315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«Мика» </w:t>
      </w:r>
      <w:r w:rsidRPr="002A3156" w:rsidR="002A3156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Pr="002A3156" w:rsidR="002A315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П.М. по части 4 статьи 14.25 КоАП РФ, вступивше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го</w:t>
      </w:r>
      <w:r w:rsidRPr="002A3156" w:rsidR="002A315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законную силу 16.09.2025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. 17, 18)</w:t>
      </w:r>
      <w:r w:rsidR="00B66D19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C6505" w:rsidRPr="00F87511" w:rsidP="00F02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Протокол об административном правонарушении составлен в пределах полномочий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предусмотренных пунктом </w:t>
      </w:r>
      <w:r w:rsidR="00B66D19">
        <w:rPr>
          <w:rFonts w:ascii="Times New Roman" w:hAnsi="Times New Roman"/>
          <w:color w:val="000000" w:themeColor="text1"/>
          <w:spacing w:val="-2"/>
          <w:sz w:val="26"/>
          <w:szCs w:val="26"/>
        </w:rPr>
        <w:t>8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части 2 статьи 28.3, статьей 23.</w:t>
      </w:r>
      <w:r w:rsidR="00B66D19">
        <w:rPr>
          <w:rFonts w:ascii="Times New Roman" w:hAnsi="Times New Roman"/>
          <w:color w:val="000000" w:themeColor="text1"/>
          <w:spacing w:val="-2"/>
          <w:sz w:val="26"/>
          <w:szCs w:val="26"/>
        </w:rPr>
        <w:t>61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КоАП РФ, </w:t>
      </w:r>
      <w:r w:rsidR="00B66D1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Законом </w:t>
      </w:r>
      <w:r w:rsidR="00B66D1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C90C4C" w:rsidR="00B66D19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о регистрации</w:t>
      </w:r>
      <w:r w:rsidRPr="00C90C4C" w:rsidR="003A09A0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, приказом ФНС России от 02.08.2005 № САЭ-3-06/354@ "Об утверждении</w:t>
      </w:r>
      <w:r w:rsidRPr="003A09A0" w:rsidR="003A09A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Перечня должностных лиц налоговых органов Российской Федерации, уполномоченных составлять протоколы об административных правонарушениях"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92012D" w:rsidRPr="00F87511" w:rsidP="00794A01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2C376D" w:rsidR="00D66236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Pr="00F87511" w:rsidR="00950DF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правилами статей 26.2, 26.11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 w:rsidR="005C144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прихожу к выводу, что виновность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ого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Мика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в совершении </w:t>
      </w:r>
      <w:r w:rsidRPr="00F87511" w:rsidR="00F0225B">
        <w:rPr>
          <w:rFonts w:ascii="Times New Roman" w:hAnsi="Times New Roman"/>
          <w:color w:val="000000" w:themeColor="text1"/>
          <w:spacing w:val="-2"/>
          <w:sz w:val="26"/>
          <w:szCs w:val="26"/>
        </w:rPr>
        <w:t>ею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административного правонарушения, предусмотренного </w:t>
      </w:r>
      <w:r w:rsidR="008C2918">
        <w:rPr>
          <w:rFonts w:ascii="Times New Roman" w:hAnsi="Times New Roman"/>
          <w:color w:val="000000" w:themeColor="text1"/>
          <w:spacing w:val="-2"/>
          <w:sz w:val="26"/>
          <w:szCs w:val="26"/>
        </w:rPr>
        <w:t>частью 5 статьи 14.25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нашла свое подтверждение.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частью 2 статьи 4.1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назначении 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административного наказания суд учитывает характер совершенного административного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части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3 ст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 виновное физическое лицо, равно как и привлечение к административной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92012D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силу требований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статьи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2.4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административной ответственности 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подлежит должностное лицо в случае совершения им административного правонарушения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2C376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связи с неисполнением либо ненадлежащим исполнением своих служебных обязанностей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2C376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C376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примечанию к указанной статье должностными лицами признаются,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C376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том числе, и руководители организаций, осуществляющих полномочия единоличных 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исполнительных органов других организаций, физические лица, являющиеся учредителями</w:t>
      </w:r>
      <w:r w:rsidRPr="002C376D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(участниками) юридических лиц, руководители организаций, осуществляющих</w:t>
      </w:r>
      <w:r w:rsidRPr="002C376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полномочия единоличных исполнительных органов организаций, являющихся учредителями юридических лиц.</w:t>
      </w:r>
    </w:p>
    <w:p w:rsidR="0092012D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должностного лица -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ого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Мика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П.М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ходе рассмотрения дела мировым судьей </w:t>
      </w:r>
      <w:r w:rsidR="002C376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не установлено.</w:t>
      </w:r>
    </w:p>
    <w:p w:rsidR="00F41224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Оснований для назначения наказания в порядке статьи 4.1 КоАП РФ в виде предупреждения не усматривается ввиду следующего.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Согласно части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1 статьи 4.1.1 КоАП РФ за впервые совершенное административное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правонарушение, выявленное в ходе осуществления государственного контроля (надзора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), муниципального контроля, в случаях, если назначение административного наказания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виде предупреждения не предусмотрено соот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ветствующей статьей раздела II данного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смотренных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частью 2 статьи 3.4 данного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Кодекса, за исключением случаев, предусмотренных частью 2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данной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статьи.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Частью 2 указанной статьи предусмотрено, что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41224" w:rsid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административное наказание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41224" w:rsid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частью 1 статьи 14.39, статьями 14.56, 15.21, 15.27.3, 15.30, 19.3, 19.4.3, 19.5, 19.5.1, 19.6, 19.8 - 19.8.2, 19.23, частями 2 и 3 статьи 19.27, статьями 19.28, 19.29, 19.30, 19.33, 19.34, 20.3, частью 2</w:t>
      </w:r>
      <w:r w:rsidRPr="00F41224" w:rsid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статьи 20.28 </w:t>
      </w:r>
      <w:r w:rsid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данного Кодекса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Согласно частям 2, 3 статьи 3.4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предупреждение устанавливается </w:t>
      </w:r>
      <w:r w:rsidRPr="00F87511"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957A5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за впервые совершенные административные правонарушения при отсутствии причинения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</w:t>
      </w:r>
      <w:r w:rsidR="00957A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техногенного характера, </w:t>
      </w:r>
      <w:r w:rsidR="00957A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также при отсутствии имущественного ущерба.</w:t>
      </w:r>
    </w:p>
    <w:p w:rsidR="0092012D" w:rsidRPr="00F41224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случаях, если назначение административного наказания в виде предупреждения не предусмотрено соответствующей статьей раздела II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данного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Кодекса или закона 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субъекта Российской Федерации об административных правонарушениях, административное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наказание в виде административного штрафа подлежит замене на предупреждение </w:t>
      </w:r>
      <w:r w:rsidRPr="00F41224"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соответствии со статьей 4.1.1 </w:t>
      </w:r>
      <w:r w:rsidRPr="00F41224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данног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Кодекса.</w:t>
      </w:r>
    </w:p>
    <w:p w:rsidR="0092012D" w:rsidRPr="00F41224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Часть </w:t>
      </w:r>
      <w:r w:rsidR="00857A7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5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статьи </w:t>
      </w:r>
      <w:r w:rsidR="00857A7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14.25 КоАП РФ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не входит в перечень административных правонарушений, перечисленных в части 2 статьи 4.1.1 </w:t>
      </w:r>
      <w:r w:rsidRPr="00F41224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данног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 Кодекса, при совершении которых административное наказание в виде административного штрафа </w:t>
      </w:r>
      <w:r w:rsidRPr="00F41224" w:rsid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может быть заменено предупреждением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F41224" w:rsidRPr="00F41224" w:rsidP="00F4122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Из материалов дела усматривается, что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генеральный директор ООО «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Мика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="0036632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Проданец</w:t>
      </w:r>
      <w:r w:rsidR="003663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П.М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постановлени</w:t>
      </w:r>
      <w:r w:rsidR="00D1104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ем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2A3156" w:rsidR="00D1104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МРИ № 16 ФНС России по Краснодарскому краю </w:t>
      </w:r>
      <w:r w:rsidR="00D1104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A3156" w:rsidR="00D1104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делу об административном правонарушении от 26.08.2025 № 09-16/3570 </w:t>
      </w:r>
      <w:r w:rsidR="00D11040">
        <w:rPr>
          <w:rFonts w:ascii="Times New Roman" w:hAnsi="Times New Roman"/>
          <w:color w:val="000000" w:themeColor="text1"/>
          <w:spacing w:val="-2"/>
          <w:sz w:val="26"/>
          <w:szCs w:val="26"/>
        </w:rPr>
        <w:t>был привлечен к административной ответственности за совершение административного правонарушения, предусмотренного частью</w:t>
      </w:r>
      <w:r w:rsidRPr="002A3156" w:rsidR="00D1104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4 статьи 14.25 КоАП РФ, </w:t>
      </w:r>
      <w:r w:rsidR="00D11040">
        <w:rPr>
          <w:rFonts w:ascii="Times New Roman" w:hAnsi="Times New Roman"/>
          <w:color w:val="000000" w:themeColor="text1"/>
          <w:spacing w:val="-2"/>
          <w:sz w:val="26"/>
          <w:szCs w:val="26"/>
        </w:rPr>
        <w:t>у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казан</w:t>
      </w:r>
      <w:r w:rsidR="00D110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ное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постановлен</w:t>
      </w:r>
      <w:r w:rsidR="00D110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ие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вступил</w:t>
      </w:r>
      <w:r w:rsidR="00D110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законную силу, в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связи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 чем оснований для назначения указанному лицу административного наказания в виде предупреждения в порядке части 1 статьи 4.1.1 КоАП РФ - не имеется.</w:t>
      </w:r>
    </w:p>
    <w:p w:rsidR="00F41224" w:rsidP="00F4122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7C010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 учетом характера совершенного должностным лицом - генеральным директором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7C0109">
        <w:rPr>
          <w:rFonts w:ascii="Times New Roman" w:hAnsi="Times New Roman"/>
          <w:color w:val="000000" w:themeColor="text1"/>
          <w:spacing w:val="-8"/>
          <w:sz w:val="26"/>
          <w:szCs w:val="26"/>
        </w:rPr>
        <w:t>ООО «</w:t>
      </w:r>
      <w:r w:rsidRPr="007C0109" w:rsidR="00D6141C">
        <w:rPr>
          <w:rFonts w:ascii="Times New Roman" w:hAnsi="Times New Roman"/>
          <w:color w:val="000000" w:themeColor="text1"/>
          <w:spacing w:val="-8"/>
          <w:sz w:val="26"/>
          <w:szCs w:val="26"/>
        </w:rPr>
        <w:t>Мика</w:t>
      </w:r>
      <w:r w:rsidRPr="007C0109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» </w:t>
      </w:r>
      <w:r w:rsidRPr="007C0109" w:rsidR="00366327">
        <w:rPr>
          <w:rFonts w:ascii="Times New Roman" w:hAnsi="Times New Roman"/>
          <w:color w:val="000000" w:themeColor="text1"/>
          <w:spacing w:val="-8"/>
          <w:sz w:val="26"/>
          <w:szCs w:val="26"/>
        </w:rPr>
        <w:t>Проданец</w:t>
      </w:r>
      <w:r w:rsidRPr="007C0109" w:rsidR="003663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П.М</w:t>
      </w:r>
      <w:r w:rsidRPr="007C010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. административного правонарушения, данных </w:t>
      </w:r>
      <w:r w:rsidRPr="007C0109" w:rsidR="00D11040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его</w:t>
      </w:r>
      <w:r w:rsidRPr="007C0109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личности,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имущественного положения, считаю необходимым назначить </w:t>
      </w:r>
      <w:r w:rsidR="00D110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ему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административное наказание в виде </w:t>
      </w:r>
      <w:r w:rsidR="004F4BF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дисквалификации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пределах санкции части </w:t>
      </w:r>
      <w:r w:rsidR="00D110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5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статьи </w:t>
      </w:r>
      <w:r w:rsidR="00D1104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14.25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КоАП РФ</w:t>
      </w:r>
      <w:r w:rsidR="004F4BF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4F4BF7" w:rsidRPr="004F4BF7" w:rsidP="004F4BF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Согласно </w:t>
      </w:r>
      <w:r w:rsidRPr="004F4BF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части 1 статьи 3.11 КоАП РФ дисквалификация предусматривает лишение физического лица права, в том числе, осуществлять предпринимательскую </w:t>
      </w:r>
      <w:r w:rsidRPr="004F4BF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деятельность по управлению юридическим лицом, осуществлять управление юридическим</w:t>
      </w:r>
      <w:r w:rsidRPr="004F4BF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лицом в иных случаях, предусмотренных законодательством Российской Федерации.</w:t>
      </w:r>
    </w:p>
    <w:p w:rsidR="004F4BF7" w:rsidRPr="00F41224" w:rsidP="004F4BF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4F4BF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силу части 3 данной статьи дисквалификация может быть применена, в том </w:t>
      </w:r>
      <w:r w:rsidRPr="004F4BF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числе, к лицам, осуществляющим организационно-распорядительные или административно</w:t>
      </w:r>
      <w:r w:rsidRPr="004F4BF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-хозяйственные функции в органе юридического лица, к членам совета директоров (наблюдательного совета).</w:t>
      </w:r>
    </w:p>
    <w:p w:rsidR="0092012D" w:rsidRPr="00F41224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="00D6441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частью 5 статьи 14.25,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статьей</w:t>
      </w:r>
      <w:r w:rsidRPr="00F41224"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23.1, главой 29 </w:t>
      </w:r>
      <w:r w:rsidRPr="00F41224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92012D" w:rsidRPr="00F41224" w:rsidP="00794A01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525BA2" w:rsidRPr="00F41224" w:rsidP="00525BA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ризнать должностное лицо -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генерального директор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>а ООО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="00D6141C">
        <w:rPr>
          <w:rFonts w:ascii="Times New Roman" w:hAnsi="Times New Roman"/>
          <w:color w:val="000000" w:themeColor="text1"/>
          <w:spacing w:val="-2"/>
          <w:sz w:val="26"/>
          <w:szCs w:val="26"/>
        </w:rPr>
        <w:t>Мика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="007A2EEF"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 w:rsidR="007A2E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Павла Михайловича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виновн</w:t>
      </w:r>
      <w:r w:rsidR="007A2EE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ым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совершении административного правонарушения, </w:t>
      </w:r>
      <w:r w:rsidRPr="00F023EB">
        <w:rPr>
          <w:rFonts w:ascii="Times New Roman" w:hAnsi="Times New Roman"/>
          <w:color w:val="000000" w:themeColor="text1"/>
          <w:spacing w:val="-12"/>
          <w:sz w:val="26"/>
          <w:szCs w:val="26"/>
          <w:lang w:bidi="ru-RU"/>
        </w:rPr>
        <w:t xml:space="preserve">предусмотренного частью </w:t>
      </w:r>
      <w:r w:rsidRPr="00F023EB" w:rsidR="00D64416">
        <w:rPr>
          <w:rFonts w:ascii="Times New Roman" w:hAnsi="Times New Roman"/>
          <w:color w:val="000000" w:themeColor="text1"/>
          <w:spacing w:val="-12"/>
          <w:sz w:val="26"/>
          <w:szCs w:val="26"/>
          <w:lang w:bidi="ru-RU"/>
        </w:rPr>
        <w:t>5</w:t>
      </w:r>
      <w:r w:rsidRPr="00F023EB">
        <w:rPr>
          <w:rFonts w:ascii="Times New Roman" w:hAnsi="Times New Roman"/>
          <w:color w:val="000000" w:themeColor="text1"/>
          <w:spacing w:val="-12"/>
          <w:sz w:val="26"/>
          <w:szCs w:val="26"/>
          <w:lang w:bidi="ru-RU"/>
        </w:rPr>
        <w:t xml:space="preserve"> статьей </w:t>
      </w:r>
      <w:r w:rsidRPr="00F023EB" w:rsidR="00D64416">
        <w:rPr>
          <w:rFonts w:ascii="Times New Roman" w:hAnsi="Times New Roman"/>
          <w:color w:val="000000" w:themeColor="text1"/>
          <w:spacing w:val="-12"/>
          <w:sz w:val="26"/>
          <w:szCs w:val="26"/>
          <w:lang w:bidi="ru-RU"/>
        </w:rPr>
        <w:t>14.25</w:t>
      </w:r>
      <w:r w:rsidRPr="00F023EB">
        <w:rPr>
          <w:rFonts w:ascii="Times New Roman" w:hAnsi="Times New Roman"/>
          <w:color w:val="000000" w:themeColor="text1"/>
          <w:spacing w:val="-12"/>
          <w:sz w:val="26"/>
          <w:szCs w:val="26"/>
          <w:lang w:bidi="ru-RU"/>
        </w:rPr>
        <w:t xml:space="preserve"> Кодекса Российской Федерации об а</w:t>
      </w:r>
      <w:r w:rsidRPr="00F023EB" w:rsidR="00822B1C">
        <w:rPr>
          <w:rFonts w:ascii="Times New Roman" w:hAnsi="Times New Roman"/>
          <w:color w:val="000000" w:themeColor="text1"/>
          <w:spacing w:val="-12"/>
          <w:sz w:val="26"/>
          <w:szCs w:val="26"/>
          <w:lang w:bidi="ru-RU"/>
        </w:rPr>
        <w:t>дминистративных</w:t>
      </w:r>
      <w:r w:rsidRPr="00F41224" w:rsidR="00822B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023EB" w:rsidR="00822B1C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правонарушениях, </w:t>
      </w:r>
      <w:r w:rsidRPr="00F023EB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и назначить е</w:t>
      </w:r>
      <w:r w:rsidRPr="00F023EB" w:rsidR="007A2EE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му</w:t>
      </w:r>
      <w:r w:rsidRPr="00F023EB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административное наказание в виде </w:t>
      </w:r>
      <w:r w:rsidRPr="00F023EB" w:rsidR="00C579E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дисквалификации</w:t>
      </w:r>
      <w:r w:rsidR="00C579E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F023EB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="00C579E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на срок 1 (один) год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525BA2" w:rsidRPr="00F41224" w:rsidP="00525BA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Разъяснить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Проданец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Павлу Михайловичу, что согласно </w:t>
      </w:r>
      <w:r w:rsidR="00086E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статье 32.11 КоАП РФ </w:t>
      </w:r>
      <w:r w:rsidRPr="002F47D5" w:rsidR="00086ED8">
        <w:rPr>
          <w:rFonts w:ascii="Times New Roman" w:hAnsi="Times New Roman"/>
          <w:color w:val="000000" w:themeColor="text1"/>
          <w:spacing w:val="-8"/>
          <w:sz w:val="26"/>
          <w:szCs w:val="26"/>
        </w:rPr>
        <w:t>исполнение постановления о дисквалификации производится путем прекращения договора</w:t>
      </w:r>
      <w:r w:rsidRPr="00086ED8" w:rsidR="00086ED8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(контракта) с дисквалифицированным лицом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525BA2" w:rsidRPr="00F41224" w:rsidP="00525BA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525BA2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  <w:t xml:space="preserve"> С.Л.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sectPr w:rsidSect="000A04EC">
      <w:headerReference w:type="default" r:id="rId5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17720477"/>
      <w:docPartObj>
        <w:docPartGallery w:val="Page Numbers (Top of Page)"/>
        <w:docPartUnique/>
      </w:docPartObj>
    </w:sdtPr>
    <w:sdtContent>
      <w:p w:rsidR="000A04EC" w:rsidP="000A04E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3A2E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E8"/>
    <w:rsid w:val="00026D31"/>
    <w:rsid w:val="00030E96"/>
    <w:rsid w:val="00050348"/>
    <w:rsid w:val="000565D9"/>
    <w:rsid w:val="00066FD0"/>
    <w:rsid w:val="00086ED8"/>
    <w:rsid w:val="00092C3A"/>
    <w:rsid w:val="000A04EC"/>
    <w:rsid w:val="000F3F03"/>
    <w:rsid w:val="001461E2"/>
    <w:rsid w:val="0015158C"/>
    <w:rsid w:val="00157928"/>
    <w:rsid w:val="0018230B"/>
    <w:rsid w:val="00182B1D"/>
    <w:rsid w:val="00182BDB"/>
    <w:rsid w:val="001B62CB"/>
    <w:rsid w:val="001C05D0"/>
    <w:rsid w:val="001D6167"/>
    <w:rsid w:val="001F7BFD"/>
    <w:rsid w:val="00204D6D"/>
    <w:rsid w:val="002A3156"/>
    <w:rsid w:val="002C376D"/>
    <w:rsid w:val="002E58E7"/>
    <w:rsid w:val="002F47D5"/>
    <w:rsid w:val="00316738"/>
    <w:rsid w:val="003466D5"/>
    <w:rsid w:val="003514CE"/>
    <w:rsid w:val="00366327"/>
    <w:rsid w:val="003A09A0"/>
    <w:rsid w:val="004040B4"/>
    <w:rsid w:val="00446289"/>
    <w:rsid w:val="004507AE"/>
    <w:rsid w:val="00483F4E"/>
    <w:rsid w:val="00485A62"/>
    <w:rsid w:val="004A08A7"/>
    <w:rsid w:val="004A76C3"/>
    <w:rsid w:val="004C4F7A"/>
    <w:rsid w:val="004C5DFC"/>
    <w:rsid w:val="004D01D0"/>
    <w:rsid w:val="004E4B73"/>
    <w:rsid w:val="004E5EF8"/>
    <w:rsid w:val="004F4BF7"/>
    <w:rsid w:val="00525BA2"/>
    <w:rsid w:val="00541399"/>
    <w:rsid w:val="00585CC5"/>
    <w:rsid w:val="005C1446"/>
    <w:rsid w:val="005C5976"/>
    <w:rsid w:val="005D0DB6"/>
    <w:rsid w:val="005F5E4E"/>
    <w:rsid w:val="00601382"/>
    <w:rsid w:val="006039E8"/>
    <w:rsid w:val="00612C76"/>
    <w:rsid w:val="0062644D"/>
    <w:rsid w:val="00687EF7"/>
    <w:rsid w:val="006A2252"/>
    <w:rsid w:val="006B1141"/>
    <w:rsid w:val="006B34D9"/>
    <w:rsid w:val="006D277C"/>
    <w:rsid w:val="006E3A2E"/>
    <w:rsid w:val="006F4731"/>
    <w:rsid w:val="0073478E"/>
    <w:rsid w:val="00775355"/>
    <w:rsid w:val="007917D6"/>
    <w:rsid w:val="00794A01"/>
    <w:rsid w:val="00796F4E"/>
    <w:rsid w:val="007A009A"/>
    <w:rsid w:val="007A2EEF"/>
    <w:rsid w:val="007C0109"/>
    <w:rsid w:val="007C50C0"/>
    <w:rsid w:val="007C5761"/>
    <w:rsid w:val="007D04A7"/>
    <w:rsid w:val="007F0BB6"/>
    <w:rsid w:val="008049B1"/>
    <w:rsid w:val="00814C08"/>
    <w:rsid w:val="00822B1C"/>
    <w:rsid w:val="00834E4E"/>
    <w:rsid w:val="0085200D"/>
    <w:rsid w:val="00857A7F"/>
    <w:rsid w:val="008647DB"/>
    <w:rsid w:val="0086673A"/>
    <w:rsid w:val="008825F7"/>
    <w:rsid w:val="008C0006"/>
    <w:rsid w:val="008C2918"/>
    <w:rsid w:val="008C329A"/>
    <w:rsid w:val="008C4133"/>
    <w:rsid w:val="008C6381"/>
    <w:rsid w:val="008D2D51"/>
    <w:rsid w:val="008D7E35"/>
    <w:rsid w:val="008E7D1A"/>
    <w:rsid w:val="00902116"/>
    <w:rsid w:val="0092012D"/>
    <w:rsid w:val="00946974"/>
    <w:rsid w:val="00950DF0"/>
    <w:rsid w:val="009547A4"/>
    <w:rsid w:val="00957A57"/>
    <w:rsid w:val="00960667"/>
    <w:rsid w:val="00962127"/>
    <w:rsid w:val="00971901"/>
    <w:rsid w:val="009A1DE5"/>
    <w:rsid w:val="009A6DC5"/>
    <w:rsid w:val="009E2F6C"/>
    <w:rsid w:val="009E4259"/>
    <w:rsid w:val="00A13100"/>
    <w:rsid w:val="00AA2FE8"/>
    <w:rsid w:val="00B23427"/>
    <w:rsid w:val="00B66D19"/>
    <w:rsid w:val="00B87D6E"/>
    <w:rsid w:val="00BB5D4A"/>
    <w:rsid w:val="00BD483E"/>
    <w:rsid w:val="00C41557"/>
    <w:rsid w:val="00C46CE3"/>
    <w:rsid w:val="00C579E7"/>
    <w:rsid w:val="00C82433"/>
    <w:rsid w:val="00C836AF"/>
    <w:rsid w:val="00C90C4C"/>
    <w:rsid w:val="00C95A05"/>
    <w:rsid w:val="00CA2649"/>
    <w:rsid w:val="00CA26A2"/>
    <w:rsid w:val="00CA5220"/>
    <w:rsid w:val="00D040FE"/>
    <w:rsid w:val="00D11040"/>
    <w:rsid w:val="00D35D4E"/>
    <w:rsid w:val="00D400A3"/>
    <w:rsid w:val="00D6141C"/>
    <w:rsid w:val="00D64416"/>
    <w:rsid w:val="00D66236"/>
    <w:rsid w:val="00D7203D"/>
    <w:rsid w:val="00D943EB"/>
    <w:rsid w:val="00DC6505"/>
    <w:rsid w:val="00DD449F"/>
    <w:rsid w:val="00DF2B56"/>
    <w:rsid w:val="00DF6959"/>
    <w:rsid w:val="00E025D6"/>
    <w:rsid w:val="00E22C7D"/>
    <w:rsid w:val="00E3384E"/>
    <w:rsid w:val="00E47061"/>
    <w:rsid w:val="00E70233"/>
    <w:rsid w:val="00E8534F"/>
    <w:rsid w:val="00E91132"/>
    <w:rsid w:val="00EB7F3D"/>
    <w:rsid w:val="00EF4543"/>
    <w:rsid w:val="00EF5AE2"/>
    <w:rsid w:val="00F0225B"/>
    <w:rsid w:val="00F023EB"/>
    <w:rsid w:val="00F147F5"/>
    <w:rsid w:val="00F41224"/>
    <w:rsid w:val="00F67159"/>
    <w:rsid w:val="00F87511"/>
    <w:rsid w:val="00FA34C6"/>
    <w:rsid w:val="00FA6846"/>
    <w:rsid w:val="00FB5F71"/>
    <w:rsid w:val="00FC138C"/>
    <w:rsid w:val="00FC3C2C"/>
    <w:rsid w:val="00FC3CE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12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012D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D61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6141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0A0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A04EC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A0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A04E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