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214C" w:rsidRPr="00DD0215" w:rsidP="00BD214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494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BD214C" w:rsidRPr="00DD0215" w:rsidP="00BD214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22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дека</w:t>
      </w:r>
      <w:r w:rsidRPr="00DD0215">
        <w:rPr>
          <w:rFonts w:ascii="Times New Roman" w:hAnsi="Times New Roman"/>
          <w:sz w:val="27"/>
          <w:szCs w:val="27"/>
        </w:rPr>
        <w:t>бря 2025 года                                                   город Симферополь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214C" w:rsidRPr="00BD214C" w:rsidP="00BD214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D214C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BD214C">
        <w:rPr>
          <w:rFonts w:ascii="Times New Roman" w:hAnsi="Times New Roman"/>
          <w:color w:val="000000" w:themeColor="text1"/>
          <w:sz w:val="27"/>
          <w:szCs w:val="27"/>
        </w:rPr>
        <w:t>Буйлова</w:t>
      </w:r>
      <w:r w:rsidRPr="00BD214C">
        <w:rPr>
          <w:rFonts w:ascii="Times New Roman" w:hAnsi="Times New Roman"/>
          <w:color w:val="000000" w:themeColor="text1"/>
          <w:sz w:val="27"/>
          <w:szCs w:val="27"/>
        </w:rPr>
        <w:t xml:space="preserve"> С.Л., </w:t>
      </w:r>
    </w:p>
    <w:p w:rsidR="00BD214C" w:rsidRPr="00DD0215" w:rsidP="00BD214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BD214C" w:rsidRPr="00DD0215" w:rsidP="00BD214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EB5450">
        <w:rPr>
          <w:rFonts w:ascii="Times New Roman" w:hAnsi="Times New Roman"/>
          <w:sz w:val="27"/>
          <w:szCs w:val="27"/>
        </w:rPr>
        <w:t xml:space="preserve">*** 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sz w:val="27"/>
          <w:szCs w:val="27"/>
        </w:rPr>
        <w:t>д</w:t>
      </w:r>
      <w:r w:rsidRPr="00EB5450">
        <w:t xml:space="preserve"> </w:t>
      </w:r>
      <w:r w:rsidRP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гражданина РФ, паспорт гражданина РФ серии </w:t>
      </w:r>
      <w:r w:rsidRP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выдан</w:t>
      </w:r>
      <w:r>
        <w:rPr>
          <w:rFonts w:ascii="Times New Roman" w:hAnsi="Times New Roman"/>
          <w:sz w:val="27"/>
          <w:szCs w:val="27"/>
        </w:rPr>
        <w:t xml:space="preserve"> </w:t>
      </w:r>
      <w:r w:rsidRP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проживающего по адресу: </w:t>
      </w:r>
      <w:r w:rsidRP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BD214C" w:rsidRPr="00DD0215" w:rsidP="00BD214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12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EB5450" w:rsidR="00EB545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 xml:space="preserve">заместителя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EB545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52615F">
        <w:rPr>
          <w:rFonts w:ascii="Times New Roman" w:hAnsi="Times New Roman"/>
          <w:color w:val="FF0000"/>
          <w:sz w:val="27"/>
          <w:szCs w:val="27"/>
        </w:rPr>
        <w:t>21</w:t>
      </w:r>
      <w:r>
        <w:rPr>
          <w:rFonts w:ascii="Times New Roman" w:hAnsi="Times New Roman"/>
          <w:color w:val="FF0000"/>
          <w:sz w:val="27"/>
          <w:szCs w:val="27"/>
        </w:rPr>
        <w:t>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 w:rsidR="0052615F">
        <w:rPr>
          <w:rFonts w:ascii="Times New Roman" w:hAnsi="Times New Roman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 w:rsidR="0052615F">
        <w:rPr>
          <w:rFonts w:ascii="Times New Roman" w:hAnsi="Times New Roman"/>
          <w:color w:val="FF0000"/>
          <w:sz w:val="27"/>
          <w:szCs w:val="27"/>
        </w:rPr>
        <w:t>6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="0052615F">
        <w:rPr>
          <w:rFonts w:ascii="Times New Roman" w:hAnsi="Times New Roman"/>
          <w:color w:val="FF0000"/>
          <w:sz w:val="27"/>
          <w:szCs w:val="27"/>
        </w:rPr>
        <w:t>4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52615F">
        <w:rPr>
          <w:rFonts w:ascii="Times New Roman" w:hAnsi="Times New Roman"/>
          <w:color w:val="7030A0"/>
          <w:sz w:val="27"/>
          <w:szCs w:val="27"/>
        </w:rPr>
        <w:t>14.10.2025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="0052615F">
        <w:rPr>
          <w:rFonts w:ascii="Times New Roman" w:hAnsi="Times New Roman"/>
          <w:color w:val="7030A0"/>
          <w:sz w:val="27"/>
          <w:szCs w:val="27"/>
        </w:rPr>
        <w:t>12.12.2025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EB545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376AF5">
        <w:rPr>
          <w:rFonts w:ascii="Times New Roman" w:hAnsi="Times New Roman"/>
          <w:sz w:val="27"/>
          <w:szCs w:val="27"/>
        </w:rPr>
        <w:t xml:space="preserve">заместителя </w:t>
      </w:r>
      <w:r w:rsidRPr="00DD0215" w:rsidR="00376AF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376AF5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 w:rsidR="00376AF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EB545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>ч.</w:t>
      </w:r>
      <w:r w:rsidR="00376AF5">
        <w:rPr>
          <w:rFonts w:ascii="Times New Roman" w:hAnsi="Times New Roman"/>
          <w:sz w:val="27"/>
          <w:szCs w:val="27"/>
        </w:rPr>
        <w:t>2</w:t>
      </w:r>
      <w:r w:rsidRPr="00DD0215">
        <w:rPr>
          <w:rFonts w:ascii="Times New Roman" w:hAnsi="Times New Roman"/>
          <w:sz w:val="27"/>
          <w:szCs w:val="27"/>
        </w:rPr>
        <w:t xml:space="preserve"> ст. </w:t>
      </w:r>
      <w:r w:rsidR="00376AF5">
        <w:rPr>
          <w:rFonts w:ascii="Times New Roman" w:hAnsi="Times New Roman"/>
          <w:sz w:val="27"/>
          <w:szCs w:val="27"/>
        </w:rPr>
        <w:t>6</w:t>
      </w:r>
      <w:r w:rsidRPr="00DD0215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2</w:t>
      </w:r>
      <w:r w:rsidR="00376AF5">
        <w:rPr>
          <w:rFonts w:ascii="Times New Roman" w:hAnsi="Times New Roman"/>
          <w:sz w:val="27"/>
          <w:szCs w:val="27"/>
        </w:rPr>
        <w:t>4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="00376AF5">
        <w:rPr>
          <w:rFonts w:ascii="Times New Roman" w:hAnsi="Times New Roman"/>
          <w:color w:val="FF0000"/>
          <w:sz w:val="27"/>
          <w:szCs w:val="27"/>
        </w:rPr>
        <w:t>21</w:t>
      </w:r>
      <w:r>
        <w:rPr>
          <w:rFonts w:ascii="Times New Roman" w:hAnsi="Times New Roman"/>
          <w:color w:val="FF0000"/>
          <w:sz w:val="27"/>
          <w:szCs w:val="27"/>
        </w:rPr>
        <w:t>00,00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52615F">
        <w:rPr>
          <w:rFonts w:ascii="Times New Roman" w:hAnsi="Times New Roman"/>
          <w:color w:val="FF0000"/>
          <w:sz w:val="27"/>
          <w:szCs w:val="27"/>
        </w:rPr>
        <w:t>14.10.2025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 w:rsidR="0052615F">
        <w:rPr>
          <w:rFonts w:ascii="Times New Roman" w:hAnsi="Times New Roman"/>
          <w:color w:val="FF0000"/>
          <w:sz w:val="27"/>
          <w:szCs w:val="27"/>
        </w:rPr>
        <w:t>12.12.2025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EB5450">
        <w:rPr>
          <w:rFonts w:ascii="Times New Roman" w:hAnsi="Times New Roman"/>
          <w:sz w:val="27"/>
          <w:szCs w:val="27"/>
        </w:rPr>
        <w:t>***</w:t>
      </w:r>
      <w:r w:rsidR="005B05D9">
        <w:rPr>
          <w:rFonts w:ascii="Times New Roman" w:hAnsi="Times New Roman"/>
          <w:sz w:val="27"/>
          <w:szCs w:val="27"/>
        </w:rPr>
        <w:t xml:space="preserve"> не уплачен.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B5450" w:rsidR="00EB5450">
        <w:rPr>
          <w:rFonts w:ascii="Times New Roman" w:hAnsi="Times New Roman"/>
          <w:color w:val="FF0000"/>
          <w:sz w:val="27"/>
          <w:szCs w:val="27"/>
        </w:rPr>
        <w:t>***</w:t>
      </w:r>
      <w:r w:rsidR="00EB5450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5B05D9">
        <w:rPr>
          <w:rFonts w:ascii="Times New Roman" w:hAnsi="Times New Roman"/>
          <w:color w:val="FF0000"/>
          <w:sz w:val="27"/>
          <w:szCs w:val="27"/>
        </w:rPr>
        <w:t>22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 w:rsidR="005B05D9">
        <w:rPr>
          <w:rFonts w:ascii="Times New Roman" w:hAnsi="Times New Roman"/>
          <w:color w:val="FF0000"/>
          <w:sz w:val="27"/>
          <w:szCs w:val="27"/>
        </w:rPr>
        <w:t>12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376AF5">
        <w:rPr>
          <w:rFonts w:ascii="Times New Roman" w:hAnsi="Times New Roman"/>
          <w:sz w:val="27"/>
          <w:szCs w:val="27"/>
        </w:rPr>
        <w:t xml:space="preserve">заместителя </w:t>
      </w:r>
      <w:r w:rsidRPr="00DD0215" w:rsidR="00376AF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376AF5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 w:rsidR="00376AF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EB545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 w:rsidR="005B05D9">
        <w:rPr>
          <w:rFonts w:ascii="Times New Roman" w:hAnsi="Times New Roman"/>
          <w:color w:val="FF0000"/>
          <w:sz w:val="27"/>
          <w:szCs w:val="27"/>
        </w:rPr>
        <w:t>3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D214C" w:rsidRPr="00DD0215" w:rsidP="00BD214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5B05D9">
        <w:rPr>
          <w:rFonts w:ascii="Times New Roman" w:hAnsi="Times New Roman"/>
          <w:sz w:val="27"/>
          <w:szCs w:val="27"/>
        </w:rPr>
        <w:t>42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 w:rsidR="005B05D9">
        <w:rPr>
          <w:rFonts w:ascii="Times New Roman" w:hAnsi="Times New Roman"/>
          <w:sz w:val="27"/>
          <w:szCs w:val="27"/>
          <w:lang w:bidi="ru-RU"/>
        </w:rPr>
        <w:t>четыре тысячи двести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B5450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EB5450" w:rsidR="00EB545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лицо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214C" w:rsidRPr="00DD0215" w:rsidP="00BD21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p w:rsidR="00E05A5B"/>
    <w:sectPr w:rsidSect="00BD214C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88"/>
    <w:rsid w:val="00376AF5"/>
    <w:rsid w:val="0052615F"/>
    <w:rsid w:val="005B05D9"/>
    <w:rsid w:val="00A64119"/>
    <w:rsid w:val="00BD214C"/>
    <w:rsid w:val="00D42088"/>
    <w:rsid w:val="00DD0215"/>
    <w:rsid w:val="00E05A5B"/>
    <w:rsid w:val="00EB54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