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Дело № 05-</w:t>
      </w:r>
      <w:r w:rsidR="00334D78">
        <w:rPr>
          <w:rFonts w:ascii="Times New Roman" w:hAnsi="Times New Roman"/>
          <w:color w:val="000000" w:themeColor="text1"/>
          <w:spacing w:val="-2"/>
          <w:sz w:val="27"/>
          <w:szCs w:val="27"/>
        </w:rPr>
        <w:t>0531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26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октября 2026 года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>г. Симферополь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С.Л. (295034, Республика Крым, г. Симферополь, ул. Куйбышева, д. 58д),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-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рассмотрев дело об административном правонарушении в отношении: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года рождения, уроженца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паспорт гражданина РФ серия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серия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выдан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к/п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, холостого, официально не трудоустроенного, зарегистрированного и проживающего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по адресу: </w:t>
      </w:r>
      <w:r w:rsidRPr="00A26793" w:rsidR="00A26793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привлекаемого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0</w:t>
      </w:r>
      <w:r w:rsidR="001974F3">
        <w:rPr>
          <w:rFonts w:ascii="Times New Roman" w:hAnsi="Times New Roman"/>
          <w:color w:val="000000" w:themeColor="text1"/>
          <w:spacing w:val="-2"/>
          <w:sz w:val="27"/>
          <w:szCs w:val="27"/>
        </w:rPr>
        <w:t>1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.03.2026 в 00 час. 01 мин.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проживающий по адресу: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не уплатил административный штраф в установленные частью 1 статьи 32.2 Кодекса Российской Федерации об административных правонарушениях (далее - КоАП РФ) сроки и порядке, чем совершил административное правонарушение, предусмотренное частью 1 статьи 20.25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D17A6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Правонарушение </w:t>
      </w:r>
      <w:r w:rsidRPr="00D17A68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D17A6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совершено при следующих обстоятельствах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Постановлением начальника отделения полиции ОМВД России по Симферопольскому району от 20.12.2025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было назначено административное наказание в виде административного штрафа в размере 300,00 руб. за совершение правонарушения, предусмотренного статьей 19.16 КоАП РФ. Указанное постановление вступило в законную силу 31.12.2025.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должен был уплатить штраф в срок не позднее 2</w:t>
      </w:r>
      <w:r w:rsidR="001974F3">
        <w:rPr>
          <w:rFonts w:ascii="Times New Roman" w:hAnsi="Times New Roman"/>
          <w:color w:val="000000" w:themeColor="text1"/>
          <w:spacing w:val="-2"/>
          <w:sz w:val="27"/>
          <w:szCs w:val="27"/>
        </w:rPr>
        <w:t>8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.02.2026, однако не уплатил административный штраф в предусмотренный законом срок.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данному факту в отношении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23.10.2026 полицейским </w:t>
      </w:r>
      <w:r w:rsidR="00E01CDA">
        <w:rPr>
          <w:rFonts w:ascii="Times New Roman" w:hAnsi="Times New Roman"/>
          <w:color w:val="000000" w:themeColor="text1"/>
          <w:spacing w:val="-2"/>
          <w:sz w:val="27"/>
          <w:szCs w:val="27"/>
        </w:rPr>
        <w:t>ОППСП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ОМВД России по Симферопольскому району был составлен протокол об административном правонарушении 8201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права, предусмотренные статьей 25.1 КоАП РФ и статьей 51 Конституции Российской Федерации. Ходатайств не заявлено.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судебном заседании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 заявлением о предоставлении рассрочки либо отсрочки оплаты административного штрафа не обратился.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Огласив протокол об административном правонарушении в отношении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заслушав пояснения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исследовав письменные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5A7229">
        <w:rPr>
          <w:rFonts w:ascii="Times New Roman" w:hAnsi="Times New Roman"/>
          <w:color w:val="000000" w:themeColor="text1"/>
          <w:spacing w:val="-8"/>
          <w:sz w:val="27"/>
          <w:szCs w:val="27"/>
        </w:rPr>
        <w:t>Частью 1 статьи 20.25 КоАП РФ установлена административная ответственность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5A7229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за неуплату административного штрафа в срок, предусмотренный данным Кодексом, за исключением случаев, предусмотренных частью 3.1 данной статьи.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вступления постановления по делу об административном правонарушении в законную силу урегулирован статьей 31.1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1 статьи 31.2 КоАП РФ предусмотрено, что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подлежит исполнению в полном объеме с момента его вступления в законную силу, за исключением случаев, предусмотренных частями 1.3 - 1.3-3 статьи 32.2 данного Кодекса (часть 2 указанной статьи).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исполнения отдельных видов административных наказаний определен главой 32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Статьей 32.2 КоАП РФ предусмотрен порядок исполнения постановления по делу об административном правонарушении с видом административного наказания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 виде наложения административного штрафа.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 указанной статьи установлено, что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данного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Кодекса. 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3 указанной статьи предусмотрены способы уплаты суммы административного штрафа.</w:t>
      </w:r>
    </w:p>
    <w:p w:rsidR="00AC1EF8" w:rsidRPr="00AC1EF8" w:rsidP="00C768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требованиям части 5 указанной статьи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 государственных и муниципальных платежах по истечении срока, указанного, в том числе, в части 1 данной статьи, судья, орган, должностное лицо, вынесшие постановление, изготавливают второй экземпляр указанного постановления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направляют его в течение десяти суток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судебному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приставу-исполнителю для исполнения в порядке, предусмотренном федеральным законодательством.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Уполномоченное должностное лицо органа публичной власти, рассмотревшего </w:t>
      </w:r>
      <w:r w:rsidRPr="00452B8F">
        <w:rPr>
          <w:rFonts w:ascii="Times New Roman" w:hAnsi="Times New Roman"/>
          <w:color w:val="000000" w:themeColor="text1"/>
          <w:spacing w:val="-8"/>
          <w:sz w:val="27"/>
          <w:szCs w:val="27"/>
        </w:rPr>
        <w:t>дело об административном правонарушении, составляет протокол об административном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правонарушении, предусмотренном частью 1 статьи 20.25 данного Кодекса, </w:t>
      </w:r>
      <w:r w:rsidR="00452B8F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 отношении лица, не уплатившего административный штраф.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системного толкования части 1 статьи 20.25 КоАП РФ и статьи 32.2 КоАП РФ следует, что лицо, привлеченное к административной ответственности, обязано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штрафа усматривается событие административного правонарушения, предусмотренного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частью 1 статьи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20.25 КоАП РФ.</w:t>
      </w:r>
    </w:p>
    <w:p w:rsidR="00D17A68" w:rsidRPr="003A7450" w:rsidP="00D17A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разъяснено в пункте 11 постанов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ления Пленума Верховного Суда Российской Федерации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23.12.2025 № 38 "Об отдельных вопросах, возникающих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у судов при рассмотрении дел об административных правонарушениях, выражающихся в уклонении от исполнения наказания в виде административного штрафа"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Постановление № 38)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объективная сторона административного правонарушения, предусмотренного частью 1 статьи 20.25 КоАП РФ, выражается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неуплате административного штрафа в полном объеме в установленный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вне зависимости от того, за совершение какого административного правонарушения лицу назначен данный вид наказани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я.</w:t>
      </w:r>
    </w:p>
    <w:p w:rsidR="00AC1EF8" w:rsidRPr="00AC1EF8" w:rsidP="00D17A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лицу административного наказания по части 1 статьи 20.25 КоАП РФ необходимо учитывать, что размер административного штрафа исчисляется в двукратном размере суммы неуплаченного административного штрафа, наложенного постановлением о назначении административного наказания, а если такой размер составляет менее одной тысячи рублей, то административный штраф назначается в размере одной тысячи рублей (абзац первый пункта 30 Постановления № 38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материалов дела усматривается, что постановлением начальника отделения полиции ОМВД России по Симферопольскому району от 20.12.2025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 признан виновным в совершении административного правонарушения, предусмотренного статьей 19.16 КоАП РФ, и подвергнут административному наказанию в виде административного штрафа в размере 300,00 руб.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Данное постановление вступило в законную силу 31.12.2025.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Последний день для уплаты штрафа в соответствии с требованиями части 1 статьи 32.2 КоАП РФ - 2</w:t>
      </w:r>
      <w:r w:rsidR="001974F3">
        <w:rPr>
          <w:rFonts w:ascii="Times New Roman" w:hAnsi="Times New Roman"/>
          <w:color w:val="000000" w:themeColor="text1"/>
          <w:spacing w:val="-2"/>
          <w:sz w:val="27"/>
          <w:szCs w:val="27"/>
        </w:rPr>
        <w:t>8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.02.2026, однако в установленный законом срок штраф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не уплачен.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имел возможность уплатить административный штраф согласно части 2 статьи 4.8 КоАП РФ до 23 час. 59 мин. 2</w:t>
      </w:r>
      <w:r w:rsidR="001974F3">
        <w:rPr>
          <w:rFonts w:ascii="Times New Roman" w:hAnsi="Times New Roman"/>
          <w:color w:val="000000" w:themeColor="text1"/>
          <w:spacing w:val="-2"/>
          <w:sz w:val="27"/>
          <w:szCs w:val="27"/>
        </w:rPr>
        <w:t>8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.02.2026.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Доказательств, подтверждающих принятие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всех зависящих от него, достаточных и своевременных мер для предотвращения правонарушения, </w:t>
      </w:r>
      <w:r w:rsidRPr="001434E3">
        <w:rPr>
          <w:rFonts w:ascii="Times New Roman" w:hAnsi="Times New Roman"/>
          <w:color w:val="000000" w:themeColor="text1"/>
          <w:spacing w:val="-8"/>
          <w:sz w:val="27"/>
          <w:szCs w:val="27"/>
        </w:rPr>
        <w:t>соблюдения требований законодательства, как и доказательств отсутствия возможности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наличия объективных обстоятельств, препятствующих своевременному выполнению установленных законодательством обязанностей, им не представлено.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Факт совершения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указанного административного правонарушения, подтверждается: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протоколом об административном правонарушении от 23.10.2026 8201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A2679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в котором изложены обстоятельства совершения </w:t>
      </w:r>
      <w:r w:rsidRPr="00A26793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A2679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административного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правонарушения, а именно: неуплата в предусмотренный законом срок административного штрафа (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1434E3"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постановления начальника отделения полиции ОМВД России по Симферопольскому району от 20.12.2025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1434E3">
        <w:rPr>
          <w:rFonts w:ascii="Times New Roman" w:hAnsi="Times New Roman"/>
          <w:color w:val="000000" w:themeColor="text1"/>
          <w:spacing w:val="-2"/>
          <w:sz w:val="27"/>
          <w:szCs w:val="27"/>
        </w:rPr>
        <w:t>3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объяснениями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данными им в судебном заседании.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76837">
        <w:rPr>
          <w:rFonts w:ascii="Times New Roman" w:hAnsi="Times New Roman"/>
          <w:color w:val="000000" w:themeColor="text1"/>
          <w:spacing w:val="-10"/>
          <w:sz w:val="27"/>
          <w:szCs w:val="27"/>
        </w:rPr>
        <w:t>Приведенные доказательства по делу составлены в соответствии с требованиями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норм действующего законодательства.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1434E3">
        <w:rPr>
          <w:rFonts w:ascii="Times New Roman" w:hAnsi="Times New Roman"/>
          <w:color w:val="000000" w:themeColor="text1"/>
          <w:spacing w:val="-8"/>
          <w:sz w:val="27"/>
          <w:szCs w:val="27"/>
        </w:rPr>
        <w:t>Отсрочка (рассрочка) исполнения постановления о назначении административного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наказания не предоставлялись.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 срок, предусмотренный частью 1 статьи 32.2 КоАП РФ, штраф не уплачен.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Протокол об административном правонарушении и другие материалы дела составлены в соответствии с нормами КоАП РФ,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Вместе с тем требует уточнения дата совершения административного правонарушения, исходя из следующего.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76837">
        <w:rPr>
          <w:rFonts w:ascii="Times New Roman" w:hAnsi="Times New Roman"/>
          <w:color w:val="000000" w:themeColor="text1"/>
          <w:spacing w:val="-12"/>
          <w:sz w:val="27"/>
          <w:szCs w:val="27"/>
        </w:rPr>
        <w:t>Постановление начальника отделения полиции ОМВД России по Симферопольскому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району от 20.12.2025 № </w:t>
      </w:r>
      <w:r w:rsidRPr="00A26793" w:rsidR="00A26793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вступило в законную силу 31.12.2025.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 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Таким образом, датой совершения административного правонарушения следует считать 0</w:t>
      </w:r>
      <w:r w:rsidR="001974F3">
        <w:rPr>
          <w:rFonts w:ascii="Times New Roman" w:hAnsi="Times New Roman"/>
          <w:color w:val="000000" w:themeColor="text1"/>
          <w:spacing w:val="-2"/>
          <w:sz w:val="27"/>
          <w:szCs w:val="27"/>
        </w:rPr>
        <w:t>1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.03.2026.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Оценив представленные доказательства по делу на основании статьи 26.11 КоАП РФ, прихожу к выводу, что виновность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 совершении административного правонарушения, предусмотренного частью 1 статьи 20.25 КоАП РФ, доказана.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Неустранимые сомнения, которые в силу требований статьи 1.5 КоАП РФ могли быть истолкованы в пользу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по делу не установлены, принцип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презумпции невиновности, а также иные процессуальные требования, предусмотренные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КоАП РФ, не нарушены.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</w:t>
      </w:r>
      <w:r w:rsidRPr="00C76837">
        <w:rPr>
          <w:rFonts w:ascii="Times New Roman" w:hAnsi="Times New Roman"/>
          <w:color w:val="000000" w:themeColor="text1"/>
          <w:spacing w:val="-10"/>
          <w:sz w:val="27"/>
          <w:szCs w:val="27"/>
        </w:rPr>
        <w:t>порождаемых последствий для лица, привлекаемого к административной ответственности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тому вреду, который причинен в результате административного правонарушения.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этом назначая административное наказание,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частью 2 статьи 4.1 КоАП РФ при назначении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административного наказания суд учитывает характер совершенного административного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правонарушения, личность виновного, его имущественное положение, обстоятельства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смягчающие и отягчающие административную ответственность.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Обстоятельств, отягчающих административную ответственность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в ходе рассмотрения дела мировым судьей не установлено.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Обстоятельством, смягчающим административную ответственность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мировой судья признает чистосердечное раскаяние указанного лица.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учетом характера совершенного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административного правонарушения, данных его личности, с учетом отсутствия обстоятельств, отягчающих административную ответственность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считаю необходимым назначить ему административное наказание в виде административного штрафа в размере, предусмотренном санкцией части 1 статьи 20.25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основании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изложенного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руководствуясь частью 1 статьи 20.25, статьей 23.1, главой 29 КоАП РФ, мировой судья</w:t>
      </w: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ПОСТАНОВИЛ: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виновным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1 000 (одной тысячи) руб. 00 коп.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Предупредить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об административной ответственности по части 1 статьи 20.25 КоАП РФ в случае несвоевременной уплаты штрафа.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Платежные 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л/с 04752203230 в УФК по Республике Крым, ОКТМО 35701000, код сводного реестра </w:t>
      </w:r>
      <w:r w:rsidRPr="00CE770A">
        <w:rPr>
          <w:rFonts w:ascii="Times New Roman" w:hAnsi="Times New Roman"/>
          <w:color w:val="000000" w:themeColor="text1"/>
          <w:spacing w:val="-14"/>
          <w:sz w:val="27"/>
          <w:szCs w:val="27"/>
        </w:rPr>
        <w:t xml:space="preserve">35220323, КБК 82811601203010025140, ОКТМО 35647000, УИН </w:t>
      </w:r>
      <w:r w:rsidRPr="00A26793" w:rsidR="00A26793">
        <w:rPr>
          <w:rFonts w:ascii="Times New Roman" w:hAnsi="Times New Roman"/>
          <w:color w:val="000000" w:themeColor="text1"/>
          <w:spacing w:val="-14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Документ, свидетельствующий об уплате административного штрафа, лицо, </w:t>
      </w:r>
      <w:r w:rsidRPr="00412F6B">
        <w:rPr>
          <w:rFonts w:ascii="Times New Roman" w:hAnsi="Times New Roman"/>
          <w:color w:val="000000" w:themeColor="text1"/>
          <w:spacing w:val="-14"/>
          <w:sz w:val="27"/>
          <w:szCs w:val="27"/>
        </w:rPr>
        <w:t>привлеченное к административной ответственности, должно предъявить в вышеуказанный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мировому судье.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принудительном порядке.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C30FB4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</w:t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 </w:t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C30FB4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п</w:t>
      </w:r>
      <w:r w:rsidRPr="00C30FB4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/п</w:t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С.Л. </w:t>
      </w:r>
      <w:r w:rsidRPr="00C30FB4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</w:p>
    <w:p w:rsidR="007E729D" w:rsidRPr="00C30FB4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A06329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7B"/>
    <w:rsid w:val="00006FFB"/>
    <w:rsid w:val="00013819"/>
    <w:rsid w:val="00087138"/>
    <w:rsid w:val="000D53A5"/>
    <w:rsid w:val="000E5870"/>
    <w:rsid w:val="001059CF"/>
    <w:rsid w:val="00134857"/>
    <w:rsid w:val="001434E3"/>
    <w:rsid w:val="0018282D"/>
    <w:rsid w:val="001974F3"/>
    <w:rsid w:val="001B2F1F"/>
    <w:rsid w:val="001E4D1C"/>
    <w:rsid w:val="00284447"/>
    <w:rsid w:val="00334D78"/>
    <w:rsid w:val="00352E88"/>
    <w:rsid w:val="003A43B2"/>
    <w:rsid w:val="003A7450"/>
    <w:rsid w:val="00412F6B"/>
    <w:rsid w:val="00425DB7"/>
    <w:rsid w:val="0042687A"/>
    <w:rsid w:val="00452B8F"/>
    <w:rsid w:val="00456D4C"/>
    <w:rsid w:val="00473014"/>
    <w:rsid w:val="00476A31"/>
    <w:rsid w:val="004B61C3"/>
    <w:rsid w:val="004E1938"/>
    <w:rsid w:val="005A7229"/>
    <w:rsid w:val="005D7062"/>
    <w:rsid w:val="005E4ECB"/>
    <w:rsid w:val="005E5D95"/>
    <w:rsid w:val="005F6D94"/>
    <w:rsid w:val="00632579"/>
    <w:rsid w:val="00655327"/>
    <w:rsid w:val="00677D12"/>
    <w:rsid w:val="00693253"/>
    <w:rsid w:val="006F5453"/>
    <w:rsid w:val="00725089"/>
    <w:rsid w:val="00731517"/>
    <w:rsid w:val="00763CDB"/>
    <w:rsid w:val="007E729D"/>
    <w:rsid w:val="00807718"/>
    <w:rsid w:val="008439B3"/>
    <w:rsid w:val="008E43EE"/>
    <w:rsid w:val="00905FA5"/>
    <w:rsid w:val="00922849"/>
    <w:rsid w:val="009235A4"/>
    <w:rsid w:val="00946A39"/>
    <w:rsid w:val="00953C02"/>
    <w:rsid w:val="00985B11"/>
    <w:rsid w:val="009A64D8"/>
    <w:rsid w:val="009D0BB6"/>
    <w:rsid w:val="009D7D25"/>
    <w:rsid w:val="009E7721"/>
    <w:rsid w:val="009F23DA"/>
    <w:rsid w:val="00A06329"/>
    <w:rsid w:val="00A26793"/>
    <w:rsid w:val="00A6600E"/>
    <w:rsid w:val="00AB041E"/>
    <w:rsid w:val="00AC1EF8"/>
    <w:rsid w:val="00AE3273"/>
    <w:rsid w:val="00AF2B05"/>
    <w:rsid w:val="00AF30A5"/>
    <w:rsid w:val="00B03D5B"/>
    <w:rsid w:val="00B37C6F"/>
    <w:rsid w:val="00B80388"/>
    <w:rsid w:val="00BD07C9"/>
    <w:rsid w:val="00C30FB4"/>
    <w:rsid w:val="00C5084A"/>
    <w:rsid w:val="00C57C6B"/>
    <w:rsid w:val="00C67D03"/>
    <w:rsid w:val="00C76837"/>
    <w:rsid w:val="00C81DC4"/>
    <w:rsid w:val="00C918BD"/>
    <w:rsid w:val="00CE770A"/>
    <w:rsid w:val="00D17A68"/>
    <w:rsid w:val="00D26925"/>
    <w:rsid w:val="00D30162"/>
    <w:rsid w:val="00D82388"/>
    <w:rsid w:val="00DB29BA"/>
    <w:rsid w:val="00E0157B"/>
    <w:rsid w:val="00E01CDA"/>
    <w:rsid w:val="00EA439B"/>
    <w:rsid w:val="00EF0CC9"/>
    <w:rsid w:val="00EF12DA"/>
    <w:rsid w:val="00F355FA"/>
    <w:rsid w:val="00F77FDB"/>
    <w:rsid w:val="00F806EC"/>
    <w:rsid w:val="00FA1ACF"/>
    <w:rsid w:val="00FA5E6A"/>
    <w:rsid w:val="00FD454D"/>
    <w:rsid w:val="00FE2CBC"/>
    <w:rsid w:val="00FF7C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2D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D0BB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2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