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D3E42" w:rsidRPr="000D3E42" w:rsidP="000D3E42">
      <w:pPr>
        <w:spacing w:after="0" w:line="240" w:lineRule="auto"/>
        <w:ind w:firstLine="709"/>
        <w:jc w:val="right"/>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Дело № 05-</w:t>
      </w:r>
      <w:r w:rsidR="00EB33F9">
        <w:rPr>
          <w:rFonts w:ascii="Times New Roman" w:hAnsi="Times New Roman"/>
          <w:color w:val="000000" w:themeColor="text1"/>
          <w:spacing w:val="-2"/>
          <w:sz w:val="27"/>
          <w:szCs w:val="27"/>
        </w:rPr>
        <w:t>0533</w:t>
      </w:r>
      <w:r w:rsidRPr="000D3E42">
        <w:rPr>
          <w:rFonts w:ascii="Times New Roman" w:hAnsi="Times New Roman"/>
          <w:color w:val="000000" w:themeColor="text1"/>
          <w:spacing w:val="-2"/>
          <w:sz w:val="27"/>
          <w:szCs w:val="27"/>
        </w:rPr>
        <w:t>/81/2026</w:t>
      </w:r>
    </w:p>
    <w:p w:rsidR="000D3E42" w:rsidRPr="000D3E42" w:rsidP="000D3E42">
      <w:pPr>
        <w:spacing w:after="0" w:line="240" w:lineRule="auto"/>
        <w:ind w:firstLine="709"/>
        <w:jc w:val="both"/>
        <w:rPr>
          <w:rFonts w:ascii="Times New Roman" w:hAnsi="Times New Roman"/>
          <w:color w:val="000000" w:themeColor="text1"/>
          <w:spacing w:val="-2"/>
          <w:sz w:val="27"/>
          <w:szCs w:val="27"/>
        </w:rPr>
      </w:pPr>
    </w:p>
    <w:p w:rsidR="000D3E42" w:rsidRPr="000D3E42" w:rsidP="000D3E42">
      <w:pPr>
        <w:spacing w:after="0" w:line="240" w:lineRule="auto"/>
        <w:jc w:val="center"/>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ПОСТАНОВЛЕНИЕ</w:t>
      </w:r>
    </w:p>
    <w:p w:rsidR="000D3E42" w:rsidRPr="000D3E42" w:rsidP="000D3E42">
      <w:pPr>
        <w:spacing w:after="0" w:line="240" w:lineRule="auto"/>
        <w:ind w:firstLine="709"/>
        <w:jc w:val="both"/>
        <w:rPr>
          <w:rFonts w:ascii="Times New Roman" w:hAnsi="Times New Roman"/>
          <w:color w:val="000000" w:themeColor="text1"/>
          <w:spacing w:val="-2"/>
          <w:sz w:val="27"/>
          <w:szCs w:val="27"/>
        </w:rPr>
      </w:pP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26 октября 2026 года</w:t>
      </w:r>
      <w:r w:rsidRPr="000D3E42">
        <w:rPr>
          <w:rFonts w:ascii="Times New Roman" w:hAnsi="Times New Roman"/>
          <w:color w:val="000000" w:themeColor="text1"/>
          <w:spacing w:val="-2"/>
          <w:sz w:val="27"/>
          <w:szCs w:val="27"/>
        </w:rPr>
        <w:tab/>
      </w:r>
      <w:r w:rsidRPr="000D3E42">
        <w:rPr>
          <w:rFonts w:ascii="Times New Roman" w:hAnsi="Times New Roman"/>
          <w:color w:val="000000" w:themeColor="text1"/>
          <w:spacing w:val="-2"/>
          <w:sz w:val="27"/>
          <w:szCs w:val="27"/>
        </w:rPr>
        <w:tab/>
      </w:r>
      <w:r w:rsidRPr="000D3E42">
        <w:rPr>
          <w:rFonts w:ascii="Times New Roman" w:hAnsi="Times New Roman"/>
          <w:color w:val="000000" w:themeColor="text1"/>
          <w:spacing w:val="-2"/>
          <w:sz w:val="27"/>
          <w:szCs w:val="27"/>
        </w:rPr>
        <w:tab/>
      </w:r>
      <w:r w:rsidRPr="000D3E42">
        <w:rPr>
          <w:rFonts w:ascii="Times New Roman" w:hAnsi="Times New Roman"/>
          <w:color w:val="000000" w:themeColor="text1"/>
          <w:spacing w:val="-2"/>
          <w:sz w:val="27"/>
          <w:szCs w:val="27"/>
        </w:rPr>
        <w:tab/>
      </w:r>
      <w:r w:rsidR="00A91B14">
        <w:rPr>
          <w:rFonts w:ascii="Times New Roman" w:hAnsi="Times New Roman"/>
          <w:color w:val="000000" w:themeColor="text1"/>
          <w:spacing w:val="-2"/>
          <w:sz w:val="27"/>
          <w:szCs w:val="27"/>
        </w:rPr>
        <w:tab/>
      </w:r>
      <w:r w:rsidR="00A91B14">
        <w:rPr>
          <w:rFonts w:ascii="Times New Roman" w:hAnsi="Times New Roman"/>
          <w:color w:val="000000" w:themeColor="text1"/>
          <w:spacing w:val="-2"/>
          <w:sz w:val="27"/>
          <w:szCs w:val="27"/>
        </w:rPr>
        <w:tab/>
      </w:r>
      <w:r w:rsidR="00A91B14">
        <w:rPr>
          <w:rFonts w:ascii="Times New Roman" w:hAnsi="Times New Roman"/>
          <w:color w:val="000000" w:themeColor="text1"/>
          <w:spacing w:val="-2"/>
          <w:sz w:val="27"/>
          <w:szCs w:val="27"/>
        </w:rPr>
        <w:tab/>
      </w:r>
      <w:r w:rsidRPr="000D3E42">
        <w:rPr>
          <w:rFonts w:ascii="Times New Roman" w:hAnsi="Times New Roman"/>
          <w:color w:val="000000" w:themeColor="text1"/>
          <w:spacing w:val="-2"/>
          <w:sz w:val="27"/>
          <w:szCs w:val="27"/>
        </w:rPr>
        <w:t>г. Симферополь</w:t>
      </w:r>
    </w:p>
    <w:p w:rsidR="000D3E42" w:rsidRPr="000D3E42" w:rsidP="000D3E42">
      <w:pPr>
        <w:spacing w:after="0" w:line="240" w:lineRule="auto"/>
        <w:ind w:firstLine="709"/>
        <w:jc w:val="both"/>
        <w:rPr>
          <w:rFonts w:ascii="Times New Roman" w:hAnsi="Times New Roman"/>
          <w:color w:val="000000" w:themeColor="text1"/>
          <w:spacing w:val="-2"/>
          <w:sz w:val="27"/>
          <w:szCs w:val="27"/>
        </w:rPr>
      </w:pP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Мировой судья судебного участка № 81 Симферопольского судебного района (Симферопольский район) Республики Крым (295034, Республика Крым, г. Симферополь, ул. Куйбышева, д. 58д) </w:t>
      </w:r>
      <w:r w:rsidRPr="000D3E42">
        <w:rPr>
          <w:rFonts w:ascii="Times New Roman" w:hAnsi="Times New Roman"/>
          <w:color w:val="000000" w:themeColor="text1"/>
          <w:spacing w:val="-2"/>
          <w:sz w:val="27"/>
          <w:szCs w:val="27"/>
        </w:rPr>
        <w:t>Буйлова</w:t>
      </w:r>
      <w:r w:rsidRPr="000D3E42">
        <w:rPr>
          <w:rFonts w:ascii="Times New Roman" w:hAnsi="Times New Roman"/>
          <w:color w:val="000000" w:themeColor="text1"/>
          <w:spacing w:val="-2"/>
          <w:sz w:val="27"/>
          <w:szCs w:val="27"/>
        </w:rPr>
        <w:t xml:space="preserve"> С.Л.,</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с участием:</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лица, в отношении которого составлен протокол об административном правонарушении - </w:t>
      </w:r>
      <w:r w:rsidRPr="000D3E42">
        <w:rPr>
          <w:rFonts w:ascii="Times New Roman" w:hAnsi="Times New Roman"/>
          <w:color w:val="000000" w:themeColor="text1"/>
          <w:spacing w:val="-2"/>
          <w:sz w:val="27"/>
          <w:szCs w:val="27"/>
        </w:rPr>
        <w:t>Оськина</w:t>
      </w:r>
      <w:r w:rsidRPr="000D3E42">
        <w:rPr>
          <w:rFonts w:ascii="Times New Roman" w:hAnsi="Times New Roman"/>
          <w:color w:val="000000" w:themeColor="text1"/>
          <w:spacing w:val="-2"/>
          <w:sz w:val="27"/>
          <w:szCs w:val="27"/>
        </w:rPr>
        <w:t xml:space="preserve"> В.Ю.,</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рассмотрев в открытом судебном заседании дело административном правонарушении в отношении:</w:t>
      </w:r>
    </w:p>
    <w:p w:rsidR="00EB33F9"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Оськина Владимира Юрьевича,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xml:space="preserve"> года рождения, уроженца</w:t>
      </w:r>
      <w:r w:rsidR="006874CF">
        <w:rPr>
          <w:rFonts w:ascii="Times New Roman" w:hAnsi="Times New Roman"/>
          <w:color w:val="000000" w:themeColor="text1"/>
          <w:spacing w:val="-2"/>
          <w:sz w:val="27"/>
          <w:szCs w:val="27"/>
        </w:rPr>
        <w:t xml:space="preserve">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паспорт гражданина РФ серия </w:t>
      </w:r>
      <w:r w:rsidRPr="006874CF" w:rsidR="006874CF">
        <w:rPr>
          <w:rFonts w:ascii="Times New Roman" w:hAnsi="Times New Roman"/>
          <w:color w:val="000000" w:themeColor="text1"/>
          <w:spacing w:val="-2"/>
          <w:sz w:val="27"/>
          <w:szCs w:val="27"/>
        </w:rPr>
        <w:t>***</w:t>
      </w:r>
      <w:r w:rsidR="006874CF">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 xml:space="preserve">номер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выдан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к/</w:t>
      </w:r>
      <w:r>
        <w:rPr>
          <w:rFonts w:ascii="Times New Roman" w:hAnsi="Times New Roman"/>
          <w:color w:val="000000" w:themeColor="text1"/>
          <w:spacing w:val="-2"/>
          <w:sz w:val="27"/>
          <w:szCs w:val="27"/>
        </w:rPr>
        <w:t>п</w:t>
      </w:r>
      <w:r>
        <w:rPr>
          <w:rFonts w:ascii="Times New Roman" w:hAnsi="Times New Roman"/>
          <w:color w:val="000000" w:themeColor="text1"/>
          <w:spacing w:val="-2"/>
          <w:sz w:val="27"/>
          <w:szCs w:val="27"/>
        </w:rPr>
        <w:t xml:space="preserve">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 xml:space="preserve">зарегистрированного и проживающего по адресу: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привлекаемого к административной ответственности по части 3 статьи 19.24 Кодекса Российской Федерации об административных правонарушениях,</w:t>
      </w:r>
    </w:p>
    <w:p w:rsidR="000D3E42" w:rsidRPr="000D3E42" w:rsidP="000D3E42">
      <w:pPr>
        <w:spacing w:after="0" w:line="240" w:lineRule="auto"/>
        <w:jc w:val="center"/>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УСТАНОВИЛ:</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Оськин В.Ю., проживающий по адресу: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xml:space="preserve">, в отношении которого решением Симферопольского районного суда Республики Крым от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xml:space="preserve"> установлен административный надзор с административным ограничением в виде запрета пребывания вне жилого помещения в период с 22 час. 00 мин. до 06 час. 00 мин.,  06.10.2026 года в </w:t>
      </w:r>
      <w:r w:rsidR="00545706">
        <w:rPr>
          <w:rFonts w:ascii="Times New Roman" w:hAnsi="Times New Roman"/>
          <w:color w:val="000000" w:themeColor="text1"/>
          <w:spacing w:val="-2"/>
          <w:sz w:val="27"/>
          <w:szCs w:val="27"/>
        </w:rPr>
        <w:t>2</w:t>
      </w:r>
      <w:r w:rsidR="00DC62E3">
        <w:rPr>
          <w:rFonts w:ascii="Times New Roman" w:hAnsi="Times New Roman"/>
          <w:color w:val="000000" w:themeColor="text1"/>
          <w:spacing w:val="-2"/>
          <w:sz w:val="27"/>
          <w:szCs w:val="27"/>
        </w:rPr>
        <w:t>3</w:t>
      </w:r>
      <w:r w:rsidRPr="000D3E42">
        <w:rPr>
          <w:rFonts w:ascii="Times New Roman" w:hAnsi="Times New Roman"/>
          <w:color w:val="000000" w:themeColor="text1"/>
          <w:spacing w:val="-2"/>
          <w:sz w:val="27"/>
          <w:szCs w:val="27"/>
        </w:rPr>
        <w:t xml:space="preserve"> час. </w:t>
      </w:r>
      <w:r w:rsidR="00545706">
        <w:rPr>
          <w:rFonts w:ascii="Times New Roman" w:hAnsi="Times New Roman"/>
          <w:color w:val="000000" w:themeColor="text1"/>
          <w:spacing w:val="-2"/>
          <w:sz w:val="27"/>
          <w:szCs w:val="27"/>
        </w:rPr>
        <w:t>25</w:t>
      </w:r>
      <w:r w:rsidRPr="000D3E42">
        <w:rPr>
          <w:rFonts w:ascii="Times New Roman" w:hAnsi="Times New Roman"/>
          <w:color w:val="000000" w:themeColor="text1"/>
          <w:spacing w:val="-2"/>
          <w:sz w:val="27"/>
          <w:szCs w:val="27"/>
        </w:rPr>
        <w:t xml:space="preserve"> мин. отсутствовал по месту жительства, чем 06.10.2026 </w:t>
      </w:r>
      <w:r w:rsidR="006874CF">
        <w:rPr>
          <w:rFonts w:ascii="Times New Roman" w:hAnsi="Times New Roman"/>
          <w:color w:val="000000" w:themeColor="text1"/>
          <w:spacing w:val="-2"/>
          <w:sz w:val="27"/>
          <w:szCs w:val="27"/>
        </w:rPr>
        <w:br/>
      </w:r>
      <w:r w:rsidRPr="000D3E42">
        <w:rPr>
          <w:rFonts w:ascii="Times New Roman" w:hAnsi="Times New Roman"/>
          <w:color w:val="000000" w:themeColor="text1"/>
          <w:spacing w:val="-2"/>
          <w:sz w:val="27"/>
          <w:szCs w:val="27"/>
        </w:rPr>
        <w:t>в 2</w:t>
      </w:r>
      <w:r w:rsidR="00DC62E3">
        <w:rPr>
          <w:rFonts w:ascii="Times New Roman" w:hAnsi="Times New Roman"/>
          <w:color w:val="000000" w:themeColor="text1"/>
          <w:spacing w:val="-2"/>
          <w:sz w:val="27"/>
          <w:szCs w:val="27"/>
        </w:rPr>
        <w:t>3</w:t>
      </w:r>
      <w:r w:rsidRPr="000D3E42">
        <w:rPr>
          <w:rFonts w:ascii="Times New Roman" w:hAnsi="Times New Roman"/>
          <w:color w:val="000000" w:themeColor="text1"/>
          <w:spacing w:val="-2"/>
          <w:sz w:val="27"/>
          <w:szCs w:val="27"/>
        </w:rPr>
        <w:t xml:space="preserve"> час. </w:t>
      </w:r>
      <w:r w:rsidR="00DC62E3">
        <w:rPr>
          <w:rFonts w:ascii="Times New Roman" w:hAnsi="Times New Roman"/>
          <w:color w:val="000000" w:themeColor="text1"/>
          <w:spacing w:val="-2"/>
          <w:sz w:val="27"/>
          <w:szCs w:val="27"/>
        </w:rPr>
        <w:t>25</w:t>
      </w:r>
      <w:r w:rsidRPr="000D3E42">
        <w:rPr>
          <w:rFonts w:ascii="Times New Roman" w:hAnsi="Times New Roman"/>
          <w:color w:val="000000" w:themeColor="text1"/>
          <w:spacing w:val="-2"/>
          <w:sz w:val="27"/>
          <w:szCs w:val="27"/>
        </w:rPr>
        <w:t xml:space="preserve"> мин. совершил</w:t>
      </w:r>
      <w:r w:rsidRPr="000D3E42">
        <w:rPr>
          <w:rFonts w:ascii="Times New Roman" w:hAnsi="Times New Roman"/>
          <w:color w:val="000000" w:themeColor="text1"/>
          <w:spacing w:val="-2"/>
          <w:sz w:val="27"/>
          <w:szCs w:val="27"/>
        </w:rPr>
        <w:t xml:space="preserve"> правонарушение, предусмотренное частью 3 статьи 19.24 Кодекса Российской Федерации об административных правонарушениях (далее - КоАП РФ).</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По данному факту в отношении Оськина В.Ю. 0</w:t>
      </w:r>
      <w:r w:rsidR="00221BC9">
        <w:rPr>
          <w:rFonts w:ascii="Times New Roman" w:hAnsi="Times New Roman"/>
          <w:color w:val="000000" w:themeColor="text1"/>
          <w:spacing w:val="-2"/>
          <w:sz w:val="27"/>
          <w:szCs w:val="27"/>
        </w:rPr>
        <w:t>8</w:t>
      </w:r>
      <w:r w:rsidRPr="000D3E42">
        <w:rPr>
          <w:rFonts w:ascii="Times New Roman" w:hAnsi="Times New Roman"/>
          <w:color w:val="000000" w:themeColor="text1"/>
          <w:spacing w:val="-2"/>
          <w:sz w:val="27"/>
          <w:szCs w:val="27"/>
        </w:rPr>
        <w:t>.10.2026 в 1</w:t>
      </w:r>
      <w:r w:rsidR="00221BC9">
        <w:rPr>
          <w:rFonts w:ascii="Times New Roman" w:hAnsi="Times New Roman"/>
          <w:color w:val="000000" w:themeColor="text1"/>
          <w:spacing w:val="-2"/>
          <w:sz w:val="27"/>
          <w:szCs w:val="27"/>
        </w:rPr>
        <w:t>2</w:t>
      </w:r>
      <w:r w:rsidRPr="000D3E42">
        <w:rPr>
          <w:rFonts w:ascii="Times New Roman" w:hAnsi="Times New Roman"/>
          <w:color w:val="000000" w:themeColor="text1"/>
          <w:spacing w:val="-2"/>
          <w:sz w:val="27"/>
          <w:szCs w:val="27"/>
        </w:rPr>
        <w:t xml:space="preserve"> час. 4</w:t>
      </w:r>
      <w:r w:rsidR="00221BC9">
        <w:rPr>
          <w:rFonts w:ascii="Times New Roman" w:hAnsi="Times New Roman"/>
          <w:color w:val="000000" w:themeColor="text1"/>
          <w:spacing w:val="-2"/>
          <w:sz w:val="27"/>
          <w:szCs w:val="27"/>
        </w:rPr>
        <w:t>0</w:t>
      </w:r>
      <w:r w:rsidRPr="000D3E42">
        <w:rPr>
          <w:rFonts w:ascii="Times New Roman" w:hAnsi="Times New Roman"/>
          <w:color w:val="000000" w:themeColor="text1"/>
          <w:spacing w:val="-2"/>
          <w:sz w:val="27"/>
          <w:szCs w:val="27"/>
        </w:rPr>
        <w:t xml:space="preserve"> мин. старшим инспектором </w:t>
      </w:r>
      <w:r w:rsidR="00C346D7">
        <w:rPr>
          <w:rFonts w:ascii="Times New Roman" w:hAnsi="Times New Roman"/>
          <w:color w:val="000000" w:themeColor="text1"/>
          <w:spacing w:val="-2"/>
          <w:sz w:val="27"/>
          <w:szCs w:val="27"/>
        </w:rPr>
        <w:t>Г</w:t>
      </w:r>
      <w:r w:rsidRPr="000D3E42">
        <w:rPr>
          <w:rFonts w:ascii="Times New Roman" w:hAnsi="Times New Roman"/>
          <w:color w:val="000000" w:themeColor="text1"/>
          <w:spacing w:val="-2"/>
          <w:sz w:val="27"/>
          <w:szCs w:val="27"/>
        </w:rPr>
        <w:t xml:space="preserve">ОАН ОМВД России по Симферопольскому району был составлен протокол об административном правонарушении 82 01 №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предусмотренном частью 3 статьи 19.24 КоАП РФ, и направлен на рассмотрение мировому судье судебного участка № 81 Симферопольского судебного района (Симферопольский район) Республики Крым.</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Перед началом судебного разбирательства суд разъяснил Оськину В.Ю. права, предусмотренные статьей 25.1 КоАП РФ, и статьей 51 Конституции Российской Федерации.</w:t>
      </w:r>
    </w:p>
    <w:p w:rsidR="000D3E42" w:rsidRPr="006874CF"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В судебном заседании Оськин В.Ю. вину в совершении административного правонарушения признал полностью, в содеянном чистосердечно раскаялся </w:t>
      </w:r>
      <w:r w:rsidR="00221BC9">
        <w:rPr>
          <w:rFonts w:ascii="Times New Roman" w:hAnsi="Times New Roman"/>
          <w:color w:val="000000" w:themeColor="text1"/>
          <w:spacing w:val="-2"/>
          <w:sz w:val="27"/>
          <w:szCs w:val="27"/>
        </w:rPr>
        <w:br/>
      </w:r>
      <w:r w:rsidRPr="000D3E42">
        <w:rPr>
          <w:rFonts w:ascii="Times New Roman" w:hAnsi="Times New Roman"/>
          <w:color w:val="000000" w:themeColor="text1"/>
          <w:spacing w:val="-2"/>
          <w:sz w:val="27"/>
          <w:szCs w:val="27"/>
        </w:rPr>
        <w:t xml:space="preserve">и подтвердил </w:t>
      </w:r>
      <w:r w:rsidRPr="006874CF">
        <w:rPr>
          <w:rFonts w:ascii="Times New Roman" w:hAnsi="Times New Roman"/>
          <w:color w:val="000000" w:themeColor="text1"/>
          <w:spacing w:val="-2"/>
          <w:sz w:val="27"/>
          <w:szCs w:val="27"/>
        </w:rPr>
        <w:t xml:space="preserve">обстоятельства совершения правонарушения, указанные в протоколе </w:t>
      </w:r>
      <w:r w:rsidRPr="006874CF" w:rsidR="00221BC9">
        <w:rPr>
          <w:rFonts w:ascii="Times New Roman" w:hAnsi="Times New Roman"/>
          <w:color w:val="000000" w:themeColor="text1"/>
          <w:spacing w:val="-2"/>
          <w:sz w:val="27"/>
          <w:szCs w:val="27"/>
        </w:rPr>
        <w:br/>
      </w:r>
      <w:r w:rsidRPr="006874CF">
        <w:rPr>
          <w:rFonts w:ascii="Times New Roman" w:hAnsi="Times New Roman"/>
          <w:color w:val="000000" w:themeColor="text1"/>
          <w:spacing w:val="-2"/>
          <w:sz w:val="27"/>
          <w:szCs w:val="27"/>
        </w:rPr>
        <w:t>об административном правонарушении и пояснил, что действительно</w:t>
      </w:r>
      <w:r w:rsidRPr="006874CF" w:rsidR="00DC62E3">
        <w:rPr>
          <w:rFonts w:ascii="Times New Roman" w:hAnsi="Times New Roman"/>
          <w:color w:val="000000" w:themeColor="text1"/>
          <w:spacing w:val="-2"/>
          <w:sz w:val="27"/>
          <w:szCs w:val="27"/>
        </w:rPr>
        <w:t xml:space="preserve"> 06.10.2026 года в 23 час. 25 мин.</w:t>
      </w:r>
      <w:r w:rsidRPr="006874CF">
        <w:rPr>
          <w:rFonts w:ascii="Times New Roman" w:hAnsi="Times New Roman"/>
          <w:color w:val="000000" w:themeColor="text1"/>
          <w:spacing w:val="-2"/>
          <w:sz w:val="27"/>
          <w:szCs w:val="27"/>
        </w:rPr>
        <w:t xml:space="preserve"> </w:t>
      </w:r>
      <w:r w:rsidRPr="006874CF" w:rsidR="00DC62E3">
        <w:rPr>
          <w:rFonts w:ascii="Times New Roman" w:hAnsi="Times New Roman"/>
          <w:color w:val="000000" w:themeColor="text1"/>
          <w:spacing w:val="-2"/>
          <w:sz w:val="27"/>
          <w:szCs w:val="27"/>
        </w:rPr>
        <w:t>отсутствовал по месту жительства</w:t>
      </w:r>
      <w:r w:rsidRPr="006874CF" w:rsidR="003E7177">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6874CF">
        <w:rPr>
          <w:rFonts w:ascii="Times New Roman" w:hAnsi="Times New Roman"/>
          <w:color w:val="000000" w:themeColor="text1"/>
          <w:spacing w:val="-2"/>
          <w:sz w:val="27"/>
          <w:szCs w:val="27"/>
        </w:rPr>
        <w:t xml:space="preserve">Мировой судья, огласив протокол об административном правонарушении </w:t>
      </w:r>
      <w:r w:rsidRPr="006874CF" w:rsidR="00221BC9">
        <w:rPr>
          <w:rFonts w:ascii="Times New Roman" w:hAnsi="Times New Roman"/>
          <w:color w:val="000000" w:themeColor="text1"/>
          <w:spacing w:val="-2"/>
          <w:sz w:val="27"/>
          <w:szCs w:val="27"/>
        </w:rPr>
        <w:br/>
      </w:r>
      <w:r w:rsidRPr="006874CF">
        <w:rPr>
          <w:rFonts w:ascii="Times New Roman" w:hAnsi="Times New Roman"/>
          <w:color w:val="000000" w:themeColor="text1"/>
          <w:spacing w:val="-2"/>
          <w:sz w:val="27"/>
          <w:szCs w:val="27"/>
        </w:rPr>
        <w:t xml:space="preserve">в отношении </w:t>
      </w:r>
      <w:r w:rsidRPr="006874CF">
        <w:rPr>
          <w:rFonts w:ascii="Times New Roman" w:hAnsi="Times New Roman"/>
          <w:color w:val="000000" w:themeColor="text1"/>
          <w:spacing w:val="-2"/>
          <w:sz w:val="27"/>
          <w:szCs w:val="27"/>
        </w:rPr>
        <w:t>Оськина</w:t>
      </w:r>
      <w:r w:rsidRPr="006874CF">
        <w:rPr>
          <w:rFonts w:ascii="Times New Roman" w:hAnsi="Times New Roman"/>
          <w:color w:val="000000" w:themeColor="text1"/>
          <w:spacing w:val="-2"/>
          <w:sz w:val="27"/>
          <w:szCs w:val="27"/>
        </w:rPr>
        <w:t xml:space="preserve"> В.Ю., заслушав объяснения </w:t>
      </w:r>
      <w:r w:rsidRPr="000D3E42">
        <w:rPr>
          <w:rFonts w:ascii="Times New Roman" w:hAnsi="Times New Roman"/>
          <w:color w:val="000000" w:themeColor="text1"/>
          <w:spacing w:val="-2"/>
          <w:sz w:val="27"/>
          <w:szCs w:val="27"/>
        </w:rPr>
        <w:t>Оськина В.Ю., исследовав материалы дела, приходит к следующим выводам.</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Частью 1 статьи 19.24 КоАП РФ предусмотрена административная ответственность за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В свою очередь, частью 3 указанной статьи предусмотрена административная ответственность за повторное в течение одного года совершение административного правонарушения, предусмотренного частью 1 данной статьи, если эти действия (бездействие) не содержат уголовно наказуемого деяния.</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Отношения в области установления административного надзора в отношении отдельной категории лиц регулируются Федеральным законом от 06.04.2011 № 64-ФЗ "Об административном надзоре за лицами, освобожденными из мест лишения свободы" (далее - Закон об административном надзоре).</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Пунктами 1, 2 статьи 1 Закона об административном надзоре установлено, что административным надзором является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данным Федеральным законом временных ограничений его прав и свобод, а также за выполнением им обязанностей, предусмотренных данным Федеральным законом, а административным ограничением - временное ограничение прав и свобод лица</w:t>
      </w:r>
      <w:r w:rsidRPr="001D4C5F">
        <w:rPr>
          <w:rFonts w:ascii="Times New Roman" w:hAnsi="Times New Roman"/>
          <w:color w:val="000000" w:themeColor="text1"/>
          <w:spacing w:val="-2"/>
          <w:sz w:val="27"/>
          <w:szCs w:val="27"/>
        </w:rPr>
        <w:t xml:space="preserve">, освобожденного из мест лишения свободы, </w:t>
      </w:r>
      <w:r w:rsidRPr="001D4C5F">
        <w:rPr>
          <w:rFonts w:ascii="Times New Roman" w:hAnsi="Times New Roman"/>
          <w:color w:val="000000" w:themeColor="text1"/>
          <w:spacing w:val="-2"/>
          <w:sz w:val="27"/>
          <w:szCs w:val="27"/>
        </w:rPr>
        <w:t>установленное</w:t>
      </w:r>
      <w:r w:rsidRPr="001D4C5F">
        <w:rPr>
          <w:rFonts w:ascii="Times New Roman" w:hAnsi="Times New Roman"/>
          <w:color w:val="000000" w:themeColor="text1"/>
          <w:spacing w:val="-2"/>
          <w:sz w:val="27"/>
          <w:szCs w:val="27"/>
        </w:rPr>
        <w:t xml:space="preserve"> судом в соответствии с данным Федеральным законом.</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Категории лиц, в отношении которых устанавливается административный надзор, установлены статьей 3 Закона об административном надзоре.</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Поднадзорное лицо - лицо, в отношении которого осуществляется административный надзор (пункт 3 статьи 1 Закона об административном надзоре).</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Частью 1 статьи 4 Закона об административном надзоре закреплены виды административных ограничений, установленных при административном надзоре:</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1) запрещение пребывания в определенных местах;</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2) запрещение посещения мест проведения массовых и иных мероприятий и участия в указанных мероприятиях;</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3) запрещение пребывания вне жилого или иного помещения, являющегося местом жительства либо пребывания поднадзорного лица, в определенное время суток;</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4) запрещение выезда за установленные судом пределы территории;</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Согласно части 3 указанной статьи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w:t>
      </w:r>
      <w:r w:rsidRPr="001D4C5F">
        <w:rPr>
          <w:rFonts w:ascii="Times New Roman" w:hAnsi="Times New Roman"/>
          <w:color w:val="000000" w:themeColor="text1"/>
          <w:spacing w:val="-2"/>
          <w:sz w:val="27"/>
          <w:szCs w:val="27"/>
        </w:rPr>
        <w:t xml:space="preserve"> ограничения.</w:t>
      </w:r>
    </w:p>
    <w:p w:rsidR="001D4C5F" w:rsidRPr="001D4C5F" w:rsidP="001D4C5F">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 xml:space="preserve">В соответствии с частью 1 статьи 8 Закона об административном надзоре наблюдение за соблюдением поднадзорным лицом установленных в отношении его административных ограничений, а также за выполнением им предусмотренных </w:t>
      </w:r>
      <w:r w:rsidRPr="001D4C5F">
        <w:rPr>
          <w:rFonts w:ascii="Times New Roman" w:hAnsi="Times New Roman"/>
          <w:color w:val="000000" w:themeColor="text1"/>
          <w:spacing w:val="-2"/>
          <w:sz w:val="27"/>
          <w:szCs w:val="27"/>
        </w:rPr>
        <w:t>данным Федеральным законом обязанностей осуществляется органом внутренних дел по месту жительства, пребывания или фактического нахождения поднадзорного лица.</w:t>
      </w:r>
    </w:p>
    <w:p w:rsidR="003F6AE2" w:rsidP="003F6AE2">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Статьей 11 Закона об административном надзоре установлены обязанности поднадзорного лица</w:t>
      </w:r>
      <w:r>
        <w:rPr>
          <w:rFonts w:ascii="Times New Roman" w:hAnsi="Times New Roman"/>
          <w:color w:val="000000" w:themeColor="text1"/>
          <w:spacing w:val="-2"/>
          <w:sz w:val="27"/>
          <w:szCs w:val="27"/>
        </w:rPr>
        <w:t>.</w:t>
      </w:r>
    </w:p>
    <w:p w:rsidR="000D3E42" w:rsidRPr="001D4C5F" w:rsidP="003F6AE2">
      <w:pPr>
        <w:spacing w:after="0" w:line="240" w:lineRule="auto"/>
        <w:ind w:firstLine="709"/>
        <w:jc w:val="both"/>
        <w:rPr>
          <w:rFonts w:ascii="Times New Roman" w:hAnsi="Times New Roman"/>
          <w:color w:val="000000" w:themeColor="text1"/>
          <w:spacing w:val="-2"/>
          <w:sz w:val="27"/>
          <w:szCs w:val="27"/>
        </w:rPr>
      </w:pPr>
      <w:r w:rsidRPr="00B90787">
        <w:rPr>
          <w:rFonts w:ascii="Times New Roman" w:hAnsi="Times New Roman"/>
          <w:color w:val="000000" w:themeColor="text1"/>
          <w:spacing w:val="-2"/>
          <w:sz w:val="27"/>
          <w:szCs w:val="27"/>
        </w:rPr>
        <w:t xml:space="preserve">Согласно разъяснениям, изложенным в абзацах первом, втором пункта 4 постановлении Пленума Верховного Суда Российской Федерации от 22.12.2022 № 40 "О некоторых вопросах, возникающих в судебной практике при рассмотрении дел </w:t>
      </w:r>
      <w:r>
        <w:rPr>
          <w:rFonts w:ascii="Times New Roman" w:hAnsi="Times New Roman"/>
          <w:color w:val="000000" w:themeColor="text1"/>
          <w:spacing w:val="-2"/>
          <w:sz w:val="27"/>
          <w:szCs w:val="27"/>
        </w:rPr>
        <w:br/>
      </w:r>
      <w:r w:rsidRPr="00B90787">
        <w:rPr>
          <w:rFonts w:ascii="Times New Roman" w:hAnsi="Times New Roman"/>
          <w:color w:val="000000" w:themeColor="text1"/>
          <w:spacing w:val="-10"/>
          <w:sz w:val="27"/>
          <w:szCs w:val="27"/>
        </w:rPr>
        <w:t>об административных правонарушениях, связанных с несоблюдением административных</w:t>
      </w:r>
      <w:r w:rsidRPr="00B90787">
        <w:rPr>
          <w:rFonts w:ascii="Times New Roman" w:hAnsi="Times New Roman"/>
          <w:color w:val="000000" w:themeColor="text1"/>
          <w:spacing w:val="-2"/>
          <w:sz w:val="27"/>
          <w:szCs w:val="27"/>
        </w:rPr>
        <w:t xml:space="preserve"> </w:t>
      </w:r>
      <w:r w:rsidRPr="00B90787">
        <w:rPr>
          <w:rFonts w:ascii="Times New Roman" w:hAnsi="Times New Roman"/>
          <w:color w:val="000000" w:themeColor="text1"/>
          <w:spacing w:val="-8"/>
          <w:sz w:val="27"/>
          <w:szCs w:val="27"/>
        </w:rPr>
        <w:t>ограничений, устанавливаемых при административном надзоре" (далее - Постановление</w:t>
      </w:r>
      <w:r w:rsidRPr="00B90787">
        <w:rPr>
          <w:rFonts w:ascii="Times New Roman" w:hAnsi="Times New Roman"/>
          <w:color w:val="000000" w:themeColor="text1"/>
          <w:spacing w:val="-2"/>
          <w:sz w:val="27"/>
          <w:szCs w:val="27"/>
        </w:rPr>
        <w:t xml:space="preserve"> № 40), повторное нарушение поднадзорным лицом административного ограничения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в течение одного года со дня вступления в законную силу постановления</w:t>
      </w:r>
      <w:r w:rsidRPr="00B90787">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 xml:space="preserve">о привлечении его к административной ответственности по части 1 статьи 19.24 </w:t>
      </w:r>
      <w:r w:rsidRPr="00B90787">
        <w:rPr>
          <w:rFonts w:ascii="Times New Roman" w:hAnsi="Times New Roman"/>
          <w:color w:val="000000" w:themeColor="text1"/>
          <w:spacing w:val="-6"/>
          <w:sz w:val="27"/>
          <w:szCs w:val="27"/>
        </w:rPr>
        <w:t>КоАП РФ образует объективную сторону состава административного правонарушения</w:t>
      </w:r>
      <w:r w:rsidRPr="00B90787">
        <w:rPr>
          <w:rFonts w:ascii="Times New Roman" w:hAnsi="Times New Roman"/>
          <w:color w:val="000000" w:themeColor="text1"/>
          <w:spacing w:val="-2"/>
          <w:sz w:val="27"/>
          <w:szCs w:val="27"/>
        </w:rPr>
        <w:t xml:space="preserve">, предусмотренного частью 3 статьи 19.24 КоАП РФ, если эти действия (бездействие) не содержат уголовно наказуемого деяния, закрепленного частью 2 статьи 314.1 УК РФ. </w:t>
      </w:r>
      <w:r w:rsidRPr="00B90787">
        <w:rPr>
          <w:rFonts w:ascii="Times New Roman" w:hAnsi="Times New Roman"/>
          <w:color w:val="000000" w:themeColor="text1"/>
          <w:spacing w:val="-2"/>
          <w:sz w:val="27"/>
          <w:szCs w:val="27"/>
        </w:rPr>
        <w:t xml:space="preserve">При этом если поднадзорное лицо в течение одного года со дня вступления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 xml:space="preserve">в законную силу постановления по делу об административном правонарушении, предусмотренном частью 3 статьи 19.24 КоАП РФ, вновь допускает нарушение административного ограничения и в его действиях (бездействии) отсутствуют признаки уголовно наказуемого деяния, предусмотренного частью 2 статьи 314.1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УК РФ, действия (бездействие) такого лица также подлежат квалификации по части 3</w:t>
      </w:r>
      <w:r w:rsidRPr="00B90787">
        <w:rPr>
          <w:rFonts w:ascii="Times New Roman" w:hAnsi="Times New Roman"/>
          <w:color w:val="000000" w:themeColor="text1"/>
          <w:spacing w:val="-2"/>
          <w:sz w:val="27"/>
          <w:szCs w:val="27"/>
        </w:rPr>
        <w:t xml:space="preserve"> статьи 19.24 КоАП РФ</w:t>
      </w:r>
      <w:r w:rsidRPr="001D4C5F">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Решением Симферопольского районного суда Республики Крым от </w:t>
      </w:r>
      <w:r w:rsidRPr="006874CF" w:rsidR="006874CF">
        <w:rPr>
          <w:rFonts w:ascii="Times New Roman" w:hAnsi="Times New Roman"/>
          <w:color w:val="000000" w:themeColor="text1"/>
          <w:spacing w:val="-2"/>
          <w:sz w:val="27"/>
          <w:szCs w:val="27"/>
        </w:rPr>
        <w:t>***</w:t>
      </w:r>
      <w:r w:rsidRPr="000D3E42">
        <w:rPr>
          <w:rFonts w:ascii="Times New Roman" w:hAnsi="Times New Roman"/>
          <w:color w:val="000000" w:themeColor="text1"/>
          <w:spacing w:val="-2"/>
          <w:sz w:val="27"/>
          <w:szCs w:val="27"/>
        </w:rPr>
        <w:t xml:space="preserve"> в отношении </w:t>
      </w:r>
      <w:r w:rsidRPr="000D3E42">
        <w:rPr>
          <w:rFonts w:ascii="Times New Roman" w:hAnsi="Times New Roman"/>
          <w:color w:val="000000" w:themeColor="text1"/>
          <w:spacing w:val="-2"/>
          <w:sz w:val="27"/>
          <w:szCs w:val="27"/>
        </w:rPr>
        <w:t>Оськина</w:t>
      </w:r>
      <w:r w:rsidRPr="000D3E42">
        <w:rPr>
          <w:rFonts w:ascii="Times New Roman" w:hAnsi="Times New Roman"/>
          <w:color w:val="000000" w:themeColor="text1"/>
          <w:spacing w:val="-2"/>
          <w:sz w:val="27"/>
          <w:szCs w:val="27"/>
        </w:rPr>
        <w:t xml:space="preserve"> В.Ю. установлен административных надзор сроком на 3 (три) года с административными ограничениями в виде:</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обязательной явки в орган внутренних дел по месту жительства, пребывания или фактического нахождения два раза в месяц для  регистрации;</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запрета на пребывание вне жилого или иного помещения, являющегося местом жительства либо пребывания в ночное время суток с 22 час. 00 мин. до 0</w:t>
      </w:r>
      <w:r>
        <w:rPr>
          <w:rFonts w:ascii="Times New Roman" w:hAnsi="Times New Roman"/>
          <w:color w:val="000000" w:themeColor="text1"/>
          <w:spacing w:val="-2"/>
          <w:sz w:val="27"/>
          <w:szCs w:val="27"/>
        </w:rPr>
        <w:t>6 час. 00 мин. следующих суток;</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 запрета </w:t>
      </w:r>
      <w:r>
        <w:rPr>
          <w:rFonts w:ascii="Times New Roman" w:hAnsi="Times New Roman"/>
          <w:color w:val="000000" w:themeColor="text1"/>
          <w:spacing w:val="-2"/>
          <w:sz w:val="27"/>
          <w:szCs w:val="27"/>
        </w:rPr>
        <w:t>на выезд</w:t>
      </w:r>
      <w:r w:rsidRPr="000D3E42">
        <w:rPr>
          <w:rFonts w:ascii="Times New Roman" w:hAnsi="Times New Roman"/>
          <w:color w:val="000000" w:themeColor="text1"/>
          <w:spacing w:val="-2"/>
          <w:sz w:val="27"/>
          <w:szCs w:val="27"/>
        </w:rPr>
        <w:t xml:space="preserve"> за пределы Республики Крым и г. Севастополя без предварительного разрешения территориального органа внутренних дел по месту жительства, пребывания или фактического нахождени</w:t>
      </w:r>
      <w:r>
        <w:rPr>
          <w:rFonts w:ascii="Times New Roman" w:hAnsi="Times New Roman"/>
          <w:color w:val="000000" w:themeColor="text1"/>
          <w:spacing w:val="-2"/>
          <w:sz w:val="27"/>
          <w:szCs w:val="27"/>
        </w:rPr>
        <w:t>я</w:t>
      </w:r>
      <w:r w:rsidRPr="000D3E42">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B77FE4">
        <w:rPr>
          <w:rFonts w:ascii="Times New Roman" w:hAnsi="Times New Roman"/>
          <w:color w:val="000000" w:themeColor="text1"/>
          <w:spacing w:val="-8"/>
          <w:sz w:val="27"/>
          <w:szCs w:val="27"/>
        </w:rPr>
        <w:t xml:space="preserve">Факт совершения </w:t>
      </w:r>
      <w:r w:rsidRPr="00B77FE4">
        <w:rPr>
          <w:rFonts w:ascii="Times New Roman" w:hAnsi="Times New Roman"/>
          <w:color w:val="000000" w:themeColor="text1"/>
          <w:spacing w:val="-8"/>
          <w:sz w:val="27"/>
          <w:szCs w:val="27"/>
        </w:rPr>
        <w:t>Оськиным</w:t>
      </w:r>
      <w:r w:rsidRPr="00B77FE4">
        <w:rPr>
          <w:rFonts w:ascii="Times New Roman" w:hAnsi="Times New Roman"/>
          <w:color w:val="000000" w:themeColor="text1"/>
          <w:spacing w:val="-8"/>
          <w:sz w:val="27"/>
          <w:szCs w:val="27"/>
        </w:rPr>
        <w:t xml:space="preserve"> В.Ю. указанного административного правонарушения</w:t>
      </w:r>
      <w:r w:rsidRPr="000D3E42">
        <w:rPr>
          <w:rFonts w:ascii="Times New Roman" w:hAnsi="Times New Roman"/>
          <w:color w:val="000000" w:themeColor="text1"/>
          <w:spacing w:val="-2"/>
          <w:sz w:val="27"/>
          <w:szCs w:val="27"/>
        </w:rPr>
        <w:t xml:space="preserve"> подтверждается:</w:t>
      </w:r>
    </w:p>
    <w:p w:rsidR="000D3E42" w:rsidP="000D3E42">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xml:space="preserve">- протоколом об </w:t>
      </w:r>
      <w:r w:rsidRPr="001D4C5F">
        <w:rPr>
          <w:rFonts w:ascii="Times New Roman" w:hAnsi="Times New Roman"/>
          <w:color w:val="000000" w:themeColor="text1"/>
          <w:spacing w:val="-2"/>
          <w:sz w:val="27"/>
          <w:szCs w:val="27"/>
        </w:rPr>
        <w:t>административном правонарушении</w:t>
      </w:r>
      <w:r>
        <w:rPr>
          <w:rFonts w:ascii="Times New Roman" w:hAnsi="Times New Roman"/>
          <w:color w:val="000000" w:themeColor="text1"/>
          <w:spacing w:val="-2"/>
          <w:sz w:val="27"/>
          <w:szCs w:val="27"/>
        </w:rPr>
        <w:t xml:space="preserve"> от 08.10.2026 8201 №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2);</w:t>
      </w:r>
    </w:p>
    <w:p w:rsidR="00AB508A" w:rsidP="000D3E42">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w:t>
      </w:r>
      <w:r w:rsidR="00B0134D">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 xml:space="preserve">копией решения </w:t>
      </w:r>
      <w:r w:rsidRPr="000D3E42">
        <w:rPr>
          <w:rFonts w:ascii="Times New Roman" w:hAnsi="Times New Roman"/>
          <w:color w:val="000000" w:themeColor="text1"/>
          <w:spacing w:val="-2"/>
          <w:sz w:val="27"/>
          <w:szCs w:val="27"/>
        </w:rPr>
        <w:t xml:space="preserve">Симферопольского районного суда Республики Крым от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10, 11);</w:t>
      </w:r>
    </w:p>
    <w:p w:rsidR="00C050F0" w:rsidP="000D3E42">
      <w:pPr>
        <w:spacing w:after="0" w:line="240" w:lineRule="auto"/>
        <w:ind w:firstLine="709"/>
        <w:jc w:val="both"/>
        <w:rPr>
          <w:rFonts w:ascii="Times New Roman" w:hAnsi="Times New Roman"/>
          <w:color w:val="000000" w:themeColor="text1"/>
          <w:spacing w:val="-2"/>
          <w:sz w:val="27"/>
          <w:szCs w:val="27"/>
        </w:rPr>
      </w:pPr>
      <w:r w:rsidRPr="00B0134D">
        <w:rPr>
          <w:rFonts w:ascii="Times New Roman" w:hAnsi="Times New Roman"/>
          <w:color w:val="000000" w:themeColor="text1"/>
          <w:spacing w:val="-12"/>
          <w:sz w:val="27"/>
          <w:szCs w:val="27"/>
        </w:rPr>
        <w:t>- копией постановления мирового судьи судебного участка № 81 Симферопольского</w:t>
      </w:r>
      <w:r w:rsidRPr="000D3E42">
        <w:rPr>
          <w:rFonts w:ascii="Times New Roman" w:hAnsi="Times New Roman"/>
          <w:color w:val="000000" w:themeColor="text1"/>
          <w:spacing w:val="-2"/>
          <w:sz w:val="27"/>
          <w:szCs w:val="27"/>
        </w:rPr>
        <w:t xml:space="preserve"> судебного района (Симферопольский район) Республики Крым</w:t>
      </w:r>
      <w:r>
        <w:rPr>
          <w:rFonts w:ascii="Times New Roman" w:hAnsi="Times New Roman"/>
          <w:color w:val="000000" w:themeColor="text1"/>
          <w:spacing w:val="-2"/>
          <w:sz w:val="27"/>
          <w:szCs w:val="27"/>
        </w:rPr>
        <w:t xml:space="preserve"> от </w:t>
      </w:r>
      <w:r w:rsidRPr="006874CF" w:rsidR="006874CF">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xml:space="preserve">. 16, </w:t>
      </w:r>
      <w:r w:rsidR="00FA1579">
        <w:rPr>
          <w:rFonts w:ascii="Times New Roman" w:hAnsi="Times New Roman"/>
          <w:color w:val="000000" w:themeColor="text1"/>
          <w:spacing w:val="-2"/>
          <w:sz w:val="27"/>
          <w:szCs w:val="27"/>
        </w:rPr>
        <w:t>1</w:t>
      </w:r>
      <w:r>
        <w:rPr>
          <w:rFonts w:ascii="Times New Roman" w:hAnsi="Times New Roman"/>
          <w:color w:val="000000" w:themeColor="text1"/>
          <w:spacing w:val="-2"/>
          <w:sz w:val="27"/>
          <w:szCs w:val="27"/>
        </w:rPr>
        <w:t>7);</w:t>
      </w:r>
    </w:p>
    <w:p w:rsidR="003E7177" w:rsidP="000D3E42">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xml:space="preserve">- </w:t>
      </w:r>
      <w:r w:rsidR="00F85FA3">
        <w:rPr>
          <w:rFonts w:ascii="Times New Roman" w:hAnsi="Times New Roman"/>
          <w:color w:val="000000" w:themeColor="text1"/>
          <w:spacing w:val="-2"/>
          <w:sz w:val="27"/>
          <w:szCs w:val="27"/>
        </w:rPr>
        <w:t xml:space="preserve">актом посещения поднадзорного лица от </w:t>
      </w:r>
      <w:r w:rsidRPr="006874CF" w:rsidR="006874CF">
        <w:rPr>
          <w:rFonts w:ascii="Times New Roman" w:hAnsi="Times New Roman"/>
          <w:color w:val="000000" w:themeColor="text1"/>
          <w:spacing w:val="-2"/>
          <w:sz w:val="27"/>
          <w:szCs w:val="27"/>
        </w:rPr>
        <w:t>***</w:t>
      </w:r>
      <w:r w:rsidR="00F85FA3">
        <w:rPr>
          <w:rFonts w:ascii="Times New Roman" w:hAnsi="Times New Roman"/>
          <w:color w:val="000000" w:themeColor="text1"/>
          <w:spacing w:val="-2"/>
          <w:sz w:val="27"/>
          <w:szCs w:val="27"/>
        </w:rPr>
        <w:t xml:space="preserve"> (</w:t>
      </w:r>
      <w:r w:rsidR="00F85FA3">
        <w:rPr>
          <w:rFonts w:ascii="Times New Roman" w:hAnsi="Times New Roman"/>
          <w:color w:val="000000" w:themeColor="text1"/>
          <w:spacing w:val="-2"/>
          <w:sz w:val="27"/>
          <w:szCs w:val="27"/>
        </w:rPr>
        <w:t>л.д</w:t>
      </w:r>
      <w:r w:rsidR="00F85FA3">
        <w:rPr>
          <w:rFonts w:ascii="Times New Roman" w:hAnsi="Times New Roman"/>
          <w:color w:val="000000" w:themeColor="text1"/>
          <w:spacing w:val="-2"/>
          <w:sz w:val="27"/>
          <w:szCs w:val="27"/>
        </w:rPr>
        <w:t>. 5);</w:t>
      </w:r>
    </w:p>
    <w:p w:rsidR="00F85FA3" w:rsidRPr="000D3E42" w:rsidP="000D3E42">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xml:space="preserve">- объяснениями </w:t>
      </w:r>
      <w:r>
        <w:rPr>
          <w:rFonts w:ascii="Times New Roman" w:hAnsi="Times New Roman"/>
          <w:color w:val="000000" w:themeColor="text1"/>
          <w:spacing w:val="-2"/>
          <w:sz w:val="27"/>
          <w:szCs w:val="27"/>
        </w:rPr>
        <w:t>Оськина</w:t>
      </w:r>
      <w:r>
        <w:rPr>
          <w:rFonts w:ascii="Times New Roman" w:hAnsi="Times New Roman"/>
          <w:color w:val="000000" w:themeColor="text1"/>
          <w:spacing w:val="-2"/>
          <w:sz w:val="27"/>
          <w:szCs w:val="27"/>
        </w:rPr>
        <w:t xml:space="preserve"> В.Ю., данными им в судебном заседании.</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1D4C5F">
        <w:rPr>
          <w:rFonts w:ascii="Times New Roman" w:hAnsi="Times New Roman"/>
          <w:color w:val="000000" w:themeColor="text1"/>
          <w:spacing w:val="-2"/>
          <w:sz w:val="27"/>
          <w:szCs w:val="27"/>
        </w:rPr>
        <w:t xml:space="preserve">Протокол об административном правонарушении и другие материалы дела </w:t>
      </w:r>
      <w:r w:rsidRPr="00985A4E">
        <w:rPr>
          <w:rFonts w:ascii="Times New Roman" w:hAnsi="Times New Roman"/>
          <w:color w:val="000000" w:themeColor="text1"/>
          <w:spacing w:val="-8"/>
          <w:sz w:val="27"/>
          <w:szCs w:val="27"/>
        </w:rPr>
        <w:t>составлены в соответствии с требованиями КоАП РФ, уполномоченным должностным</w:t>
      </w:r>
      <w:r w:rsidRPr="001D4C5F">
        <w:rPr>
          <w:rFonts w:ascii="Times New Roman" w:hAnsi="Times New Roman"/>
          <w:color w:val="000000" w:themeColor="text1"/>
          <w:spacing w:val="-2"/>
          <w:sz w:val="27"/>
          <w:szCs w:val="27"/>
        </w:rPr>
        <w:t xml:space="preserve"> лицом, в пределах полномочий, предусмотренных КоАП РФ, Законом об </w:t>
      </w:r>
      <w:r w:rsidRPr="001D4C5F">
        <w:rPr>
          <w:rFonts w:ascii="Times New Roman" w:hAnsi="Times New Roman"/>
          <w:color w:val="000000" w:themeColor="text1"/>
          <w:spacing w:val="-2"/>
          <w:sz w:val="27"/>
          <w:szCs w:val="27"/>
        </w:rPr>
        <w:t>административном надзоре, приказом МВД России от 08.06.2011 № 818 "О Порядке осуществления административного надзора за лицами, освобожденными из мест лишения свободы"</w:t>
      </w:r>
      <w:r w:rsidRPr="000D3E42">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Оценив представленные доказательства по делу на основании статьи 26.11 КоАП РФ, прихожу к выводу, что виновность Оськина В.Ю. в совершении им административного правонарушения, предусмотренного частью 3 статьи 19.24 КоАП РФ, доказана и нашла свое подтверждение.</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B77FE4">
        <w:rPr>
          <w:rFonts w:ascii="Times New Roman" w:hAnsi="Times New Roman"/>
          <w:color w:val="000000" w:themeColor="text1"/>
          <w:spacing w:val="-8"/>
          <w:sz w:val="27"/>
          <w:szCs w:val="27"/>
        </w:rPr>
        <w:t>В соответствии с частью 2 статьи 4.1 КоАП РФ при назначении административного</w:t>
      </w:r>
      <w:r w:rsidRPr="000D3E42">
        <w:rPr>
          <w:rFonts w:ascii="Times New Roman" w:hAnsi="Times New Roman"/>
          <w:color w:val="000000" w:themeColor="text1"/>
          <w:spacing w:val="-2"/>
          <w:sz w:val="27"/>
          <w:szCs w:val="27"/>
        </w:rPr>
        <w:t xml:space="preserve"> </w:t>
      </w:r>
      <w:r w:rsidRPr="00B77FE4">
        <w:rPr>
          <w:rFonts w:ascii="Times New Roman" w:hAnsi="Times New Roman"/>
          <w:color w:val="000000" w:themeColor="text1"/>
          <w:spacing w:val="-8"/>
          <w:sz w:val="27"/>
          <w:szCs w:val="27"/>
        </w:rPr>
        <w:t>наказания суд учитывает характер совершенного административного правонарушения</w:t>
      </w:r>
      <w:r w:rsidRPr="000D3E42">
        <w:rPr>
          <w:rFonts w:ascii="Times New Roman" w:hAnsi="Times New Roman"/>
          <w:color w:val="000000" w:themeColor="text1"/>
          <w:spacing w:val="-2"/>
          <w:sz w:val="27"/>
          <w:szCs w:val="27"/>
        </w:rPr>
        <w:t xml:space="preserve">, личность виновного, его имущественное положение, обстоятельства, смягчающие </w:t>
      </w:r>
      <w:r w:rsidR="00B77FE4">
        <w:rPr>
          <w:rFonts w:ascii="Times New Roman" w:hAnsi="Times New Roman"/>
          <w:color w:val="000000" w:themeColor="text1"/>
          <w:spacing w:val="-2"/>
          <w:sz w:val="27"/>
          <w:szCs w:val="27"/>
        </w:rPr>
        <w:br/>
      </w:r>
      <w:r w:rsidRPr="000D3E42">
        <w:rPr>
          <w:rFonts w:ascii="Times New Roman" w:hAnsi="Times New Roman"/>
          <w:color w:val="000000" w:themeColor="text1"/>
          <w:spacing w:val="-2"/>
          <w:sz w:val="27"/>
          <w:szCs w:val="27"/>
        </w:rPr>
        <w:t>и отягчающие административную ответственность.</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Обстоятельством, смягчающим административную ответственность Оськина В.Ю., мировой судья признает чистосердечное раскаяние в </w:t>
      </w:r>
      <w:r w:rsidRPr="000D3E42">
        <w:rPr>
          <w:rFonts w:ascii="Times New Roman" w:hAnsi="Times New Roman"/>
          <w:color w:val="000000" w:themeColor="text1"/>
          <w:spacing w:val="-2"/>
          <w:sz w:val="27"/>
          <w:szCs w:val="27"/>
        </w:rPr>
        <w:t>содеянном</w:t>
      </w:r>
      <w:r w:rsidRPr="000D3E42">
        <w:rPr>
          <w:rFonts w:ascii="Times New Roman" w:hAnsi="Times New Roman"/>
          <w:color w:val="000000" w:themeColor="text1"/>
          <w:spacing w:val="-2"/>
          <w:sz w:val="27"/>
          <w:szCs w:val="27"/>
        </w:rPr>
        <w:t>.</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Обстоятельств, отягчающих административную ответственность Оськина В.Ю., в ходе рассмотрения дела мировым судьей не установлено.</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С учетом характера совершенного Оськиным В.Ю. административного правонарушения,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части 3 статьи 19.24 КоАП РФ.</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Обстоятельств, исключающих применение к </w:t>
      </w:r>
      <w:r w:rsidRPr="000D3E42">
        <w:rPr>
          <w:rFonts w:ascii="Times New Roman" w:hAnsi="Times New Roman"/>
          <w:color w:val="000000" w:themeColor="text1"/>
          <w:spacing w:val="-2"/>
          <w:sz w:val="27"/>
          <w:szCs w:val="27"/>
        </w:rPr>
        <w:t>Оськину</w:t>
      </w:r>
      <w:r w:rsidRPr="000D3E42">
        <w:rPr>
          <w:rFonts w:ascii="Times New Roman" w:hAnsi="Times New Roman"/>
          <w:color w:val="000000" w:themeColor="text1"/>
          <w:spacing w:val="-2"/>
          <w:sz w:val="27"/>
          <w:szCs w:val="27"/>
        </w:rPr>
        <w:t xml:space="preserve"> В.Ю. административного наказания в виде обязательных работ, судом не установлено.</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На основании </w:t>
      </w:r>
      <w:r w:rsidRPr="000D3E42">
        <w:rPr>
          <w:rFonts w:ascii="Times New Roman" w:hAnsi="Times New Roman"/>
          <w:color w:val="000000" w:themeColor="text1"/>
          <w:spacing w:val="-2"/>
          <w:sz w:val="27"/>
          <w:szCs w:val="27"/>
        </w:rPr>
        <w:t>изложенного</w:t>
      </w:r>
      <w:r w:rsidRPr="000D3E42">
        <w:rPr>
          <w:rFonts w:ascii="Times New Roman" w:hAnsi="Times New Roman"/>
          <w:color w:val="000000" w:themeColor="text1"/>
          <w:spacing w:val="-2"/>
          <w:sz w:val="27"/>
          <w:szCs w:val="27"/>
        </w:rPr>
        <w:t>, руководствуясь частью 3 статьи 19.24, статьи 23.1, главой 29 КоАП РФ, мировой судья</w:t>
      </w:r>
    </w:p>
    <w:p w:rsidR="000D3E42" w:rsidRPr="000D3E42" w:rsidP="00041409">
      <w:pPr>
        <w:spacing w:after="0" w:line="240" w:lineRule="auto"/>
        <w:jc w:val="center"/>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ПОСТАНОВИЛ:</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Признать </w:t>
      </w:r>
      <w:r w:rsidRPr="000D3E42">
        <w:rPr>
          <w:rFonts w:ascii="Times New Roman" w:hAnsi="Times New Roman"/>
          <w:color w:val="000000" w:themeColor="text1"/>
          <w:spacing w:val="-2"/>
          <w:sz w:val="27"/>
          <w:szCs w:val="27"/>
        </w:rPr>
        <w:t>Оськина</w:t>
      </w:r>
      <w:r w:rsidRPr="000D3E42">
        <w:rPr>
          <w:rFonts w:ascii="Times New Roman" w:hAnsi="Times New Roman"/>
          <w:color w:val="000000" w:themeColor="text1"/>
          <w:spacing w:val="-2"/>
          <w:sz w:val="27"/>
          <w:szCs w:val="27"/>
        </w:rPr>
        <w:t xml:space="preserve"> Владимира Юрьевича виновным в совершении административного правонарушения, предусмотренного частью 3 статьи 19.24 Кодекса Российской Федерации об административных правонарушениях, и назначить ему административное наказание в виде обязательных работ на срок </w:t>
      </w:r>
      <w:r w:rsidR="00DC62E3">
        <w:rPr>
          <w:rFonts w:ascii="Times New Roman" w:hAnsi="Times New Roman"/>
          <w:color w:val="000000" w:themeColor="text1"/>
          <w:spacing w:val="-2"/>
          <w:sz w:val="27"/>
          <w:szCs w:val="27"/>
        </w:rPr>
        <w:t>3</w:t>
      </w:r>
      <w:r w:rsidRPr="000D3E42">
        <w:rPr>
          <w:rFonts w:ascii="Times New Roman" w:hAnsi="Times New Roman"/>
          <w:color w:val="000000" w:themeColor="text1"/>
          <w:spacing w:val="-2"/>
          <w:sz w:val="27"/>
          <w:szCs w:val="27"/>
        </w:rPr>
        <w:t>0 (</w:t>
      </w:r>
      <w:r w:rsidR="00DC62E3">
        <w:rPr>
          <w:rFonts w:ascii="Times New Roman" w:hAnsi="Times New Roman"/>
          <w:color w:val="000000" w:themeColor="text1"/>
          <w:spacing w:val="-2"/>
          <w:sz w:val="27"/>
          <w:szCs w:val="27"/>
        </w:rPr>
        <w:t>тридцать</w:t>
      </w:r>
      <w:r w:rsidRPr="000D3E42">
        <w:rPr>
          <w:rFonts w:ascii="Times New Roman" w:hAnsi="Times New Roman"/>
          <w:color w:val="000000" w:themeColor="text1"/>
          <w:spacing w:val="-2"/>
          <w:sz w:val="27"/>
          <w:szCs w:val="27"/>
        </w:rPr>
        <w:t>) часов.</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Разъяснить Оськину Владимиру Юрьевичу, что в соответствии с частью 3 статьи 20.25 КоАП РФ уклонение от отбывания обязательных работ влечет наложение административного штрафа от 150 000 (ста пятидесяти тысяч) рублей до 300 000 (трехсот тысяч) рублей или административный арест на срок до пятнадцати суток.</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 xml:space="preserve">Лицо, подвергнутое административному аресту, содержится под стражей </w:t>
      </w:r>
      <w:r w:rsidR="00041409">
        <w:rPr>
          <w:rFonts w:ascii="Times New Roman" w:hAnsi="Times New Roman"/>
          <w:color w:val="000000" w:themeColor="text1"/>
          <w:spacing w:val="-2"/>
          <w:sz w:val="27"/>
          <w:szCs w:val="27"/>
        </w:rPr>
        <w:br/>
      </w:r>
      <w:r w:rsidRPr="000D3E42">
        <w:rPr>
          <w:rFonts w:ascii="Times New Roman" w:hAnsi="Times New Roman"/>
          <w:color w:val="000000" w:themeColor="text1"/>
          <w:spacing w:val="-2"/>
          <w:sz w:val="27"/>
          <w:szCs w:val="27"/>
        </w:rPr>
        <w:t xml:space="preserve">в месте, определяемом органами внутренних дел. При исполнении постановления </w:t>
      </w:r>
      <w:r w:rsidR="00041409">
        <w:rPr>
          <w:rFonts w:ascii="Times New Roman" w:hAnsi="Times New Roman"/>
          <w:color w:val="000000" w:themeColor="text1"/>
          <w:spacing w:val="-2"/>
          <w:sz w:val="27"/>
          <w:szCs w:val="27"/>
        </w:rPr>
        <w:br/>
      </w:r>
      <w:r w:rsidRPr="000D3E42">
        <w:rPr>
          <w:rFonts w:ascii="Times New Roman" w:hAnsi="Times New Roman"/>
          <w:color w:val="000000" w:themeColor="text1"/>
          <w:spacing w:val="-2"/>
          <w:sz w:val="27"/>
          <w:szCs w:val="27"/>
        </w:rPr>
        <w:t>об административном аресте осуществляется личный досмотр лица, подвергнутого административному аресту.</w:t>
      </w: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0D3E42" w:rsidRPr="000D3E42" w:rsidP="000D3E42">
      <w:pPr>
        <w:spacing w:after="0" w:line="240" w:lineRule="auto"/>
        <w:ind w:firstLine="709"/>
        <w:jc w:val="both"/>
        <w:rPr>
          <w:rFonts w:ascii="Times New Roman" w:hAnsi="Times New Roman"/>
          <w:color w:val="000000" w:themeColor="text1"/>
          <w:spacing w:val="-2"/>
          <w:sz w:val="27"/>
          <w:szCs w:val="27"/>
        </w:rPr>
      </w:pPr>
    </w:p>
    <w:p w:rsidR="000D3E42" w:rsidRPr="000D3E42" w:rsidP="000D3E42">
      <w:pPr>
        <w:spacing w:after="0" w:line="240" w:lineRule="auto"/>
        <w:ind w:firstLine="709"/>
        <w:jc w:val="both"/>
        <w:rPr>
          <w:rFonts w:ascii="Times New Roman" w:hAnsi="Times New Roman"/>
          <w:color w:val="000000" w:themeColor="text1"/>
          <w:spacing w:val="-2"/>
          <w:sz w:val="27"/>
          <w:szCs w:val="27"/>
        </w:rPr>
      </w:pPr>
      <w:r w:rsidRPr="000D3E42">
        <w:rPr>
          <w:rFonts w:ascii="Times New Roman" w:hAnsi="Times New Roman"/>
          <w:color w:val="000000" w:themeColor="text1"/>
          <w:spacing w:val="-2"/>
          <w:sz w:val="27"/>
          <w:szCs w:val="27"/>
        </w:rPr>
        <w:t>Мировой судья</w:t>
      </w:r>
      <w:r w:rsidRPr="000D3E42">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sidRPr="000D3E42">
        <w:rPr>
          <w:rFonts w:ascii="Times New Roman" w:hAnsi="Times New Roman"/>
          <w:color w:val="FFFFFF" w:themeColor="background1"/>
          <w:spacing w:val="-2"/>
          <w:sz w:val="27"/>
          <w:szCs w:val="27"/>
        </w:rPr>
        <w:t>п</w:t>
      </w:r>
      <w:r w:rsidRPr="000D3E42">
        <w:rPr>
          <w:rFonts w:ascii="Times New Roman" w:hAnsi="Times New Roman"/>
          <w:color w:val="FFFFFF" w:themeColor="background1"/>
          <w:spacing w:val="-2"/>
          <w:sz w:val="27"/>
          <w:szCs w:val="27"/>
        </w:rPr>
        <w:t>/п</w:t>
      </w:r>
      <w:r w:rsidRPr="000D3E42">
        <w:rPr>
          <w:rFonts w:ascii="Times New Roman" w:hAnsi="Times New Roman"/>
          <w:color w:val="FFFFFF" w:themeColor="background1"/>
          <w:spacing w:val="-2"/>
          <w:sz w:val="27"/>
          <w:szCs w:val="27"/>
        </w:rPr>
        <w:tab/>
      </w:r>
      <w:r>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sidRPr="000D3E42">
        <w:rPr>
          <w:rFonts w:ascii="Times New Roman" w:hAnsi="Times New Roman"/>
          <w:color w:val="000000" w:themeColor="text1"/>
          <w:spacing w:val="-2"/>
          <w:sz w:val="27"/>
          <w:szCs w:val="27"/>
        </w:rPr>
        <w:t xml:space="preserve">С.Л. </w:t>
      </w:r>
      <w:r w:rsidRPr="000D3E42">
        <w:rPr>
          <w:rFonts w:ascii="Times New Roman" w:hAnsi="Times New Roman"/>
          <w:color w:val="000000" w:themeColor="text1"/>
          <w:spacing w:val="-2"/>
          <w:sz w:val="27"/>
          <w:szCs w:val="27"/>
        </w:rPr>
        <w:t>Буйлова</w:t>
      </w:r>
    </w:p>
    <w:p w:rsidR="007E729D" w:rsidRPr="00F806EC" w:rsidP="00EF12DA">
      <w:pPr>
        <w:spacing w:after="0" w:line="240" w:lineRule="auto"/>
        <w:ind w:firstLine="709"/>
        <w:jc w:val="both"/>
        <w:rPr>
          <w:rFonts w:ascii="Times New Roman" w:hAnsi="Times New Roman"/>
          <w:color w:val="000000" w:themeColor="text1"/>
          <w:spacing w:val="-2"/>
          <w:sz w:val="27"/>
          <w:szCs w:val="27"/>
        </w:rPr>
      </w:pPr>
    </w:p>
    <w:sectPr w:rsidSect="00A06329">
      <w:pgSz w:w="11906" w:h="16838"/>
      <w:pgMar w:top="1134" w:right="794"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013819"/>
    <w:rsid w:val="00041409"/>
    <w:rsid w:val="000738B7"/>
    <w:rsid w:val="00087138"/>
    <w:rsid w:val="000D3E42"/>
    <w:rsid w:val="000D53A5"/>
    <w:rsid w:val="000E5870"/>
    <w:rsid w:val="001059CF"/>
    <w:rsid w:val="00134857"/>
    <w:rsid w:val="0018282D"/>
    <w:rsid w:val="001B192A"/>
    <w:rsid w:val="001B2F1F"/>
    <w:rsid w:val="001D4C5F"/>
    <w:rsid w:val="001E4D1C"/>
    <w:rsid w:val="00221BC9"/>
    <w:rsid w:val="00284447"/>
    <w:rsid w:val="00352E88"/>
    <w:rsid w:val="003A43B2"/>
    <w:rsid w:val="003E7177"/>
    <w:rsid w:val="003F6AE2"/>
    <w:rsid w:val="0042687A"/>
    <w:rsid w:val="00456D4C"/>
    <w:rsid w:val="00473014"/>
    <w:rsid w:val="00476A31"/>
    <w:rsid w:val="004B61C3"/>
    <w:rsid w:val="004E1938"/>
    <w:rsid w:val="00545706"/>
    <w:rsid w:val="005D7062"/>
    <w:rsid w:val="005E5D95"/>
    <w:rsid w:val="00632579"/>
    <w:rsid w:val="00651B61"/>
    <w:rsid w:val="00655327"/>
    <w:rsid w:val="00677D12"/>
    <w:rsid w:val="006874CF"/>
    <w:rsid w:val="00693253"/>
    <w:rsid w:val="006F5453"/>
    <w:rsid w:val="00725089"/>
    <w:rsid w:val="00763CDB"/>
    <w:rsid w:val="007E729D"/>
    <w:rsid w:val="00807718"/>
    <w:rsid w:val="008439B3"/>
    <w:rsid w:val="008E43EE"/>
    <w:rsid w:val="00905FA5"/>
    <w:rsid w:val="00922849"/>
    <w:rsid w:val="009235A4"/>
    <w:rsid w:val="00946A39"/>
    <w:rsid w:val="00953C02"/>
    <w:rsid w:val="00985A4E"/>
    <w:rsid w:val="00985B11"/>
    <w:rsid w:val="009A64D8"/>
    <w:rsid w:val="009D0BB6"/>
    <w:rsid w:val="009D5735"/>
    <w:rsid w:val="009D7D25"/>
    <w:rsid w:val="009E7721"/>
    <w:rsid w:val="009F23DA"/>
    <w:rsid w:val="00A06329"/>
    <w:rsid w:val="00A6600E"/>
    <w:rsid w:val="00A91B14"/>
    <w:rsid w:val="00AB041E"/>
    <w:rsid w:val="00AB508A"/>
    <w:rsid w:val="00AE3273"/>
    <w:rsid w:val="00AF2B05"/>
    <w:rsid w:val="00B0134D"/>
    <w:rsid w:val="00B03D5B"/>
    <w:rsid w:val="00B37C6F"/>
    <w:rsid w:val="00B77FE4"/>
    <w:rsid w:val="00B90787"/>
    <w:rsid w:val="00BB7F9F"/>
    <w:rsid w:val="00BD07C9"/>
    <w:rsid w:val="00C050F0"/>
    <w:rsid w:val="00C346D7"/>
    <w:rsid w:val="00C5084A"/>
    <w:rsid w:val="00C57C6B"/>
    <w:rsid w:val="00C67D03"/>
    <w:rsid w:val="00D30162"/>
    <w:rsid w:val="00D82388"/>
    <w:rsid w:val="00DB29BA"/>
    <w:rsid w:val="00DC49CE"/>
    <w:rsid w:val="00DC62E3"/>
    <w:rsid w:val="00E0157B"/>
    <w:rsid w:val="00EA439B"/>
    <w:rsid w:val="00EB33F9"/>
    <w:rsid w:val="00EF0CC9"/>
    <w:rsid w:val="00EF12DA"/>
    <w:rsid w:val="00F355FA"/>
    <w:rsid w:val="00F77FDB"/>
    <w:rsid w:val="00F806EC"/>
    <w:rsid w:val="00F85FA3"/>
    <w:rsid w:val="00FA1579"/>
    <w:rsid w:val="00FA1ACF"/>
    <w:rsid w:val="00FD454D"/>
    <w:rsid w:val="00FF7CE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 w:type="paragraph" w:styleId="BalloonText">
    <w:name w:val="Balloon Text"/>
    <w:basedOn w:val="Normal"/>
    <w:link w:val="a"/>
    <w:uiPriority w:val="99"/>
    <w:semiHidden/>
    <w:unhideWhenUsed/>
    <w:rsid w:val="009D0BB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D0BB6"/>
    <w:rPr>
      <w:rFonts w:ascii="Tahoma" w:eastAsia="Calibri" w:hAnsi="Tahoma" w:cs="Tahoma"/>
      <w:sz w:val="16"/>
      <w:szCs w:val="16"/>
    </w:rPr>
  </w:style>
  <w:style w:type="table" w:styleId="TableGrid">
    <w:name w:val="Table Grid"/>
    <w:basedOn w:val="TableNormal"/>
    <w:uiPriority w:val="59"/>
    <w:rsid w:val="00AF2B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