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05-0353/82/2018</w:t>
      </w:r>
    </w:p>
    <w:p w:rsidR="00A77B3E">
      <w:r>
        <w:t>05-0006/82/2019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«15» января 2018 года                                  </w:t>
      </w:r>
      <w:r>
        <w:tab/>
      </w:r>
      <w:r>
        <w:tab/>
        <w:t xml:space="preserve">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- генерального директора Общества с ограниченной</w:t>
      </w:r>
      <w:r>
        <w:t xml:space="preserve"> ответственностью «</w:t>
      </w:r>
      <w:r>
        <w:t>Траквэй</w:t>
      </w:r>
      <w:r>
        <w:t>» ЗОЗУЛИНСКИЙ А. , паспортные данные. паспортные данные,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ЗОЗУЛИНСКИЙ А. , являясь должностным лицом – генеральным директором Общества с ограниченной ответственностью «</w:t>
      </w:r>
      <w:r>
        <w:t>Траквэй</w:t>
      </w:r>
      <w:r>
        <w:t>», (</w:t>
      </w:r>
      <w:r>
        <w:t>ОГРН: 1149102084779, ИНН: 9109004056, КПП: 910901001 (юридический адрес: 297502, Республика Крым, Симферопольский район, с. Солнечное ул. Центральная, д. 1 кв. 9), 30.10.2018 года не исполнил обязанность по своевременному предоставлению в налоговый орган н</w:t>
      </w:r>
      <w:r>
        <w:t>алогового расчета по авансовым платежам по налогу на имущество организации за 9 месяцев 2018 года, установленную п.2 ст. 386 Налогового кодекса Российской Федерации, чем совершил правонарушение, предусмотренное ч. 1 ст. 15.6 Кодекса Российской Федерации об</w:t>
      </w:r>
      <w:r>
        <w:t xml:space="preserve"> административных правонарушениях. </w:t>
      </w:r>
    </w:p>
    <w:p w:rsidR="00A77B3E">
      <w:r>
        <w:t>Государственным налоговым инспектором отдела камеральных проверок Межрайонной ИФНС №5 по Республике Крым Кузнецовой А.А. в отношении должностного лица – генерального директора ООО «</w:t>
      </w:r>
      <w:r>
        <w:t>Траквэй</w:t>
      </w:r>
      <w:r>
        <w:t>» ЗОЗУЛИНСКИЙ А.  20.12.2018 год</w:t>
      </w:r>
      <w:r>
        <w:t>а составлен протокол об административном правонарушении № 674.</w:t>
      </w:r>
    </w:p>
    <w:p w:rsidR="00A77B3E">
      <w:r>
        <w:t xml:space="preserve">ЗОЗУЛИНСКИЙ А. 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</w:t>
      </w:r>
      <w:r>
        <w:t xml:space="preserve">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>
        <w:t>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</w:t>
      </w:r>
      <w:r>
        <w:t>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</w:t>
      </w:r>
      <w:r>
        <w:t xml:space="preserve">лу об административном правонарушении, участвовать в рассмотрении дела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</w:t>
      </w:r>
      <w:r>
        <w:t>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</w:t>
      </w:r>
      <w:r>
        <w:t xml:space="preserve">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</w:t>
      </w:r>
      <w:r>
        <w:t>опольский муниципальный район) Республики Крым были приняты меры к надлежащему извещению ЗОЗУЛИНСКИЙ А.  о месте и времени рассмотрения дела путем направления судебной повестки о вызове в судебное заседание, которая, согласно уведомлению о вручении почтово</w:t>
      </w:r>
      <w:r>
        <w:t xml:space="preserve">го отправления №29505029027182, получена ЗОЗУЛИНСКИЙ А.  08.01.2018г., о чем имеется соответствующая запись.   </w:t>
      </w:r>
    </w:p>
    <w:p w:rsidR="00A77B3E">
      <w:r>
        <w:t>Таким образом, мировой судья приходит к выводу о надлежащем извещении ЗОЗУЛИНСКИЙ А.  о месте и времени рассмотрения дела об административном пр</w:t>
      </w:r>
      <w:r>
        <w:t>авонарушении, с учетом рекомендаций Постановления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</w:t>
      </w:r>
      <w:r>
        <w:t xml:space="preserve">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</w:t>
      </w:r>
      <w:r>
        <w:t>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>
        <w:t>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</w:t>
      </w:r>
      <w:r>
        <w:t>хсот рублей; на должностных лиц - от трехсот до пятисот рублей.</w:t>
      </w:r>
    </w:p>
    <w:p w:rsidR="00A77B3E">
      <w:r>
        <w:t xml:space="preserve"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</w:t>
      </w:r>
      <w:r>
        <w:t>обязанность уплачивать соответственно налоги и (или) сборы.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</w:t>
      </w:r>
      <w:r>
        <w:t xml:space="preserve"> установлена законодательством о налогах и сборах.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</w:t>
      </w:r>
      <w:r>
        <w:t>одательством.</w:t>
      </w:r>
    </w:p>
    <w:p w:rsidR="00A77B3E">
      <w:r>
        <w:t>В силу положений п. 1 ст. 372 Налогового кодекса Российской Федерации налог на имущество организаций устанавливается настоящим Кодексом и законами субъектов Российской Федерации, вводится в действие в соответствии с настоящим Кодексом законам</w:t>
      </w:r>
      <w:r>
        <w:t>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</w:p>
    <w:p w:rsidR="00A77B3E">
      <w:r>
        <w:t>Пунктом 1 статьи 373 Налогового кодекса Российской Федерации предусмотрено, что налогоплательщиками налога пр</w:t>
      </w:r>
      <w:r>
        <w:t>изнаются организации, имеющие имущество, признаваемое объектом налогообложения в соответствии со статьей 374 настоящего Кодекса.</w:t>
      </w:r>
    </w:p>
    <w:p w:rsidR="00A77B3E">
      <w:r>
        <w:t>В соответствии с п. 1 ст. 374 Налогового кодекса Российской Федерации объектами налогообложения для российских организаций приз</w:t>
      </w:r>
      <w:r>
        <w:t>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</w:t>
      </w:r>
      <w:r>
        <w:t xml:space="preserve"> в качестве объектов основных средств в порядке, установленном для ведения бухгалтерского учета, если иное не предусмотрено статьями 378, 378.1 и 378.2 настоящего Кодекса.</w:t>
      </w:r>
    </w:p>
    <w:p w:rsidR="00A77B3E">
      <w:r>
        <w:t>Согласно п. 2 ст. 386 НК РФ налогоплательщики представляют налоговые расчеты по аван</w:t>
      </w:r>
      <w:r>
        <w:t>совым платежам по налогу не позднее 30 календарных дней с даты окончания соответствующего отчетного периода, которыми, в силу положений п. 2 ст. 379 указанного кодекса признаются первый квартал, полугодие и девять месяцев календарного года, если иное не пр</w:t>
      </w:r>
      <w:r>
        <w:t>едусмотрено настоящим пунктом.</w:t>
      </w:r>
    </w:p>
    <w:p w:rsidR="00A77B3E">
      <w:r>
        <w:t>Из материалов дела усматривается, что генеральный директор ООО «</w:t>
      </w:r>
      <w:r>
        <w:t>Траквэй</w:t>
      </w:r>
      <w:r>
        <w:t>» ЗОЗУЛИНСКИЙ А. , будучи лицом, ответственным за деятельность возглавляемого юридического лица, 30.10.2018 года не исполнил обязанность по своевременному</w:t>
      </w:r>
      <w:r>
        <w:t xml:space="preserve"> предоставлению в налоговый орган налогового расчета по авансовым платежам по налогу на имущество организации за 9 месяцев 2018 года по сроку представления не позднее 30 календарных дней с даты окончания соответствующего отчетного периода, т.е., не позднее</w:t>
      </w:r>
      <w:r>
        <w:t xml:space="preserve"> 30 октября 2018г. При этом ЗОЗУЛИНСКИЙ А. , в 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него мер по их соблюдению</w:t>
      </w:r>
      <w:r>
        <w:t>.</w:t>
      </w:r>
    </w:p>
    <w:p w:rsidR="00A77B3E"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>
        <w:t>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674 от 20 декабря 2018 года; надлежащим образом заверенной копией акта № 5</w:t>
      </w:r>
      <w:r>
        <w:t xml:space="preserve">641 об обнаружении фактов, свидетельствующих о предусмотренных Налоговым кодексом Российской Федерации налоговых правонарушениях от 6 декабря 2018 года; выпиской из Единого государственного реестра юридических лиц. </w:t>
      </w:r>
    </w:p>
    <w:p w:rsidR="00A77B3E">
      <w:r>
        <w:t>Составленные по делу об административном</w:t>
      </w:r>
      <w:r>
        <w:t xml:space="preserve"> правонарушении процессуальные документы соответствуют требованиям Кодекса Российской Федерации об </w:t>
      </w:r>
      <w:r>
        <w:t>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</w:t>
      </w:r>
      <w:r>
        <w:t xml:space="preserve">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виновность, генерального директора ООО «</w:t>
      </w:r>
      <w:r>
        <w:t>Траквэй</w:t>
      </w:r>
      <w:r>
        <w:t>» ЗОЗУЛИ</w:t>
      </w:r>
      <w:r>
        <w:t>НСКИЙ А. 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</w:t>
      </w:r>
      <w:r>
        <w:t xml:space="preserve">ения, данные о личности ЗОЗУЛИНСКИЙ А. .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ООО «</w:t>
      </w:r>
      <w:r>
        <w:t>Траквэй</w:t>
      </w:r>
      <w:r>
        <w:t>» ЗОЗУЛИ</w:t>
      </w:r>
      <w:r>
        <w:t>НСКИЙ А.  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</w:t>
      </w:r>
      <w:r>
        <w:t>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генерального директора Общества с ограниченной ответственностью «</w:t>
      </w:r>
      <w:r>
        <w:t>Траквэй</w:t>
      </w:r>
      <w:r>
        <w:t>» ЗОЗУЛИНСКИЙ А. , паспортные данные. паспортные данные, виновным в совершении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</w:t>
      </w:r>
      <w: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t xml:space="preserve">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расчетный счет - №40101810335100010001, ОКТМО - 35647438 </w:t>
      </w:r>
      <w:r>
        <w:t>(</w:t>
      </w:r>
      <w:r>
        <w:t>Мирновское</w:t>
      </w:r>
      <w:r>
        <w:t xml:space="preserve"> сельское поселение), ИНН получателя - 9109000020, КПП получателя - 910901001, получатель – УФК по Республике Крым (Межрайонная ИФНС России № 5 по Республике Крым), БИК банка - 043510001, код бюджетной классификации (КБК) - 182 1 16 03030 01 600</w:t>
      </w:r>
      <w:r>
        <w:t>0 140, вид платежа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</w:t>
      </w:r>
      <w:r>
        <w:t xml:space="preserve">ления государственными внебюджетными фондами Российской Федерации). Назначение платежа: административный штраф </w:t>
      </w:r>
      <w:r>
        <w:t>(наименование вступившего в законную силу судебного акта, номер, дата, ФИО лица, подвергнутого административному наказанию).</w:t>
      </w:r>
    </w:p>
    <w:p w:rsidR="00A77B3E">
      <w:r>
        <w:t>Оригинал квитанции о</w:t>
      </w:r>
      <w:r>
        <w:t>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</w:t>
      </w:r>
      <w:r>
        <w:t>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</w:t>
      </w:r>
      <w:r>
        <w:t>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</w:t>
      </w:r>
      <w:r>
        <w:t>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</w:t>
      </w:r>
      <w: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</w:t>
      </w:r>
      <w:r>
        <w:t>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 xml:space="preserve">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ED"/>
    <w:rsid w:val="001F12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