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2B77">
      <w:pPr>
        <w:jc w:val="right"/>
      </w:pPr>
      <w:r>
        <w:t>Дело № 05-0341/82/2018</w:t>
      </w:r>
    </w:p>
    <w:p w:rsidR="00A77B3E" w:rsidP="00B32B77">
      <w:pPr>
        <w:jc w:val="right"/>
      </w:pPr>
      <w:r>
        <w:t xml:space="preserve">05-0007/82/2019 </w:t>
      </w:r>
    </w:p>
    <w:p w:rsidR="00A77B3E"/>
    <w:p w:rsidR="00A77B3E" w:rsidP="00B32B77">
      <w:pPr>
        <w:jc w:val="center"/>
      </w:pPr>
      <w:r>
        <w:t>ПОСТАНОВЛЕНИЕ</w:t>
      </w:r>
    </w:p>
    <w:p w:rsidR="00A77B3E"/>
    <w:p w:rsidR="00A77B3E">
      <w:r>
        <w:t xml:space="preserve">«15» января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 xml:space="preserve">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директора Общества с ограниченной ответственностью «ДИА ТРЕЙД» Володин А,В,, паспортные данные </w:t>
      </w:r>
      <w:r>
        <w:t xml:space="preserve">адрес, проживающего по адресу: адрес, адрес, 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Общества с огран</w:t>
      </w:r>
      <w:r>
        <w:t>иченной ответственностью «ДИА ТРЕЙД» Володин А,В,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и</w:t>
      </w:r>
      <w:r>
        <w:t>юль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</w:t>
      </w:r>
      <w:r>
        <w:t xml:space="preserve">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Володин А.В. в судебное заседание не явился, о месте и времени рассмотрения дела извещен надлежащим образом, о причинах неявки не увед</w:t>
      </w:r>
      <w:r>
        <w:t xml:space="preserve">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</w:t>
      </w:r>
      <w:r>
        <w:t xml:space="preserve">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</w:t>
      </w:r>
      <w:r>
        <w:t>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</w:t>
      </w:r>
      <w:r>
        <w:t xml:space="preserve">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 xml:space="preserve">Пунктом </w:t>
      </w:r>
      <w:r>
        <w:t xml:space="preserve">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t>правонарушениях», что в целях соблюдения установленных ст. 29.</w:t>
      </w:r>
      <w:r>
        <w:t>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</w:t>
      </w:r>
      <w:r>
        <w:t>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</w:t>
      </w:r>
      <w:r>
        <w:t xml:space="preserve">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</w:t>
      </w:r>
      <w:r>
        <w:t xml:space="preserve">и возврата почтовых отправлений разряда «Судебное», утвержденных приказом ФГУП «Почта России» от 31 августа 2005 года № 343.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</w:t>
      </w:r>
      <w:r>
        <w:t xml:space="preserve"> надлежащему извещению Володина А.В. о месте и времени рассмотрения дела путем направления судебной повестки о вызове в судебное заседание по адресу фактического проживания. Однако почтовое отправление было возвращено в адрес судебного участка с отметками </w:t>
      </w:r>
      <w:r>
        <w:t xml:space="preserve">почтового отделения о причинах возврата, в связи с истечением срока хранения.    </w:t>
      </w:r>
    </w:p>
    <w:p w:rsidR="00A77B3E">
      <w:r>
        <w:t>Таким образом, мировой судья приходит к выводу о надлежащем извещении Володина А.В. о месте и времени рассмотрения дела об административном правонарушении, с учетом рекоменда</w:t>
      </w:r>
      <w:r>
        <w:t>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</w:t>
      </w:r>
      <w:r>
        <w:t>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</w:t>
      </w:r>
      <w:r>
        <w:t>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</w:t>
      </w:r>
      <w:r>
        <w:t>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</w:t>
      </w:r>
      <w:r>
        <w:t>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</w:t>
      </w:r>
      <w:r>
        <w:t>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</w:t>
      </w:r>
      <w:r>
        <w:t xml:space="preserve">е работ, оказание услуг, договоры авторского заказа, договоры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</w:t>
      </w:r>
      <w:r>
        <w:t>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</w:t>
      </w:r>
      <w:r>
        <w:t>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</w:t>
      </w:r>
      <w:r>
        <w:t>я ПФ РФ от 01 февраля 2016 года N 83 п.</w:t>
      </w:r>
    </w:p>
    <w:p w:rsidR="00A77B3E">
      <w:r>
        <w:t>Срок представления СЗВ-М «Сведения о застрахованных лицах» за июль  2018 года установлен не позднее 15 августа 2018 года.</w:t>
      </w:r>
    </w:p>
    <w:p w:rsidR="00A77B3E">
      <w:r>
        <w:t>Из материалов дела усматривается, что ежемесячный отчет «Сведения о застрахованных лицах» по ф</w:t>
      </w:r>
      <w:r>
        <w:t xml:space="preserve">орме СЗВ-М за июль 2018 года с типом «исходная» в отношении 24 застрахованных лиц, сведения о которых должны были быть предоставлены в срок до 15.08.2018 года включительно, предоставлен в ПФР директором ООО «ДИА ТРЕЙД» Володиным А.В. 24.08.2018 года. </w:t>
      </w:r>
    </w:p>
    <w:p w:rsidR="00A77B3E">
      <w:r>
        <w:t>В св</w:t>
      </w:r>
      <w:r>
        <w:t>язи с выявленным нарушением, 03.12.2018 года в отношении директора ООО «ДИА ТРЕЙД» Володина А.В.,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</w:t>
      </w:r>
      <w:r>
        <w:t xml:space="preserve">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№449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</w:t>
      </w:r>
      <w:r>
        <w:t>дела подтверждаются имеющимися в материалах дела доказательствами, а именно: протоколом об административном правонарушении №449 от 03.12.2018 года; надлежащим образом заверенной копией уведомления о составлении протокола от 05.10.2018 года, с копией уведом</w:t>
      </w:r>
      <w:r>
        <w:t xml:space="preserve">ления о вручении почтового отправления №29500028096023;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</w:t>
      </w:r>
      <w:r>
        <w:t>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</w:t>
      </w:r>
      <w:r>
        <w:t xml:space="preserve">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ООО «ДИА ТРЕЙД» Волод</w:t>
      </w:r>
      <w:r>
        <w:t>ина А.В.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</w:t>
      </w:r>
      <w:r>
        <w:t>я, данные о личности Володин А,В,.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директору ООО «ДИА ТРЕЙД» Володину А.В. </w:t>
      </w:r>
      <w:r>
        <w:t>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</w:t>
      </w:r>
      <w:r>
        <w:t>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Общества с ограниченной ответственностью «ДИА ТРЕЙД» Володин А,В,, паспортные данные Константиновка адрес, виновным в совершении административного правонарушения, предусмот</w:t>
      </w:r>
      <w:r>
        <w:t>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</w:t>
      </w:r>
      <w:r>
        <w:t>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</w:t>
      </w:r>
      <w:r>
        <w:t xml:space="preserve">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</w:t>
      </w:r>
      <w:r>
        <w:t>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</w:t>
      </w:r>
      <w:r>
        <w:t xml:space="preserve"> Начисления (УИН) – 0.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 </w:t>
      </w:r>
    </w:p>
    <w:p w:rsidR="00A77B3E">
      <w:r>
        <w:t>Оригинал квитанции об уплате штрафа предоставить на судебный уча</w:t>
      </w:r>
      <w:r>
        <w:t>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</w:t>
      </w:r>
      <w:r>
        <w:t>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</w:t>
      </w:r>
      <w:r>
        <w:t>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</w:t>
      </w:r>
      <w:r>
        <w:t>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</w:t>
      </w:r>
      <w:r>
        <w:t>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подпись                           </w:t>
      </w:r>
      <w:r>
        <w:t>Гирина</w:t>
      </w:r>
      <w:r>
        <w:t xml:space="preserve"> Л</w:t>
      </w:r>
      <w:r>
        <w:t>.М.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>
      <w:r>
        <w:t>Помощник судьи: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Капарова</w:t>
      </w:r>
      <w:r>
        <w:t xml:space="preserve"> М.Т.</w:t>
      </w:r>
    </w:p>
    <w:p w:rsidR="00A77B3E"/>
    <w:p w:rsidR="00A77B3E">
      <w:r>
        <w:t>Постановление не вступило в законную силу.</w:t>
      </w:r>
    </w:p>
    <w:p w:rsidR="00A77B3E">
      <w:r>
        <w:t xml:space="preserve">Оригинал постановления подшит в материалы дела 05-0341/82/2018 05-0007/82/2019 и находится в производстве мирового судьи </w:t>
      </w:r>
      <w:r>
        <w:t>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>
      <w:r>
        <w:t>Помощник судьи: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Капарова</w:t>
      </w:r>
      <w:r>
        <w:t xml:space="preserve"> М.Т.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77"/>
    <w:rsid w:val="00A77B3E"/>
    <w:rsid w:val="00B32B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