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05-0017/82/2020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>20 января 2020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района </w:t>
      </w:r>
      <w:r>
        <w:t xml:space="preserve">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фио</w:t>
      </w:r>
      <w:r>
        <w:t>, паспортные да</w:t>
      </w:r>
      <w:r>
        <w:t>нные. адрес, гражданки Российской Федерации, не являющейся инвалидом, зарегистрированной и проживающего по адресу: адрес, кв. 1-2, адрес,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27 декабря 2019 </w:t>
      </w:r>
      <w:r>
        <w:t xml:space="preserve">года в 00:01 час. </w:t>
      </w:r>
      <w:r>
        <w:t>фио</w:t>
      </w:r>
      <w:r>
        <w:t>, зарегистрированная по адресу: адрес, кв. 1-2, адрес, не выполнила в установленный законом срок обязательство по оплате административного штрафа в размере 1500 рублей, назначенного постановлением инспектора ДПС ОР ДПС ГИБДД МВД по Рес</w:t>
      </w:r>
      <w:r>
        <w:t xml:space="preserve">публике Крым лейтенанта полиции </w:t>
      </w:r>
      <w:r>
        <w:t>Малюты</w:t>
      </w:r>
      <w:r>
        <w:t xml:space="preserve"> В.В. от 17.10.2019 года, чем нарушила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фио</w:t>
      </w:r>
      <w:r>
        <w:t xml:space="preserve"> инспектор</w:t>
      </w:r>
      <w:r>
        <w:t xml:space="preserve">ом по ИАЗ ОР ДПС ГИБДД МВД по Республике Крым составлен протокол об административном правонарушении 61 АГ №738671 от 15.01.2020 года.  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признала полностью, пояснила, что постановление должностного лица ОР ДПС ГИБДД МВД по</w:t>
      </w:r>
      <w:r>
        <w:t xml:space="preserve"> Республике Крым ею получено 17.10.2019 года. Штраф в установленный законом срок не уплачен по причине того, что </w:t>
      </w:r>
      <w:r>
        <w:t>фио</w:t>
      </w:r>
      <w:r>
        <w:t xml:space="preserve"> забыла о необходимости его уплаты. </w:t>
      </w:r>
    </w:p>
    <w:p w:rsidR="00A77B3E">
      <w:r>
        <w:t xml:space="preserve">Мировой судья, изучив протокол об административном правонарушении, заслушав </w:t>
      </w:r>
      <w:r>
        <w:t>фио</w:t>
      </w:r>
      <w:r>
        <w:t>, исследовав материалы д</w:t>
      </w:r>
      <w:r>
        <w:t>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</w:t>
      </w:r>
      <w:r>
        <w:t>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</w:t>
      </w:r>
      <w:r>
        <w:t>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</w:t>
      </w:r>
      <w:r>
        <w:t xml:space="preserve">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</w:t>
      </w:r>
      <w:r>
        <w:t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</w:t>
      </w:r>
      <w:r>
        <w:t>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</w:t>
      </w:r>
      <w:r>
        <w:t>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</w:t>
      </w:r>
      <w:r>
        <w:t>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</w:t>
      </w:r>
      <w:r>
        <w:t>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</w:t>
      </w:r>
      <w:r>
        <w:t xml:space="preserve">инспектора ДПС  ОР ДПС ГИБДД МВД по Республике Крым лейтенанта полиции </w:t>
      </w:r>
      <w:r>
        <w:t>Малюты</w:t>
      </w:r>
      <w:r>
        <w:t xml:space="preserve"> В.В. от 17.10.2019 года </w:t>
      </w:r>
      <w:r>
        <w:t>фио</w:t>
      </w:r>
      <w:r>
        <w:t xml:space="preserve"> признана виновной в совершении административного правонарушения, предусмотренного ч. 4 ст. 12.16 КоАП РФ, с назначением административного наказания в </w:t>
      </w:r>
      <w:r>
        <w:t>виде штрафа в размере 1500 рублей.</w:t>
      </w:r>
    </w:p>
    <w:p w:rsidR="00A77B3E">
      <w:r>
        <w:t>Данное постановление, согласно имеющейся на нем отметки, вступило в законную силу 28.10.2019 года.</w:t>
      </w:r>
    </w:p>
    <w:p w:rsidR="00A77B3E">
      <w:r>
        <w:t>Последний день для уплаты штрафа в соответствии с требованиями ч. 1 ст. 32.2 КоАП РФ – 26.12.2019 года, однако в установле</w:t>
      </w:r>
      <w:r>
        <w:t xml:space="preserve">нный законом срок штраф </w:t>
      </w:r>
      <w:r>
        <w:t>фио</w:t>
      </w:r>
      <w:r>
        <w:t xml:space="preserve"> уплачен. </w:t>
      </w:r>
    </w:p>
    <w:p w:rsidR="00A77B3E">
      <w:r>
        <w:t xml:space="preserve">Доказательств, подтверждающих принятие </w:t>
      </w:r>
      <w:r>
        <w:t>фио</w:t>
      </w:r>
      <w:r>
        <w:t xml:space="preserve"> всех зависящих от нее,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</w:t>
      </w:r>
      <w:r>
        <w:t xml:space="preserve">наличия объективных обстоятельств, препятствующих своевременному выполнению установленных законодательством обязанностей, </w:t>
      </w:r>
      <w:r>
        <w:t>фио</w:t>
      </w:r>
      <w:r>
        <w:t xml:space="preserve"> не представлено.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20.25 КоАП РФ подтверждается иссл</w:t>
      </w:r>
      <w:r>
        <w:t xml:space="preserve">едованными материалами дела, а именно: протоколом об административном правонарушении 61 АГ №738671 15.01.2020 года; копией постановления по делу об административном правонарушении 18810082190000528702 от 17.10.2019 года, согласно которому </w:t>
      </w:r>
      <w:r>
        <w:t>фио</w:t>
      </w:r>
      <w:r>
        <w:t xml:space="preserve"> привлечена к </w:t>
      </w:r>
      <w:r>
        <w:t xml:space="preserve">административной ответственности по ч. 4 ст. 12.16 КоАП РФ и ей назначено наказание в виде административного штрафа в размере 1500 рублей; объяснением </w:t>
      </w:r>
      <w:r>
        <w:t>фио</w:t>
      </w:r>
      <w:r>
        <w:t>, данным в судебном заседании.</w:t>
      </w:r>
    </w:p>
    <w:p w:rsidR="00A77B3E">
      <w:r>
        <w:t>Оценив все собранные и исследованные по делу доказательства в их совоку</w:t>
      </w:r>
      <w:r>
        <w:t xml:space="preserve">пности, в том числе на предмет относимости и допустимости, установив фактические обстоятельства дела, мировой судья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 xml:space="preserve">С учетом отношения </w:t>
      </w:r>
      <w:r>
        <w:t>фио</w:t>
      </w:r>
      <w:r>
        <w:t xml:space="preserve"> к содеянному, установленных обстоятельств правонарушения, принимая во внимание пояснения </w:t>
      </w:r>
      <w:r>
        <w:t>фио</w:t>
      </w:r>
      <w:r>
        <w:t xml:space="preserve"> о наличии у него возможности уплаты суммы штрафа, полагаю возможным назначить административное наказание</w:t>
      </w:r>
      <w:r>
        <w:t xml:space="preserve">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данные. адрес, гражданку Российской Федерации, виновной </w:t>
      </w:r>
      <w:r>
        <w:t>в совершении административного правонарушения, предусмотренного ч.1 ст.20.25 Кодекса РФ об административных правонарушениях и назначить ей наказание в виде административного штрафа в размере 3000 (трех тысяч) рублей.</w:t>
      </w:r>
    </w:p>
    <w:p w:rsidR="00A77B3E">
      <w:r>
        <w:t xml:space="preserve">Разъяснить, что административный штраф </w:t>
      </w:r>
      <w:r>
        <w:t>подлежит уплате в 60-дневный срок со дня вступления постановления в законную силу по следующим реквизитам: почтовый адрес: Россия, Республика Крым, 29500,      адрес60-летия СССР, 28, Получатель:  УФК по Республике Крым (Министерство юстиции Республики Кры</w:t>
      </w:r>
      <w:r>
        <w:t>м, л/с 04752203230), ИНН: 9102013284, КПП: 910201001, Банк получателя: Отделение по Республике Крым Южного главного управления ЦБРФ, БИК: 043510001, Счет: 40101810335100010001, ОКТМО 35701000, КБК 828 1 16 01203 01 0025 140 Назначение платежа: администрати</w:t>
      </w:r>
      <w:r>
        <w:t>вный штраф (наименование вступившего в законную силу судебного акта, номер, дата, ФИО лица, подвергнутого административному наказанию).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</w:t>
      </w:r>
      <w:r>
        <w:t xml:space="preserve">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</w:t>
      </w:r>
      <w:r>
        <w:t>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</w:t>
      </w:r>
      <w:r>
        <w:t>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подпись </w:t>
      </w:r>
      <w:r>
        <w:tab/>
        <w:t xml:space="preserve">                            </w:t>
      </w:r>
      <w:r>
        <w:t>Гирина</w:t>
      </w:r>
      <w:r>
        <w:t xml:space="preserve"> Л.М. </w:t>
      </w:r>
    </w:p>
    <w:p w:rsidR="00A77B3E"/>
    <w:p w:rsidR="00A77B3E" w:rsidP="00706AEC">
      <w:r>
        <w:br w:type="page"/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C"/>
    <w:rsid w:val="00706A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