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F4AA5" w:rsidRPr="00DF4AA5" w:rsidP="00DF4AA5">
      <w:pPr>
        <w:keepNext/>
        <w:numPr>
          <w:ilvl w:val="0"/>
          <w:numId w:val="2"/>
        </w:numPr>
        <w:suppressAutoHyphens/>
        <w:spacing w:after="0" w:line="240" w:lineRule="auto"/>
        <w:jc w:val="right"/>
        <w:outlineLvl w:val="0"/>
        <w:rPr>
          <w:rFonts w:ascii="Times New Roman" w:eastAsia="Times New Roman" w:hAnsi="Times New Roman" w:cs="Times New Roman"/>
          <w:bCs/>
          <w:sz w:val="28"/>
          <w:szCs w:val="28"/>
          <w:lang w:eastAsia="ar-SA"/>
        </w:rPr>
      </w:pPr>
      <w:r w:rsidRPr="00DF4AA5">
        <w:rPr>
          <w:rFonts w:ascii="Times New Roman" w:eastAsia="Times New Roman" w:hAnsi="Times New Roman" w:cs="Times New Roman"/>
          <w:bCs/>
          <w:sz w:val="28"/>
          <w:szCs w:val="28"/>
          <w:lang w:eastAsia="ar-SA"/>
        </w:rPr>
        <w:t>Дело №05-0020/82/2024</w:t>
      </w:r>
    </w:p>
    <w:p w:rsidR="00DF4AA5" w:rsidRPr="00DF4AA5" w:rsidP="00DF4AA5">
      <w:pPr>
        <w:spacing w:after="0" w:line="240" w:lineRule="auto"/>
        <w:rPr>
          <w:rFonts w:ascii="Times New Roman" w:eastAsia="Times New Roman" w:hAnsi="Times New Roman" w:cs="Times New Roman"/>
          <w:sz w:val="24"/>
          <w:szCs w:val="24"/>
          <w:lang w:eastAsia="ar-SA"/>
        </w:rPr>
      </w:pPr>
    </w:p>
    <w:p w:rsidR="00DF4AA5" w:rsidRPr="00DF4AA5" w:rsidP="00DF4AA5">
      <w:pPr>
        <w:keepNext/>
        <w:numPr>
          <w:ilvl w:val="0"/>
          <w:numId w:val="2"/>
        </w:numPr>
        <w:suppressAutoHyphens/>
        <w:spacing w:after="0" w:line="240" w:lineRule="auto"/>
        <w:jc w:val="both"/>
        <w:outlineLvl w:val="0"/>
        <w:rPr>
          <w:rFonts w:ascii="Times New Roman" w:eastAsia="Times New Roman" w:hAnsi="Times New Roman" w:cs="Times New Roman"/>
          <w:bCs/>
          <w:sz w:val="28"/>
          <w:szCs w:val="28"/>
          <w:lang w:eastAsia="ar-SA"/>
        </w:rPr>
      </w:pPr>
      <w:r w:rsidRPr="00DF4AA5">
        <w:rPr>
          <w:rFonts w:ascii="Times New Roman" w:eastAsia="Times New Roman" w:hAnsi="Times New Roman" w:cs="Times New Roman"/>
          <w:bCs/>
          <w:sz w:val="28"/>
          <w:szCs w:val="28"/>
          <w:lang w:eastAsia="ar-SA"/>
        </w:rPr>
        <w:tab/>
      </w:r>
      <w:r w:rsidRPr="00DF4AA5">
        <w:rPr>
          <w:rFonts w:ascii="Times New Roman" w:eastAsia="Times New Roman" w:hAnsi="Times New Roman" w:cs="Times New Roman"/>
          <w:bCs/>
          <w:sz w:val="28"/>
          <w:szCs w:val="28"/>
          <w:lang w:eastAsia="ar-SA"/>
        </w:rPr>
        <w:tab/>
      </w:r>
      <w:r w:rsidRPr="00DF4AA5">
        <w:rPr>
          <w:rFonts w:ascii="Times New Roman" w:eastAsia="Times New Roman" w:hAnsi="Times New Roman" w:cs="Times New Roman"/>
          <w:bCs/>
          <w:sz w:val="28"/>
          <w:szCs w:val="28"/>
          <w:lang w:eastAsia="ar-SA"/>
        </w:rPr>
        <w:tab/>
        <w:t xml:space="preserve">                     П О С Т А Н О В Л Е Н И Е</w:t>
      </w:r>
    </w:p>
    <w:p w:rsidR="00DF4AA5" w:rsidRPr="00DF4AA5" w:rsidP="00DF4AA5">
      <w:pPr>
        <w:spacing w:after="0" w:line="240" w:lineRule="auto"/>
        <w:jc w:val="both"/>
        <w:rPr>
          <w:rFonts w:ascii="Times New Roman" w:eastAsia="Times New Roman" w:hAnsi="Times New Roman" w:cs="Times New Roman"/>
          <w:sz w:val="28"/>
          <w:szCs w:val="28"/>
          <w:lang w:eastAsia="ru-RU"/>
        </w:rPr>
      </w:pPr>
    </w:p>
    <w:p w:rsidR="00DF4AA5" w:rsidRPr="00DF4AA5" w:rsidP="00DF4AA5">
      <w:pPr>
        <w:spacing w:after="0" w:line="240" w:lineRule="auto"/>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«23» января 2024 года                                                                       г. Симферополь </w:t>
      </w:r>
    </w:p>
    <w:p w:rsidR="00DF4AA5" w:rsidRPr="00DF4AA5" w:rsidP="00DF4AA5">
      <w:pPr>
        <w:spacing w:after="0" w:line="240" w:lineRule="auto"/>
        <w:jc w:val="both"/>
        <w:rPr>
          <w:rFonts w:ascii="Times New Roman" w:eastAsia="Times New Roman" w:hAnsi="Times New Roman" w:cs="Times New Roman"/>
          <w:sz w:val="28"/>
          <w:szCs w:val="28"/>
          <w:lang w:eastAsia="ru-RU"/>
        </w:rPr>
      </w:pP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Мировой судья судебного участка №82 Симферопольского судебного района (Симферопольский муниципальный район) Республики Крым </w:t>
      </w:r>
      <w:r w:rsidRPr="00DF4AA5">
        <w:rPr>
          <w:rFonts w:ascii="Times New Roman" w:eastAsia="Times New Roman" w:hAnsi="Times New Roman" w:cs="Times New Roman"/>
          <w:color w:val="000000"/>
          <w:sz w:val="28"/>
          <w:szCs w:val="28"/>
          <w:lang w:eastAsia="ru-RU"/>
        </w:rPr>
        <w:t>(Республика Крым, г. Симферополь, ул. Куйбышева, 58-Д)</w:t>
      </w:r>
      <w:r w:rsidRPr="00DF4AA5">
        <w:rPr>
          <w:rFonts w:ascii="Times New Roman" w:eastAsia="Times New Roman" w:hAnsi="Times New Roman" w:cs="Times New Roman"/>
          <w:sz w:val="28"/>
          <w:szCs w:val="28"/>
          <w:lang w:eastAsia="ru-RU"/>
        </w:rPr>
        <w:t xml:space="preserve"> Гирина Л.М., рассмотрев дело об административном правонарушении по ч. 1 ст. 12.26 Кодекса Российской Федерации об административных правонарушениях в отношении ***, ***  года рождения, уроженца ***, гражданин Российской Федерации, паспорт серии ***, выданный ***, водительское удостоверение, серия ***, дата выдачи ***, зарегистрированного по адресу: ***,  </w:t>
      </w:r>
    </w:p>
    <w:p w:rsidR="00DF4AA5" w:rsidRPr="00DF4AA5" w:rsidP="00DF4AA5">
      <w:pPr>
        <w:spacing w:after="0" w:line="240" w:lineRule="auto"/>
        <w:jc w:val="center"/>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у с т а н о в и л:</w:t>
      </w:r>
    </w:p>
    <w:p w:rsidR="00DF4AA5" w:rsidRPr="00DF4AA5" w:rsidP="00DF4AA5">
      <w:pPr>
        <w:tabs>
          <w:tab w:val="left" w:pos="-567"/>
          <w:tab w:val="left" w:pos="142"/>
          <w:tab w:val="left" w:pos="567"/>
          <w:tab w:val="left" w:pos="709"/>
          <w:tab w:val="left" w:pos="1134"/>
          <w:tab w:val="left" w:pos="1276"/>
        </w:tabs>
        <w:spacing w:after="0" w:line="240" w:lineRule="auto"/>
        <w:ind w:right="-1"/>
        <w:jc w:val="both"/>
        <w:rPr>
          <w:rFonts w:ascii="Times New Roman" w:eastAsia="Times New Roman" w:hAnsi="Times New Roman" w:cs="Times New Roman"/>
          <w:sz w:val="28"/>
          <w:szCs w:val="28"/>
          <w:lang w:eastAsia="ru-RU"/>
        </w:rPr>
      </w:pPr>
    </w:p>
    <w:p w:rsidR="00DF4AA5" w:rsidRPr="00DF4AA5" w:rsidP="00DF4AA5">
      <w:pPr>
        <w:spacing w:after="0" w:line="240" w:lineRule="auto"/>
        <w:ind w:right="-30"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 13 января 2024 года в 07 часов 05 минут, находясь вблизи пгт. Молодежного Симферопольского района, Республики Крым, автодорога граница с Херсонской областью Симферополь – Алушта – Ялта 122 км., управляя транспортным средством – автомобилем марки ХЕНДЭ </w:t>
      </w:r>
      <w:r w:rsidRPr="00DF4AA5">
        <w:rPr>
          <w:rFonts w:ascii="Times New Roman" w:eastAsia="Times New Roman" w:hAnsi="Times New Roman" w:cs="Times New Roman"/>
          <w:sz w:val="28"/>
          <w:szCs w:val="28"/>
          <w:lang w:val="en-US" w:eastAsia="ru-RU"/>
        </w:rPr>
        <w:t>VI</w:t>
      </w:r>
      <w:r w:rsidRPr="00DF4AA5">
        <w:rPr>
          <w:rFonts w:ascii="Times New Roman" w:eastAsia="Times New Roman" w:hAnsi="Times New Roman" w:cs="Times New Roman"/>
          <w:sz w:val="28"/>
          <w:szCs w:val="28"/>
          <w:lang w:eastAsia="ru-RU"/>
        </w:rPr>
        <w:t xml:space="preserve"> СОЛЯРИС, государственный регистрационный знак ***, при наличии признаков опьянения (запах алкоголя изо рта, резкое изменение окраски кожных покровов лица)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п.2.3.2 Правил дорожного движения Российской Федерации, совершив административное правонарушение, ответственность за которое предусмотрена ч. 1 ст. 12.26 Кодекса Российской Федерации об административных правонарушениях. </w:t>
      </w:r>
    </w:p>
    <w:p w:rsidR="00DF4AA5" w:rsidRPr="00DF4AA5" w:rsidP="00DF4AA5">
      <w:pPr>
        <w:tabs>
          <w:tab w:val="left" w:pos="-567"/>
          <w:tab w:val="left" w:pos="142"/>
          <w:tab w:val="left" w:pos="567"/>
          <w:tab w:val="left" w:pos="709"/>
          <w:tab w:val="left" w:pos="1134"/>
          <w:tab w:val="left" w:pos="1276"/>
        </w:tabs>
        <w:spacing w:after="0" w:line="240" w:lineRule="auto"/>
        <w:ind w:right="-1"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ИДПС ОГИБДД МВД РФ по Симферопольскому  району лейтенантом полиции Ермолаевым А.Н. в отношении *** 13.01.2024 составлен протокол об административном правонарушении 82 АП 236828 по ч. 1 ст. 12.26 Кодекса Российской Федерации об административных правонарушениях.</w:t>
      </w:r>
    </w:p>
    <w:p w:rsidR="00DF4AA5" w:rsidRPr="00DF4AA5" w:rsidP="00DF4AA5">
      <w:pPr>
        <w:tabs>
          <w:tab w:val="left" w:pos="-567"/>
          <w:tab w:val="left" w:pos="142"/>
          <w:tab w:val="left" w:pos="567"/>
          <w:tab w:val="left" w:pos="709"/>
          <w:tab w:val="left" w:pos="1134"/>
          <w:tab w:val="left" w:pos="1276"/>
        </w:tabs>
        <w:spacing w:after="0" w:line="240" w:lineRule="auto"/>
        <w:ind w:right="-1"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в судебное заседание не явился, о месте и времени рассмотрения дела извещен надлежащим образом.</w:t>
      </w:r>
    </w:p>
    <w:p w:rsidR="00DF4AA5" w:rsidRPr="00DF4AA5" w:rsidP="00DF4AA5">
      <w:pPr>
        <w:tabs>
          <w:tab w:val="left" w:pos="-567"/>
          <w:tab w:val="left" w:pos="142"/>
          <w:tab w:val="left" w:pos="567"/>
          <w:tab w:val="left" w:pos="709"/>
          <w:tab w:val="left" w:pos="1134"/>
          <w:tab w:val="left" w:pos="1276"/>
        </w:tabs>
        <w:spacing w:after="0" w:line="240" w:lineRule="auto"/>
        <w:ind w:right="-1"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В соответствии с ч. 2 ст. 25.1 Кодекса Российской Федерации об административных правонарушениях,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 3 ст.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w:t>
      </w:r>
    </w:p>
    <w:p w:rsidR="00DF4AA5" w:rsidRPr="00DF4AA5" w:rsidP="00DF4AA5">
      <w:pPr>
        <w:tabs>
          <w:tab w:val="left" w:pos="-567"/>
          <w:tab w:val="left" w:pos="142"/>
          <w:tab w:val="left" w:pos="567"/>
          <w:tab w:val="left" w:pos="709"/>
          <w:tab w:val="left" w:pos="1134"/>
          <w:tab w:val="left" w:pos="1276"/>
        </w:tabs>
        <w:spacing w:after="0" w:line="240" w:lineRule="auto"/>
        <w:ind w:right="-1"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Исходя из положений ч. 2 ст. 25.1 Кодекса Российской Федерации об административных правонарушениях с правом лица, в отношении которого осуществляется производство по делу об административном правонарушении, </w:t>
      </w:r>
      <w:r w:rsidRPr="00DF4AA5">
        <w:rPr>
          <w:rFonts w:ascii="Times New Roman" w:eastAsia="Times New Roman" w:hAnsi="Times New Roman" w:cs="Times New Roman"/>
          <w:sz w:val="28"/>
          <w:szCs w:val="28"/>
          <w:lang w:eastAsia="ru-RU"/>
        </w:rPr>
        <w:t xml:space="preserve">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  </w:t>
      </w:r>
    </w:p>
    <w:p w:rsidR="00DF4AA5" w:rsidRPr="00DF4AA5" w:rsidP="00DF4AA5">
      <w:pPr>
        <w:tabs>
          <w:tab w:val="left" w:pos="-567"/>
          <w:tab w:val="left" w:pos="142"/>
          <w:tab w:val="left" w:pos="567"/>
          <w:tab w:val="left" w:pos="709"/>
          <w:tab w:val="left" w:pos="1134"/>
          <w:tab w:val="left" w:pos="1276"/>
        </w:tabs>
        <w:spacing w:after="0" w:line="240" w:lineRule="auto"/>
        <w:ind w:right="-1"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Пунктом 6 Постановления Пленума Верховного Суда Российской Федерации от 24 марта 2005 года  5 «О некоторых вопросах, возникающих у судов при применении Кодекса Российской Федерации об административных правонарушениях», что в целях соблюдения установленных статьей 29.6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Поскольку КоАП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СМС-извещения адресату).</w:t>
      </w:r>
    </w:p>
    <w:p w:rsidR="00DF4AA5" w:rsidRPr="00DF4AA5" w:rsidP="00DF4AA5">
      <w:pPr>
        <w:tabs>
          <w:tab w:val="left" w:pos="-567"/>
          <w:tab w:val="left" w:pos="142"/>
          <w:tab w:val="left" w:pos="567"/>
          <w:tab w:val="left" w:pos="709"/>
          <w:tab w:val="left" w:pos="1134"/>
          <w:tab w:val="left" w:pos="1276"/>
        </w:tabs>
        <w:spacing w:after="0" w:line="240" w:lineRule="auto"/>
        <w:ind w:right="-1" w:firstLine="851"/>
        <w:jc w:val="both"/>
        <w:rPr>
          <w:rFonts w:ascii="Times New Roman" w:eastAsia="Times New Roman" w:hAnsi="Times New Roman" w:cs="Times New Roman"/>
          <w:color w:val="FF0000"/>
          <w:sz w:val="28"/>
          <w:szCs w:val="28"/>
          <w:lang w:eastAsia="ru-RU"/>
        </w:rPr>
      </w:pPr>
      <w:r w:rsidRPr="00DF4AA5">
        <w:rPr>
          <w:rFonts w:ascii="Times New Roman" w:eastAsia="Times New Roman" w:hAnsi="Times New Roman" w:cs="Times New Roman"/>
          <w:sz w:val="28"/>
          <w:szCs w:val="28"/>
          <w:lang w:eastAsia="ru-RU"/>
        </w:rPr>
        <w:t>Судебным участком № 82 Симферопольского судебного района (Симферопольский муниципальный район) Республики Крым были приняты меры к надлежащему извещению *** о месте и времени рассмотрения дела путем отправки 17.01.2024 СМС-извещения (сведения о получении ***  18.01.2024 в 03:24), при наличии расписки о согласии лица на уведомление таким способом (л.д. 5).</w:t>
      </w:r>
      <w:r w:rsidRPr="00DF4AA5">
        <w:rPr>
          <w:rFonts w:ascii="Times New Roman" w:eastAsia="Times New Roman" w:hAnsi="Times New Roman" w:cs="Times New Roman"/>
          <w:color w:val="FF0000"/>
          <w:sz w:val="28"/>
          <w:szCs w:val="28"/>
          <w:lang w:eastAsia="ru-RU"/>
        </w:rPr>
        <w:t xml:space="preserve"> </w:t>
      </w:r>
    </w:p>
    <w:p w:rsidR="00DF4AA5" w:rsidRPr="00DF4AA5" w:rsidP="00DF4AA5">
      <w:pPr>
        <w:tabs>
          <w:tab w:val="left" w:pos="-567"/>
          <w:tab w:val="left" w:pos="142"/>
          <w:tab w:val="left" w:pos="567"/>
          <w:tab w:val="left" w:pos="709"/>
          <w:tab w:val="left" w:pos="1134"/>
          <w:tab w:val="left" w:pos="1276"/>
        </w:tabs>
        <w:spacing w:after="0" w:line="240" w:lineRule="auto"/>
        <w:ind w:right="-1"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Таким образом, мировой судья приходит к выводу о надлежащем извещении *** о месте и времени рассмотрения дела об административном правонарушении, с учетом рекомендаций Постановления Пленума Верховного Суда Российской Федерации от 24 марта 2005 года № 5, что свидетельствует о соблюдении предусмотренных законом прав и гарантий лица, в отношении которого возбуждено производство по делу об административном правонарушении и возможности рассмотрения дела в отсутствие указанного лица.</w:t>
      </w:r>
    </w:p>
    <w:p w:rsidR="00DF4AA5" w:rsidRPr="00DF4AA5" w:rsidP="00DF4AA5">
      <w:pPr>
        <w:tabs>
          <w:tab w:val="left" w:pos="-567"/>
          <w:tab w:val="left" w:pos="142"/>
          <w:tab w:val="left" w:pos="567"/>
          <w:tab w:val="left" w:pos="709"/>
          <w:tab w:val="left" w:pos="1134"/>
          <w:tab w:val="left" w:pos="1276"/>
        </w:tabs>
        <w:spacing w:after="0" w:line="240" w:lineRule="auto"/>
        <w:ind w:right="-1"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Изучив протокол об административном правонарушении,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       </w:t>
      </w:r>
    </w:p>
    <w:p w:rsidR="00DF4AA5" w:rsidRPr="00DF4AA5" w:rsidP="00DF4AA5">
      <w:pPr>
        <w:tabs>
          <w:tab w:val="left" w:pos="-567"/>
          <w:tab w:val="left" w:pos="142"/>
          <w:tab w:val="left" w:pos="567"/>
          <w:tab w:val="left" w:pos="709"/>
          <w:tab w:val="left" w:pos="1134"/>
          <w:tab w:val="left" w:pos="1276"/>
        </w:tabs>
        <w:spacing w:after="0" w:line="240" w:lineRule="auto"/>
        <w:ind w:right="-1"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Часть 1 ст. 12.26 Кодекса Российской Федерации об административных правонарушениях предусматривает административную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что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Для привлечения к административной ответственности, предусмотренной ст. 12.26 КоАП РФ, правовое значение имеет отказ водителя от прохождения медицинского освидетельствования, заявленный сотруднику полиции либо </w:t>
      </w:r>
      <w:r w:rsidRPr="00DF4AA5">
        <w:rPr>
          <w:rFonts w:ascii="Times New Roman" w:eastAsia="Times New Roman" w:hAnsi="Times New Roman" w:cs="Times New Roman"/>
          <w:sz w:val="28"/>
          <w:szCs w:val="28"/>
          <w:lang w:eastAsia="ru-RU"/>
        </w:rPr>
        <w:t>медицинскому работнику и зафиксированный в протоколе об административном правонарушении.</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При этом, по своей юридической конструкции правонарушение образует формальный состав, то есть считается оконченным именно в момент невыполнения требования о прохождении медицинского освидетельствования на состояние опьянения.             </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Согласно пункту 2.3.2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N 1090 (далее - Правила дорожного движения),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Частью 1.1 статьи 27.12 Кодекса Российской Федерации об административных правонарушениях определено, что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Порядок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установлен Правилами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утвержденными Постановлением Правительства РФ от 21.10.2022 N 1882 (далее Правила освидетельствования на состояние опьянения), согласно п. 2 которых медицинскому освидетельствованию подлежит лицо, которое управляет транспортным средством соответствующего вида, в отношении которого имеются достаточные основания полагать, что оно находится в состоянии опьянения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 а также лицо, в отношении которого вынесено определение о возбуждении дела об административном правонарушении, предусмотренном статьей 12.24 Кодекса Российской Федерации об административных правонарушениях (далее - водитель транспортного средства).</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В соответствии с п. п. 5, 6, 7 Правил освидетельствования на состояние опьянения </w:t>
      </w:r>
      <w:r w:rsidRPr="00DF4AA5">
        <w:rPr>
          <w:rFonts w:ascii="Times New Roman" w:eastAsia="Times New Roman" w:hAnsi="Times New Roman" w:cs="Times New Roman"/>
          <w:sz w:val="28"/>
          <w:szCs w:val="28"/>
          <w:lang w:eastAsia="ru-RU"/>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 </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В случае отказа водителя транспортного средства от прохождения освидетельствования на состояние алкогольного опьянения акт освидетельствования на состояние алкогольного опьянения не составляется.</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Согласно пункту 1.2 Правил дорожного движения водителем является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Как разъяснено в абз. 5, 6 п. 11 Постановления Пленума Верховного Суда РФ от 25.06.2019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КоАП РФ).</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В силу абзаца 8 пункта 11 Постановления Пленума Верховного Суда Российской Федерации от 25 июня 2019 года N 20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w:t>
      </w:r>
      <w:r w:rsidRPr="00DF4AA5">
        <w:rPr>
          <w:rFonts w:ascii="Times New Roman" w:eastAsia="Times New Roman" w:hAnsi="Times New Roman" w:cs="Times New Roman"/>
          <w:sz w:val="28"/>
          <w:szCs w:val="28"/>
          <w:lang w:eastAsia="ru-RU"/>
        </w:rPr>
        <w:t>состава административного правонарушения, предусмотренного статьей 12.26 КоАП РФ,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Как усматривается из материалов дела, *** 13 января 2024 года в 07 часов 05 минут, находясь вблизи пгт. Молодежного Симферопольского района, Республики Крым, автодорога граница с Херсонской областью Симферополь – Алушта – Ялта 122 км., управлял транспортным средством – автомобилем марки ХЕНДЭ VI СОЛЯРИС, государственный регистрационный знак *** с признаками опьянения:</w:t>
      </w:r>
      <w:r w:rsidRPr="00DF4AA5">
        <w:rPr>
          <w:rFonts w:eastAsia="Times New Roman" w:cs="Times New Roman"/>
          <w:sz w:val="24"/>
          <w:szCs w:val="24"/>
          <w:lang w:eastAsia="ru-RU"/>
        </w:rPr>
        <w:t xml:space="preserve"> </w:t>
      </w:r>
      <w:r w:rsidRPr="00DF4AA5">
        <w:rPr>
          <w:rFonts w:ascii="Times New Roman" w:eastAsia="Times New Roman" w:hAnsi="Times New Roman" w:cs="Times New Roman"/>
          <w:sz w:val="28"/>
          <w:szCs w:val="24"/>
          <w:lang w:eastAsia="ru-RU"/>
        </w:rPr>
        <w:t>запах алкоголя изо рта, резкое изменение окраски кожных покровов лица</w:t>
      </w:r>
      <w:r w:rsidRPr="00DF4AA5">
        <w:rPr>
          <w:rFonts w:ascii="Times New Roman" w:eastAsia="Times New Roman" w:hAnsi="Times New Roman" w:cs="Times New Roman"/>
          <w:sz w:val="28"/>
          <w:szCs w:val="28"/>
          <w:lang w:eastAsia="ru-RU"/>
        </w:rPr>
        <w:t xml:space="preserve">, что согласуется с п. 2 Правил освидетельствования на состояние опьянения, ввиду чего отстранен от управления транспортным средством (протокол 82 ОТ № 058791  об отстранении от управления транспортным средством от 13.01.2024, л.д. 2). </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При наличии указанных признаков опьянения должностным лицом ГИБДД в порядке, предусмотренном Правилами, *** было предложено пройти освидетельствование на состояние алкогольного опьянения, однако он не выполнил законное требование уполномоченного должностного лица о прохождении освидетельствования.</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Пунктами 8, 9 Правил установлено, что направлению на медицинское освидетельствование на состояние опьянения водитель транспортного средства подлежит:</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а) при отказе от прохождения освидетельствования на состояние алкогольного опьянения;</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б) при несогласии с результатами освидетельствования на состояние алкогольного опьянения;</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В соответствии с подпунктом а пункта 8 упомянутых Правил, </w:t>
      </w:r>
      <w:r w:rsidRPr="00DF4AA5">
        <w:rPr>
          <w:rFonts w:ascii="Times New Roman" w:eastAsia="Times New Roman" w:hAnsi="Times New Roman" w:cs="Times New Roman"/>
          <w:sz w:val="28"/>
          <w:szCs w:val="28"/>
          <w:lang w:eastAsia="ru-RU"/>
        </w:rPr>
        <w:t xml:space="preserve">*** </w:t>
      </w:r>
      <w:r w:rsidRPr="00DF4AA5">
        <w:rPr>
          <w:rFonts w:ascii="Times New Roman" w:eastAsia="Times New Roman" w:hAnsi="Times New Roman" w:cs="Times New Roman"/>
          <w:sz w:val="28"/>
          <w:szCs w:val="28"/>
          <w:lang w:eastAsia="ru-RU"/>
        </w:rPr>
        <w:t>был направлен на медицинское освидетельствование на состояние опьянения (л.д. 3) однако 13 января 2024 года в 07 часов 05 минут, находясь вблизи пгт. Молодежного Симферопольского района, Республики Крым, автодорога граница с Херсонской областью Симферополь – Алушта – Ялта 122 км., в нарушение пункта 2.3.2 Правил дорожного движения, он не выполнил законное требование уполномоченного должностного лица о прохождении медицинского освидетельствования на состояние опьянения.</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Как усматривается из протокола 82 МО № 016953 от 13.01.2024 о направлении на медицинское освидетельствование на состояние опьянения, </w:t>
      </w:r>
      <w:r w:rsidRPr="00DF4AA5">
        <w:rPr>
          <w:rFonts w:ascii="Times New Roman" w:eastAsia="Times New Roman" w:hAnsi="Times New Roman" w:cs="Times New Roman"/>
          <w:sz w:val="28"/>
          <w:szCs w:val="28"/>
          <w:lang w:eastAsia="ru-RU"/>
        </w:rPr>
        <w:t xml:space="preserve">основанием для направления *** на медицинское освидетельствование послужил его отказ от прохождения освидетельствования на состояние алкогольного опьянения.    </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Содержание протокола об административном правонарушении свидетельствует о том, что он составлен с участием ***, ему были разъяснены права, предусмотренные статьей 25.1 Кодекса Российской Федерации об административных правонарушениях и статьей 51 Конституции Российской Федерации, с данным процессуальным документом *** ознакомлен, копию протокола получил. </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Частью 2 статьи 27.12 Кодекса Российской Федерации об административных правонарушениях предусмотрено, что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в присутствии двух понятых либо с применением видеозаписи.</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В соответствии с п. 9 Правил освидетельствования на состояние опьянения 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в присутствии 2 понятых либо с применением видеозаписи. </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Согласно части 2 статьи 25.7 Кодекса Российской Федерации об административных правонарушениях в случаях, предусмотренных главой 27 и статьей 28.1.1 настоящего Кодекса, обязательно присутствие понятых или применение видеозаписи. </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 (часть 6).</w:t>
      </w:r>
    </w:p>
    <w:p w:rsidR="00DF4AA5" w:rsidRPr="00DF4AA5" w:rsidP="00DF4AA5">
      <w:pPr>
        <w:spacing w:after="0" w:line="240" w:lineRule="auto"/>
        <w:ind w:firstLine="720"/>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При отстранении *** от управления транспортным средством и составлении протокола о направлении на медицинское освидетельствование на состояние опьянение проводилась видеозапись. При осуществлении указанных мер обеспечения производства по делу об административном правонарушении со стороны сотрудников ДПС нарушений не установлено, порядок процессуальных действий соблюден, оснований недопустимости указанной видеозаписи в качестве доказательства по делу не имеется.          </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На видеозаписи, приобщенной к материалам дела и исследованной судом, *** не оспаривал факт управления им транспортным средством марки </w:t>
      </w:r>
      <w:r w:rsidRPr="00DF4AA5">
        <w:rPr>
          <w:rFonts w:ascii="Times New Roman" w:eastAsia="Times New Roman" w:hAnsi="Times New Roman" w:cs="Times New Roman"/>
          <w:sz w:val="28"/>
          <w:szCs w:val="28"/>
          <w:lang w:eastAsia="ru-RU"/>
        </w:rPr>
        <w:t xml:space="preserve">ХЕНДЭ VI </w:t>
      </w:r>
      <w:r w:rsidRPr="00DF4AA5">
        <w:rPr>
          <w:rFonts w:ascii="Times New Roman" w:eastAsia="Times New Roman" w:hAnsi="Times New Roman" w:cs="Times New Roman"/>
          <w:sz w:val="28"/>
          <w:szCs w:val="28"/>
          <w:lang w:eastAsia="ru-RU"/>
        </w:rPr>
        <w:t>СОЛЯРИС, государственный регистрационный знак ***.</w:t>
      </w:r>
      <w:r w:rsidRPr="00DF4AA5">
        <w:rPr>
          <w:rFonts w:ascii="Times New Roman" w:eastAsia="Times New Roman" w:hAnsi="Times New Roman" w:cs="Times New Roman"/>
          <w:sz w:val="28"/>
          <w:szCs w:val="28"/>
          <w:lang w:eastAsia="ru-RU"/>
        </w:rPr>
        <w:t xml:space="preserve"> Указанной видеозаписью зафиксировано, что инспектор ДПС после установления личности водителя сообщил *** о том, что у него имеются признаки опьянения, уведомил его об отстранении от управления транспортным средством, также ввиду наличия у него признаков опьянения, ему было предложено пройти освидетельствование на состояние алкогольного опьянения, на что *** ответил отказом. На требование сотрудника ГИБДД пройти медицинское освидетельствование, *** отказался его проходить, последствия отказа от прохождения такого освидетельствования ему разъяснены. </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Указанная видеозапись позволяет идентифицировать правильность проводимых процессуальных действий. В данном случае видеозапись применялась в ходе применения мер обеспечения производства по делу об административном правонарушении. На видеозаписи данные процессуальные действия зафиксированы в достаточном объеме. Из видеозаписи и соответствующих протоколов следует, что они составлялись в присутствии ***, суть происходящего ему была ясна. Содержание диска с видеозаписью согласуется с материалами дела и дополняет их, сомнений в производстве видеосъемки именно в момент события, описываемого в протоколе об административном правонарушении, не имеется. </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Сам протокол о направлении на медицинское освидетельствование на состояние опьянения содержит запись, выполненную *** в графе «Пройти медицинское освидетельствование» - «отказываюсь», а также подпись последнего в указанной графе.</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Кроме того, при оформлении протокола об административном правонарушении, протокола об отстранении от управления транспортным средством, протокола о направлении на медицинское освидетельствование на состояние опьянения, *** не был лишен возможности выразить свое отношение к производимым в отношении него процессуальным действиям, однако никаких замечаний и дополнений в этой части не сделал, предоставленным правом не воспользовался. В письменном объяснении подтвердил сведения, изложенные в протоколе об административном правонарушении.  </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Нарушений при составлении административного материала в отношении *** со стороны сотрудников ГИБДД не выявлено, материалы дела об административном правонарушении составлены в четком хронологическом порядке, все сведения, необходимость внесения которых предусмотрена действующим законодательством, в указанных материалах имеются.        </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Фактические обстоятельства дела подтверждаются имеющимися в материалах дела доказательствами, а именно: </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 протоколом об административном правонарушении 82 АП № 236828 от 13.01.2024 (л.д. 1), в котором указано, что 13.01.2024 ***, управляя транспортным средством с признаками опьянения, не выполнил законного требования уполномоченного должностного лица о прохождении медицинского освидетельствования на состояние опьянения; </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 протоколом об отстранении от управления транспортным средством 82 ОТ № 058791 (л.д. 2) от 13.01.2024, согласно которому *** отстранен от </w:t>
      </w:r>
      <w:r w:rsidRPr="00DF4AA5">
        <w:rPr>
          <w:rFonts w:ascii="Times New Roman" w:eastAsia="Times New Roman" w:hAnsi="Times New Roman" w:cs="Times New Roman"/>
          <w:sz w:val="28"/>
          <w:szCs w:val="28"/>
          <w:lang w:eastAsia="ru-RU"/>
        </w:rPr>
        <w:t>управления транспортным средством – автомобилем марки ХЕНДЭ VI СОЛЯРИС, государственный регистрационный знак ***</w:t>
      </w:r>
      <w:r w:rsidRPr="00DF4AA5">
        <w:rPr>
          <w:rFonts w:ascii="Times New Roman" w:eastAsia="Batang" w:hAnsi="Times New Roman" w:cs="Times New Roman"/>
          <w:sz w:val="28"/>
          <w:szCs w:val="28"/>
          <w:lang w:eastAsia="ru-RU"/>
        </w:rPr>
        <w:t>;</w:t>
      </w:r>
      <w:r w:rsidRPr="00DF4AA5">
        <w:rPr>
          <w:rFonts w:ascii="Times New Roman" w:eastAsia="Times New Roman" w:hAnsi="Times New Roman" w:cs="Times New Roman"/>
          <w:sz w:val="28"/>
          <w:szCs w:val="28"/>
          <w:lang w:eastAsia="ru-RU"/>
        </w:rPr>
        <w:t xml:space="preserve"> </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протоколом о направлении на медицинское освидетельствование на состояние опьянения 82 МО № 016953 от 13.01.2024 (л.д. 3), составленным в отношении *** с применением видеофиксации, с указанием в протоколе признаков опьянения;</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 справкой инспектора ИАЗ ОГИБДД ОМВД России по Симферопольскому району лейтенанта полиции Юдашова Г.В., согласно которой ***, *** года рождения, к административной ответственности, предусмотренной ст. 12.8 ч. 1, ст. 12.26 ч.1 КоАП РФ, а также по частям 2,4,6 ст. 264, ст. 264.1 УК РФ, не привлекался (л.д. 11); </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диском с видеозаписью (л.д. 15);</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 иными материалами дела.         </w:t>
      </w:r>
    </w:p>
    <w:p w:rsidR="00DF4AA5" w:rsidRPr="00DF4AA5" w:rsidP="00DF4AA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DF4AA5">
        <w:rPr>
          <w:rFonts w:ascii="Times New Roman" w:eastAsia="Times New Roman" w:hAnsi="Times New Roman" w:cs="Times New Roman"/>
          <w:sz w:val="28"/>
          <w:szCs w:val="28"/>
          <w:lang w:eastAsia="ru-RU"/>
        </w:rPr>
        <w:t>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правилами ст.ст. 26.2, 26.11 Кодекса Российской Федерации об административных правонарушениях.</w:t>
      </w:r>
    </w:p>
    <w:p w:rsidR="00DF4AA5" w:rsidRPr="00DF4AA5" w:rsidP="00DF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Указанными доказательствами, оснований не доверять которым у мирового судьи не имеется, установлено, что *** 13.01.2024 отказался от прохождения медицинского освидетельствования на состояние опьянения при наличии законных оснований для направления его на такое освидетельствование.</w:t>
      </w:r>
    </w:p>
    <w:p w:rsidR="00DF4AA5" w:rsidRPr="00DF4AA5" w:rsidP="00DF4AA5">
      <w:pPr>
        <w:tabs>
          <w:tab w:val="left" w:pos="-567"/>
          <w:tab w:val="left" w:pos="142"/>
          <w:tab w:val="left" w:pos="567"/>
          <w:tab w:val="left" w:pos="709"/>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Выявленные у *** признаки опьянения предусмотрены п. 2 Правил и их наличие является достаточным основанием полагать, что лицо, которое управляет транспортным средством, находится в состоянии опьянения, в связи с чем требование сотрудника ГИБДД о прохождении медицинского освидетельствования являлось законным. В судебном заседании установлено и материалами дела подтверждается факт управления ***  транспортным средством, а также наличие у инспектора ДПС оснований полагать о нахождении водителя в состоянии опьянения. Порядок направления на медицинское освидетельствование соблюден.</w:t>
      </w:r>
    </w:p>
    <w:p w:rsidR="00DF4AA5" w:rsidRPr="00DF4AA5" w:rsidP="00DF4AA5">
      <w:pPr>
        <w:tabs>
          <w:tab w:val="left" w:pos="-567"/>
          <w:tab w:val="left" w:pos="142"/>
          <w:tab w:val="left" w:pos="567"/>
          <w:tab w:val="left" w:pos="709"/>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как водитель транспортного средства, должен был знать о последствиях составления протоколов сотрудниками ГИБДД, равно, как должен знать положения п. 2.3.2 Правил дорожного движения Российской Федерации, обязывающего водителя проходить по требованию сотрудников полиции освидетельствование на состояние опьянения.</w:t>
      </w:r>
    </w:p>
    <w:p w:rsidR="00DF4AA5" w:rsidRPr="00DF4AA5" w:rsidP="00DF4AA5">
      <w:pPr>
        <w:tabs>
          <w:tab w:val="left" w:pos="-567"/>
          <w:tab w:val="left" w:pos="142"/>
          <w:tab w:val="left" w:pos="567"/>
          <w:tab w:val="left" w:pos="709"/>
          <w:tab w:val="left" w:pos="1134"/>
          <w:tab w:val="left" w:pos="1276"/>
        </w:tabs>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DF4AA5">
        <w:rPr>
          <w:rFonts w:ascii="Times New Roman" w:eastAsia="Times New Roman" w:hAnsi="Times New Roman" w:cs="Times New Roman"/>
          <w:sz w:val="28"/>
          <w:szCs w:val="28"/>
          <w:lang w:eastAsia="ru-RU"/>
        </w:rPr>
        <w:t>Оценив исследованные доказательства в совокупности, мировой судья приходит к выводу, что виновность ***  в совершении административного правонарушения, предусмотренного ч. 1 ст. 12.26 Кодекса Российской Федерации об административных правонарушениях, является доказанной.</w:t>
      </w:r>
    </w:p>
    <w:p w:rsidR="00DF4AA5" w:rsidRPr="00DF4AA5" w:rsidP="00DF4AA5">
      <w:pPr>
        <w:tabs>
          <w:tab w:val="left" w:pos="-567"/>
          <w:tab w:val="left" w:pos="142"/>
          <w:tab w:val="left" w:pos="567"/>
          <w:tab w:val="left" w:pos="709"/>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Иных доводов, которые бы свидетельствовали об отсутствии в действиях *** состава административного правонарушения, предусмотренного частью 1 статьи 12.26 Кодекса Российской Федерации об административных правонарушениях, не приведено.</w:t>
      </w:r>
    </w:p>
    <w:p w:rsidR="00DF4AA5" w:rsidRPr="00DF4AA5" w:rsidP="00DF4AA5">
      <w:pPr>
        <w:tabs>
          <w:tab w:val="left" w:pos="-567"/>
          <w:tab w:val="left" w:pos="142"/>
          <w:tab w:val="left" w:pos="567"/>
          <w:tab w:val="left" w:pos="709"/>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При назначении наказания судья учитывает характер совершенного правонарушения, объектом которого является безопасность дорожного движения, данные о личности ***</w:t>
      </w:r>
    </w:p>
    <w:p w:rsidR="00DF4AA5" w:rsidRPr="00DF4AA5" w:rsidP="00DF4AA5">
      <w:pPr>
        <w:tabs>
          <w:tab w:val="left" w:pos="-567"/>
          <w:tab w:val="left" w:pos="142"/>
          <w:tab w:val="left" w:pos="567"/>
          <w:tab w:val="left" w:pos="709"/>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rPr>
        <w:t>С</w:t>
      </w:r>
      <w:r w:rsidRPr="00DF4AA5">
        <w:rPr>
          <w:rFonts w:ascii="Times New Roman" w:eastAsia="Times New Roman" w:hAnsi="Times New Roman" w:cs="Times New Roman"/>
          <w:sz w:val="28"/>
          <w:szCs w:val="28"/>
          <w:lang w:eastAsia="ru-RU"/>
        </w:rPr>
        <w:t>овершенное деяние представляет существенную опасность для охраняемых общественных правоотношений. Данное правонарушение посягает на безопасность дорожного движения, создает угрозу жизни и здоровью граждан.</w:t>
      </w:r>
    </w:p>
    <w:p w:rsidR="00DF4AA5" w:rsidRPr="00DF4AA5" w:rsidP="00DF4AA5">
      <w:pPr>
        <w:tabs>
          <w:tab w:val="left" w:pos="-567"/>
          <w:tab w:val="left" w:pos="142"/>
          <w:tab w:val="left" w:pos="567"/>
          <w:tab w:val="left" w:pos="709"/>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Оценив все изложенное в совокупности, мировой судья приходит к выводу о назначении ***  административного наказания</w:t>
      </w:r>
      <w:r w:rsidRPr="00DF4AA5">
        <w:rPr>
          <w:rFonts w:ascii="Times New Roman" w:eastAsia="Times New Roman" w:hAnsi="Times New Roman" w:cs="Times New Roman"/>
          <w:sz w:val="28"/>
          <w:szCs w:val="28"/>
        </w:rPr>
        <w:t xml:space="preserve"> в соответствии с требованиями ст.ст. 3.1, 3.5, 3.8 и 4.1 </w:t>
      </w:r>
      <w:r w:rsidRPr="00DF4AA5">
        <w:rPr>
          <w:rFonts w:ascii="Times New Roman" w:eastAsia="Times New Roman" w:hAnsi="Times New Roman" w:cs="Times New Roman"/>
          <w:sz w:val="28"/>
          <w:szCs w:val="28"/>
          <w:lang w:eastAsia="ru-RU"/>
        </w:rPr>
        <w:t xml:space="preserve">Кодекса Российской Федерации об административных правонарушениях в пределах санкции ч. 1 ст.12.26 Кодекса Российской Федерации об административных правонарушениях в виде административного штрафа в размере 30000 рублей с лишением права управления транспортными средствами. </w:t>
      </w:r>
    </w:p>
    <w:p w:rsidR="00DF4AA5" w:rsidRPr="00DF4AA5" w:rsidP="00DF4AA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Руководствуясь ст.ст. 29.10-29.11 Кодекса Российской Федерации об административных правонарушениях, мировой судья, -</w:t>
      </w:r>
    </w:p>
    <w:p w:rsidR="00DF4AA5" w:rsidRPr="00DF4AA5" w:rsidP="00DF4AA5">
      <w:pPr>
        <w:spacing w:after="0" w:line="240" w:lineRule="auto"/>
        <w:ind w:firstLine="547"/>
        <w:jc w:val="center"/>
        <w:rPr>
          <w:rFonts w:ascii="Times New Roman" w:eastAsia="Times New Roman" w:hAnsi="Times New Roman" w:cs="Times New Roman"/>
          <w:bCs/>
          <w:sz w:val="28"/>
          <w:szCs w:val="28"/>
          <w:lang w:eastAsia="ru-RU"/>
        </w:rPr>
      </w:pPr>
      <w:r w:rsidRPr="00DF4AA5">
        <w:rPr>
          <w:rFonts w:ascii="Times New Roman" w:eastAsia="Times New Roman" w:hAnsi="Times New Roman" w:cs="Times New Roman"/>
          <w:sz w:val="28"/>
          <w:szCs w:val="28"/>
          <w:lang w:eastAsia="ru-RU"/>
        </w:rPr>
        <w:t>п</w:t>
      </w:r>
      <w:r w:rsidRPr="00DF4AA5">
        <w:rPr>
          <w:rFonts w:ascii="Times New Roman" w:eastAsia="Times New Roman" w:hAnsi="Times New Roman" w:cs="Times New Roman"/>
          <w:bCs/>
          <w:sz w:val="28"/>
          <w:szCs w:val="28"/>
          <w:lang w:eastAsia="ru-RU"/>
        </w:rPr>
        <w:t xml:space="preserve"> о с т а н о в и л :</w:t>
      </w: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Признать ***, ***  года рождения, уроженца ***, гражданин Российской Федерации, паспорт серии ***, выданный ***, водительское удостоверение, серия ***, дата выдачи ***,</w:t>
      </w:r>
      <w:r w:rsidRPr="00DF4AA5">
        <w:rPr>
          <w:rFonts w:ascii="Times New Roman" w:eastAsia="Times New Roman" w:hAnsi="Times New Roman" w:cs="Times New Roman"/>
          <w:color w:val="FF0000"/>
          <w:sz w:val="28"/>
          <w:szCs w:val="28"/>
          <w:lang w:eastAsia="ru-RU"/>
        </w:rPr>
        <w:t xml:space="preserve"> </w:t>
      </w:r>
      <w:r w:rsidRPr="00DF4AA5">
        <w:rPr>
          <w:rFonts w:ascii="Times New Roman" w:eastAsia="Times New Roman" w:hAnsi="Times New Roman" w:cs="Times New Roman"/>
          <w:sz w:val="28"/>
          <w:szCs w:val="28"/>
          <w:lang w:eastAsia="ru-RU"/>
        </w:rPr>
        <w:t>виновным в совершении административного правонарушения, предусмотренного ч. 1 ст. 12.26 Кодекса Российской Федерации об административных правонарушениях и назначить ему наказание в виде административного штрафа в размере 30000 (тридцать тысяч) рублей с лишением права управления транспортными средствами на срок 1 (один) год 6 (шесть) месяцев.</w:t>
      </w: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w:t>
      </w:r>
      <w:r w:rsidRPr="00DF4AA5">
        <w:rPr>
          <w:rFonts w:ascii="Times New Roman" w:eastAsia="Times New Roman" w:hAnsi="Times New Roman" w:cs="Times New Roman"/>
          <w:sz w:val="28"/>
          <w:szCs w:val="28"/>
          <w:vertAlign w:val="superscript"/>
          <w:lang w:eastAsia="ru-RU"/>
        </w:rPr>
        <w:t>1</w:t>
      </w:r>
      <w:r w:rsidRPr="00DF4AA5">
        <w:rPr>
          <w:rFonts w:ascii="Times New Roman" w:eastAsia="Times New Roman" w:hAnsi="Times New Roman" w:cs="Times New Roman"/>
          <w:sz w:val="28"/>
          <w:szCs w:val="28"/>
          <w:lang w:eastAsia="ru-RU"/>
        </w:rPr>
        <w:t xml:space="preserve">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Реквизиты для уплаты штрафа: получатель – УФК по Республике Крым (ОМВД России по Симферопольскому району) КПП 910201001, ИНН 9102002300, Код ОКТМО 35647438, номер счета получателя платежа 03100643000000017500 Отделение Республика Крым Банка России БИК </w:t>
      </w:r>
      <w:r w:rsidRPr="00DF4AA5">
        <w:rPr>
          <w:rFonts w:ascii="Times New Roman" w:eastAsia="Times New Roman" w:hAnsi="Times New Roman" w:cs="Times New Roman"/>
          <w:sz w:val="28"/>
          <w:szCs w:val="28"/>
          <w:lang w:eastAsia="ru-RU"/>
        </w:rPr>
        <w:t xml:space="preserve">013510002, Кор/счет 40102810645370000035, КБК 18811601121010001140, УИН 18810491242700000102, плательщик ***, назначение платежа – штраф по постановлению мирового судьи судебного участка </w:t>
      </w:r>
      <w:r w:rsidRPr="00DF4AA5">
        <w:rPr>
          <w:rFonts w:ascii="Times New Roman" w:eastAsia="Times New Roman" w:hAnsi="Times New Roman" w:cs="Times New Roman"/>
          <w:sz w:val="28"/>
          <w:szCs w:val="28"/>
          <w:shd w:val="clear" w:color="auto" w:fill="FFFFFF"/>
          <w:lang w:eastAsia="ru-RU"/>
        </w:rPr>
        <w:t>№82 Симферопольского судебного района (Симферопольский муниципальный район) Республики Крым от 23.01.2024 №05-0020/82/2024.</w:t>
      </w: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shd w:val="clear" w:color="auto" w:fill="FFFFFF"/>
          <w:lang w:eastAsia="ru-RU"/>
        </w:rPr>
        <w:t>Оригинал </w:t>
      </w:r>
      <w:r w:rsidRPr="00DF4AA5">
        <w:rPr>
          <w:rFonts w:ascii="Times New Roman" w:eastAsia="Times New Roman" w:hAnsi="Times New Roman" w:cs="Times New Roman"/>
          <w:bCs/>
          <w:sz w:val="28"/>
          <w:szCs w:val="28"/>
          <w:bdr w:val="none" w:sz="0" w:space="0" w:color="auto" w:frame="1"/>
          <w:lang w:eastAsia="ru-RU"/>
        </w:rPr>
        <w:t>квитанции об уплате штрафа предоставить </w:t>
      </w:r>
      <w:r w:rsidRPr="00DF4AA5">
        <w:rPr>
          <w:rFonts w:ascii="Times New Roman" w:eastAsia="Times New Roman" w:hAnsi="Times New Roman" w:cs="Times New Roman"/>
          <w:sz w:val="28"/>
          <w:szCs w:val="28"/>
          <w:shd w:val="clear" w:color="auto" w:fill="FFFFFF"/>
          <w:lang w:eastAsia="ru-RU"/>
        </w:rPr>
        <w:t>на судебный участок №82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При неуплате суммы административного штрафа к указанному сроку и отсутствии </w:t>
      </w:r>
      <w:r w:rsidRPr="00DF4AA5">
        <w:rPr>
          <w:rFonts w:ascii="Times New Roman" w:eastAsia="Times New Roman" w:hAnsi="Times New Roman" w:cs="Times New Roman"/>
          <w:sz w:val="28"/>
          <w:szCs w:val="28"/>
          <w:shd w:val="clear" w:color="auto" w:fill="FFFFFF"/>
          <w:lang w:eastAsia="ru-RU"/>
        </w:rPr>
        <w:t xml:space="preserve">документа, свидетельствующего об уплате административного штрафа в материалах дела, </w:t>
      </w:r>
      <w:r w:rsidRPr="00DF4AA5">
        <w:rPr>
          <w:rFonts w:ascii="Times New Roman" w:eastAsia="Times New Roman" w:hAnsi="Times New Roman" w:cs="Times New Roman"/>
          <w:sz w:val="28"/>
          <w:szCs w:val="28"/>
          <w:lang w:eastAsia="ru-RU"/>
        </w:rPr>
        <w:t>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F4AA5" w:rsidRPr="00DF4AA5" w:rsidP="00DF4AA5">
      <w:pPr>
        <w:spacing w:after="0" w:line="240" w:lineRule="auto"/>
        <w:ind w:firstLine="851"/>
        <w:jc w:val="both"/>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rP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w:t>
      </w:r>
    </w:p>
    <w:p w:rsidR="00DF4AA5" w:rsidRPr="00DF4AA5" w:rsidP="00DF4AA5">
      <w:pPr>
        <w:spacing w:after="0" w:line="240" w:lineRule="auto"/>
        <w:ind w:right="-284"/>
        <w:rPr>
          <w:rFonts w:ascii="Times New Roman" w:eastAsia="Times New Roman" w:hAnsi="Times New Roman" w:cs="Times New Roman"/>
          <w:sz w:val="28"/>
          <w:szCs w:val="28"/>
          <w:lang w:eastAsia="ru-RU"/>
        </w:rPr>
      </w:pPr>
    </w:p>
    <w:p w:rsidR="00DF4AA5" w:rsidRPr="00DF4AA5" w:rsidP="00DF4AA5">
      <w:pPr>
        <w:spacing w:after="0" w:line="240" w:lineRule="auto"/>
        <w:ind w:right="-284"/>
        <w:rPr>
          <w:rFonts w:ascii="Times New Roman" w:eastAsia="Times New Roman" w:hAnsi="Times New Roman" w:cs="Times New Roman"/>
          <w:sz w:val="28"/>
          <w:szCs w:val="28"/>
          <w:lang w:eastAsia="ru-RU"/>
        </w:rPr>
      </w:pPr>
    </w:p>
    <w:p w:rsidR="00DF4AA5" w:rsidRPr="00DF4AA5" w:rsidP="00DF4AA5">
      <w:pPr>
        <w:spacing w:after="0" w:line="240" w:lineRule="auto"/>
        <w:ind w:right="-284"/>
        <w:rPr>
          <w:rFonts w:ascii="Times New Roman" w:eastAsia="Times New Roman" w:hAnsi="Times New Roman" w:cs="Times New Roman"/>
          <w:sz w:val="28"/>
          <w:szCs w:val="28"/>
          <w:lang w:eastAsia="ru-RU"/>
        </w:rPr>
      </w:pPr>
      <w:r w:rsidRPr="00DF4AA5">
        <w:rPr>
          <w:rFonts w:ascii="Times New Roman" w:eastAsia="Times New Roman" w:hAnsi="Times New Roman" w:cs="Times New Roman"/>
          <w:sz w:val="28"/>
          <w:szCs w:val="28"/>
          <w:lang w:eastAsia="ru-RU"/>
        </w:rPr>
        <w:t xml:space="preserve">Мировой судья                        </w:t>
      </w:r>
      <w:r w:rsidRPr="00DF4AA5">
        <w:rPr>
          <w:rFonts w:ascii="Times New Roman" w:eastAsia="Times New Roman" w:hAnsi="Times New Roman" w:cs="Times New Roman"/>
          <w:sz w:val="28"/>
          <w:szCs w:val="28"/>
          <w:lang w:eastAsia="ru-RU"/>
        </w:rPr>
        <w:tab/>
        <w:t xml:space="preserve">  </w:t>
      </w:r>
      <w:r w:rsidRPr="00DF4AA5">
        <w:rPr>
          <w:rFonts w:ascii="Times New Roman" w:eastAsia="Times New Roman" w:hAnsi="Times New Roman" w:cs="Times New Roman"/>
          <w:sz w:val="28"/>
          <w:szCs w:val="28"/>
          <w:lang w:eastAsia="ru-RU"/>
        </w:rPr>
        <w:tab/>
      </w:r>
      <w:r w:rsidRPr="00DF4AA5">
        <w:rPr>
          <w:rFonts w:ascii="Times New Roman" w:eastAsia="Times New Roman" w:hAnsi="Times New Roman" w:cs="Times New Roman"/>
          <w:sz w:val="28"/>
          <w:szCs w:val="28"/>
          <w:lang w:eastAsia="ru-RU"/>
        </w:rPr>
        <w:tab/>
      </w:r>
      <w:r w:rsidRPr="00DF4AA5">
        <w:rPr>
          <w:rFonts w:ascii="Times New Roman" w:eastAsia="Times New Roman" w:hAnsi="Times New Roman" w:cs="Times New Roman"/>
          <w:sz w:val="28"/>
          <w:szCs w:val="28"/>
          <w:lang w:eastAsia="ru-RU"/>
        </w:rPr>
        <w:tab/>
        <w:t xml:space="preserve">    </w:t>
      </w:r>
      <w:r w:rsidRPr="00DF4AA5">
        <w:rPr>
          <w:rFonts w:ascii="Times New Roman" w:eastAsia="Times New Roman" w:hAnsi="Times New Roman" w:cs="Times New Roman"/>
          <w:sz w:val="28"/>
          <w:szCs w:val="28"/>
          <w:lang w:eastAsia="ru-RU"/>
        </w:rPr>
        <w:tab/>
        <w:t xml:space="preserve">                        Гирина Л.М.</w:t>
      </w:r>
    </w:p>
    <w:p w:rsidR="00976290"/>
    <w:sectPr w:rsidSect="00D61BAF">
      <w:footerReference w:type="even" r:id="rId4"/>
      <w:footerReference w:type="default" r:id="rId5"/>
      <w:pgSz w:w="11906" w:h="16838" w:code="9"/>
      <w:pgMar w:top="851" w:right="737" w:bottom="1134" w:left="130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Batang">
    <w:altName w:val="?????????????????Ўю¬в?¬рЎю¬µ??¬"/>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23A" w:rsidP="008E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6223A" w:rsidP="008E2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23A" w:rsidP="008E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6223A" w:rsidP="008E248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432"/>
        </w:tabs>
        <w:ind w:left="432" w:hanging="432"/>
      </w:pPr>
      <w:rPr>
        <w:rFonts w:cs="Times New Roman"/>
      </w:rPr>
    </w:lvl>
    <w:lvl w:ilvl="1">
      <w:start w:val="1"/>
      <w:numFmt w:val="none"/>
      <w:suff w:val="nothing"/>
      <w:lvlJc w:val="left"/>
      <w:pPr>
        <w:tabs>
          <w:tab w:val="num" w:pos="576"/>
        </w:tabs>
        <w:ind w:left="576" w:hanging="576"/>
      </w:pPr>
      <w:rPr>
        <w:rFonts w:cs="Times New Roman"/>
      </w:rPr>
    </w:lvl>
    <w:lvl w:ilvl="2">
      <w:start w:val="1"/>
      <w:numFmt w:val="none"/>
      <w:suff w:val="nothing"/>
      <w:lvlJc w:val="left"/>
      <w:pPr>
        <w:tabs>
          <w:tab w:val="num" w:pos="720"/>
        </w:tabs>
        <w:ind w:left="720" w:hanging="720"/>
      </w:pPr>
      <w:rPr>
        <w:rFonts w:cs="Times New Roman"/>
      </w:rPr>
    </w:lvl>
    <w:lvl w:ilvl="3">
      <w:start w:val="1"/>
      <w:numFmt w:val="none"/>
      <w:suff w:val="nothing"/>
      <w:lvlJc w:val="left"/>
      <w:pPr>
        <w:tabs>
          <w:tab w:val="num" w:pos="864"/>
        </w:tabs>
        <w:ind w:left="864" w:hanging="864"/>
      </w:pPr>
      <w:rPr>
        <w:rFonts w:cs="Times New Roman"/>
      </w:rPr>
    </w:lvl>
    <w:lvl w:ilvl="4">
      <w:start w:val="1"/>
      <w:numFmt w:val="none"/>
      <w:suff w:val="nothing"/>
      <w:lvlJc w:val="left"/>
      <w:pPr>
        <w:tabs>
          <w:tab w:val="num" w:pos="1008"/>
        </w:tabs>
        <w:ind w:left="1008" w:hanging="1008"/>
      </w:pPr>
      <w:rPr>
        <w:rFonts w:cs="Times New Roman"/>
      </w:rPr>
    </w:lvl>
    <w:lvl w:ilvl="5">
      <w:start w:val="1"/>
      <w:numFmt w:val="none"/>
      <w:suff w:val="nothing"/>
      <w:lvlJc w:val="left"/>
      <w:pPr>
        <w:tabs>
          <w:tab w:val="num" w:pos="1152"/>
        </w:tabs>
        <w:ind w:left="1152" w:hanging="1152"/>
      </w:pPr>
      <w:rPr>
        <w:rFonts w:cs="Times New Roman"/>
      </w:rPr>
    </w:lvl>
    <w:lvl w:ilvl="6">
      <w:start w:val="1"/>
      <w:numFmt w:val="none"/>
      <w:suff w:val="nothing"/>
      <w:lvlJc w:val="left"/>
      <w:pPr>
        <w:tabs>
          <w:tab w:val="num" w:pos="1296"/>
        </w:tabs>
        <w:ind w:left="1296" w:hanging="1296"/>
      </w:pPr>
      <w:rPr>
        <w:rFonts w:cs="Times New Roman"/>
      </w:rPr>
    </w:lvl>
    <w:lvl w:ilvl="7">
      <w:start w:val="1"/>
      <w:numFmt w:val="none"/>
      <w:suff w:val="nothing"/>
      <w:lvlJc w:val="left"/>
      <w:pPr>
        <w:tabs>
          <w:tab w:val="num" w:pos="1440"/>
        </w:tabs>
        <w:ind w:left="1440" w:hanging="1440"/>
      </w:pPr>
      <w:rPr>
        <w:rFonts w:cs="Times New Roman"/>
      </w:rPr>
    </w:lvl>
    <w:lvl w:ilvl="8">
      <w:start w:val="1"/>
      <w:numFmt w:val="none"/>
      <w:suff w:val="nothing"/>
      <w:lvlJc w:val="left"/>
      <w:pPr>
        <w:tabs>
          <w:tab w:val="num" w:pos="1584"/>
        </w:tabs>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A5"/>
    <w:rsid w:val="0006223A"/>
    <w:rsid w:val="008E2486"/>
    <w:rsid w:val="00976290"/>
    <w:rsid w:val="00DF4AA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1"/>
    <w:uiPriority w:val="9"/>
    <w:qFormat/>
    <w:rsid w:val="00DF4AA5"/>
    <w:pPr>
      <w:keepNext/>
      <w:numPr>
        <w:numId w:val="1"/>
      </w:numPr>
      <w:suppressAutoHyphens/>
      <w:spacing w:after="0" w:line="240" w:lineRule="auto"/>
      <w:jc w:val="both"/>
      <w:outlineLvl w:val="0"/>
    </w:pPr>
    <w:rPr>
      <w:rFonts w:ascii="Courier New" w:eastAsia="Times New Roman" w:hAnsi="Courier New" w:cs="Courier New"/>
      <w:b/>
      <w:bCs/>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DF4AA5"/>
    <w:rPr>
      <w:rFonts w:ascii="Courier New" w:eastAsia="Times New Roman" w:hAnsi="Courier New" w:cs="Courier New"/>
      <w:b/>
      <w:bCs/>
      <w:sz w:val="28"/>
      <w:szCs w:val="24"/>
      <w:lang w:eastAsia="ar-SA"/>
    </w:rPr>
  </w:style>
  <w:style w:type="paragraph" w:styleId="Footer">
    <w:name w:val="footer"/>
    <w:basedOn w:val="Normal"/>
    <w:link w:val="a"/>
    <w:uiPriority w:val="99"/>
    <w:rsid w:val="00DF4AA5"/>
    <w:pPr>
      <w:tabs>
        <w:tab w:val="center" w:pos="4677"/>
        <w:tab w:val="right" w:pos="9355"/>
      </w:tabs>
      <w:spacing w:after="0" w:line="240" w:lineRule="auto"/>
    </w:pPr>
    <w:rPr>
      <w:rFonts w:eastAsia="Times New Roman" w:cs="Times New Roman"/>
      <w:sz w:val="24"/>
      <w:szCs w:val="24"/>
      <w:lang w:eastAsia="ru-RU"/>
    </w:rPr>
  </w:style>
  <w:style w:type="character" w:customStyle="1" w:styleId="a">
    <w:name w:val="Нижний колонтитул Знак"/>
    <w:basedOn w:val="DefaultParagraphFont"/>
    <w:link w:val="Footer"/>
    <w:uiPriority w:val="99"/>
    <w:rsid w:val="00DF4AA5"/>
    <w:rPr>
      <w:rFonts w:eastAsia="Times New Roman" w:cs="Times New Roman"/>
      <w:sz w:val="24"/>
      <w:szCs w:val="24"/>
      <w:lang w:eastAsia="ru-RU"/>
    </w:rPr>
  </w:style>
  <w:style w:type="character" w:styleId="PageNumber">
    <w:name w:val="page number"/>
    <w:basedOn w:val="DefaultParagraphFont"/>
    <w:uiPriority w:val="99"/>
    <w:rsid w:val="00DF4A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