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Дело № 05-0021/82/2023                                                                                                   </w:t>
      </w:r>
    </w:p>
    <w:p w:rsidR="00A77B3E"/>
    <w:p w:rsidR="00A77B3E">
      <w:r>
        <w:t>ПОСТАНОВЛЕНИЕ</w:t>
      </w:r>
    </w:p>
    <w:p w:rsidR="00A77B3E"/>
    <w:p w:rsidR="00A77B3E">
      <w:r>
        <w:t>9 февраля 2023 года</w:t>
        <w:tab/>
        <w:tab/>
        <w:tab/>
        <w:tab/>
        <w:tab/>
        <w:t>г. Симферополь</w:t>
      </w:r>
    </w:p>
    <w:p w:rsidR="00A77B3E"/>
    <w:p w:rsidR="00A77B3E">
      <w:r>
        <w:t>Мировой судья судебного участка №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поступившее из ОГИБДД УМВД России по г. Симферополю в отношении:</w:t>
      </w:r>
    </w:p>
    <w:p w:rsidR="00A77B3E">
      <w:r>
        <w:t>фио, паспортные данные Нижнегорского р-на Крымской обл., УССР, гражданина Российской Федерации, паспортные данные Федеральной миграционной службой, код подразделения 900-003, зарегистрированного по адресу: адрес, проживающего по адресу: адрес,</w:t>
      </w:r>
    </w:p>
    <w:p w:rsidR="00A77B3E">
      <w:r>
        <w:t>по части 1 статьи 20.25 Кодекса Российской Федерации об административных правонарушениях,</w:t>
      </w:r>
    </w:p>
    <w:p w:rsidR="00A77B3E">
      <w:r>
        <w:t>установил:</w:t>
      </w:r>
    </w:p>
    <w:p w:rsidR="00A77B3E">
      <w:r>
        <w:t xml:space="preserve">16 ноября 2022 года в 00:01 час. фио, проживающий по адресу: адрес, не выполнил в установленный законом срок обязательство по оплате административного штрафа в размере 500,00 рублей, назначенного постановлением инспектора по ИАЗ ЦАФАП ГИБДД МВД по Республике Крым старшего лейтенанта полиции Бураметова Э.З. от 17.08.2022 18810182220817144054, чем нарушил ч.1 ст. 32.2 КоАП РФ, совершив административное правонарушение по части 1 статьи 20.25 Кодекса Российской Федерации об административных правонарушениях. </w:t>
      </w:r>
    </w:p>
    <w:p w:rsidR="00A77B3E">
      <w:r>
        <w:t>В отношении фио фио инспектором ОИАЗ ДПС ОГИБДД УМВД России по г. Симферополю младшим лейтенантом полиции Плотниковой Е.Е. составлен протокол об административном правонарушении 82 АП №192483 от 13.01.2023.</w:t>
      </w:r>
    </w:p>
    <w:p w:rsidR="00A77B3E">
      <w:r>
        <w:t>фио в суде подтвердил, что штраф в размере, назначенный постановлением инспектора по ИАЗ ЦАФАП ГИБДД МВД по Республике Крым старшего лейтенанта полиции Бураметова Э.З. от 17.08.2022 18810182220817144054, оплачен с нарушением установленного срока.</w:t>
      </w:r>
    </w:p>
    <w:p w:rsidR="00A77B3E">
      <w:r>
        <w:t xml:space="preserve">Мировой судья, изучив протокол об административном правонарушении, заслушав фио, исследовав материалы дела, приходит к следующему. </w:t>
      </w:r>
    </w:p>
    <w:p w:rsidR="00A77B3E">
      <w: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77B3E">
      <w: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 КоАП РФ).</w:t>
      </w:r>
    </w:p>
    <w:p w:rsidR="00A77B3E">
      <w:r>
        <w:t>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w:t>
      </w:r>
    </w:p>
    <w:p w:rsidR="00A77B3E">
      <w: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A77B3E">
      <w:r>
        <w:t>Из материалов дела усматривается, что постановлением инспектора по ИАЗ ЦАФАП ГИБДД МВД по Республике Крым старшего лейтенанта полиции Бураметова Э.З. от 17.08.2022 18810182220817144054 фио являясь собственником (владельцем) транспортного средства марки «ДЭУ LANOS», государственный регистрационный знак А895ТЕ82, признан виновным в совершении административного правонарушения, предусмотренного ч. 2 ст. 12.9 КоАП РФ, зафиксированного 07.08.2022 года комплексом автоматической фотовидеофиксации нарушений ПДД РФ, выразившегося в превышении водителем, в нарушение п. 10.2 ПДД РФ, установленной скорости движения на 23км/ч. Указанным постановлением фио назначено административное наказание в виде штрафа в размере 500 рублей.</w:t>
      </w:r>
    </w:p>
    <w:p w:rsidR="00A77B3E">
      <w:r>
        <w:t>Так, в соответствии с ч. 1 ст. 2.6.1 КоАП РФ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A77B3E">
      <w:r>
        <w:t>Согласно п. 3 ст. 28.6 Кодекса Российской Федерации об административных правонарушениях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w:t>
      </w:r>
    </w:p>
    <w:p w:rsidR="00A77B3E">
      <w:r>
        <w:t xml:space="preserve">Согласно отчету об отслеживании отправления с идентификаторов 29580474952135 постановление от 17.08.2022 18810182220817144054 было направлено фио по адресу регистрации: адрес, адресатом не получено и возвращено в адрес отправителя в связи с истечением срока хранения в почтовом отделении. </w:t>
      </w:r>
    </w:p>
    <w:p w:rsidR="00A77B3E">
      <w:r>
        <w:t>Постановление от 17.08.2022 18810182220817144054, согласно имеющейся на нем отметки, вступило в законную силу 17.09.2022. Отсрочка (рассрочка) исполнения постановления о назначении административного наказания не предоставлялась.</w:t>
      </w:r>
    </w:p>
    <w:p w:rsidR="00A77B3E">
      <w:r>
        <w:t xml:space="preserve">Таким образом, последний день для уплаты штрафа, назначенного указанным постановлением, в соответствии с требованиями ч. 1 ст. 32.2 КоАП РФ – 15.11.2022, однако в установленный законом срок штраф фио не уплачен. </w:t>
      </w:r>
    </w:p>
    <w:p w:rsidR="00A77B3E">
      <w:r>
        <w:t>Доказательств, подтверждающих принятие фио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w:t>
      </w:r>
    </w:p>
    <w:p w:rsidR="00A77B3E">
      <w:r>
        <w:t xml:space="preserve">Факт совершения фио административного правонарушения, предусмотренного ч. 1 ст. 20.25 КоАП РФ подтверждается исследованными материалами дела, а именно: </w:t>
      </w:r>
    </w:p>
    <w:p w:rsidR="00A77B3E">
      <w:r>
        <w:t>- протоколом об административном правонарушении 82 АП №192483 от 13.01.2023, в котором изложены обстоятельства совершения фио административного правонарушения, а именно: неуплата в предусмотренный законом срок административного штрафа  (л.д.1);</w:t>
      </w:r>
    </w:p>
    <w:p w:rsidR="00A77B3E">
      <w:r>
        <w:t>- надлежащим образом заверенной копией постановления по делу об административном правонарушении от 17.08.2022 18810182220817144054, согласно которому фио привлечён к административной ответственности по ч. 2 ст. 12.9 КоАП РФ и ему назначено наказание в виде административного штрафа в размере 500,00 рублей, с отметкой о вступлении постановления в законную силу 05.11.2022 года с надлежащим образом заверенной копией фотоматериалов проверки, полученных с применением работающего в автоматическом режиме специального технического средства, на которых зафиксировано нарушение фио п.10.3 ПДД РФ (л.д.2, 3);</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фио в совершении административного правонарушения, предусмотренного ч.1 ст.20.25 КоАП РФ.</w:t>
      </w:r>
    </w:p>
    <w:p w:rsidR="00A77B3E">
      <w:r>
        <w:t xml:space="preserve">Согласно п. 3 примечаний к статье 20.25 КоАП РФ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w:t>
      </w:r>
    </w:p>
    <w:p w:rsidR="00A77B3E">
      <w: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A77B3E">
      <w:r>
        <w:t>Обстоятельств смягчающих, отягчающих административную ответственность, не установлено.</w:t>
      </w:r>
    </w:p>
    <w:p w:rsidR="00A77B3E">
      <w:r>
        <w:t>С учетом установленных обстоятельств правонарушения, мировой судья считает необходимым назначить фио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p>
    <w:p w:rsidR="00A77B3E">
      <w:r>
        <w:t xml:space="preserve">Руководствуясь статьями 29.9. - 29.11., 32. Кодекса  Российской Федерации об административных правонарушениях, мировой судья </w:t>
      </w:r>
    </w:p>
    <w:p w:rsidR="00A77B3E">
      <w:r>
        <w:t>ПОСТАНОВИЛ:</w:t>
      </w:r>
    </w:p>
    <w:p w:rsidR="00A77B3E">
      <w:r>
        <w:t>Признать фио, паспортные данные Нижнегорского р-на Крымской обл., УССР, гражданина Российской Федерации, паспортные данные Федеральной миграционной службой, код подразделения 900-003, виновным в совершении административного правонарушения, предусмотренного ч. 1 ст. 20.25 Кодекса РФ об административных правонарушениях и назначить ему наказание в виде административного штрафа в размере 1000 (одна тысяча) рублей.</w:t>
      </w:r>
    </w:p>
    <w:p w:rsidR="00A77B3E">
      <w:r>
        <w:t>Разъяснить, что административный штраф подлежит уплате в 60-дневный срок со дня вступления постановления в законную силу по следующим реквизитам: получатель -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0410760300825000212320113.</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№82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 xml:space="preserve">Мировой судья                        </w:t>
        <w:tab/>
        <w:tab/>
        <w:tab/>
        <w:tab/>
        <w:tab/>
        <w:t xml:space="preserve">                              Гирина Л.М.</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