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05-0022/82/2023</w:t>
      </w:r>
    </w:p>
    <w:p w:rsidR="00A77B3E"/>
    <w:p w:rsidR="00A77B3E">
      <w:r>
        <w:tab/>
        <w:tab/>
        <w:tab/>
        <w:t xml:space="preserve">                     П О С Т А Н О В Л Е Н И Е</w:t>
      </w:r>
    </w:p>
    <w:p w:rsidR="00A77B3E"/>
    <w:p w:rsidR="00A77B3E">
      <w:r>
        <w:t xml:space="preserve">«23» января 2023 года                                                                       г. Симферополь </w:t>
      </w:r>
    </w:p>
    <w:p w:rsidR="00A77B3E"/>
    <w:p w:rsidR="00A77B3E">
      <w:r>
        <w:t>Мировой судья судебного участка №82 Симферопольского судебного района (Симферопольский муниципальный район) Республики Крым Гирина Л.М. (адрес), рассмотрев дело об административном правонарушении по ч. 2 ст. 12.26 Кодекса Российской Федерации об административных правонарушениях в отношении фио, паспортные данные, гражданина Российской Федерации, паспортные данные,  зарегистрированного по месту пребывания по адресу: адрес,</w:t>
      </w:r>
    </w:p>
    <w:p w:rsidR="00A77B3E">
      <w:r>
        <w:t>у с т а н о в и л:</w:t>
      </w:r>
    </w:p>
    <w:p w:rsidR="00A77B3E"/>
    <w:p w:rsidR="00A77B3E">
      <w:r>
        <w:t xml:space="preserve">фио, 22 января 2023 года в 02 часа 37 мин, находясь на автодороге «граница с Украиной – Симферополь – Алушта – Ялта» 124 км. вблизи адрес, управляя транспортным средством – мопедом «Хонда ДИО», государственный регистрационный номер AF27-2488041, с признаками опьянения (запах алкоголя изо рта, резкое изменение окраски кожных покровов лица), не имея права управления транспортными средствами,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и медицинского освидетельствования на состояние опьянения, чем нарушил п. 2.3.2 Правил дорожного движения Российской Федерации, совершив правонарушение, предусмотренное ч. 2 ст. 12.26 Кодекса Российской Федерации об административных правонарушениях. </w:t>
      </w:r>
    </w:p>
    <w:p w:rsidR="00A77B3E">
      <w:r>
        <w:t>В отношении фио 22.01.2023 инспектором ДПС взвода №1  ОСР ДПС ГИБДД МВД по Республике Крым составлен протокол об административном правонарушении 82 АП 174111 по ч. 2 ст. 12.26 КоАП РФ.</w:t>
      </w:r>
    </w:p>
    <w:p w:rsidR="00A77B3E">
      <w:r>
        <w:t>фио в судебном заседании подтвердил, что на требование сотрудника ГИБДД от прохождения медицинского освидетельствования на состояние опьянения он отказался, не получал водительского удостоверения на право управления транспортным средствами.</w:t>
      </w:r>
    </w:p>
    <w:p w:rsidR="00A77B3E">
      <w:r>
        <w:t>Изучив протокол об административном правонарушении, заслушав фио, исследовав материалы дела об административном правонарушении и оценив все имеющиеся по делу доказательства в их совокупности, мировой судья приходит к следующим выводам.</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Часть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A77B3E">
      <w:r>
        <w:t>Для привлечения к административной ответственности, предусмотренной ст. 12.26 КоАП РФ,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A77B3E">
      <w:r>
        <w:t>Невыполнение водителем, не имеющим права управления транспортными средствами либо лишенным права управления транспортными средствами, законного требования сотрудника полиции о прохождении медицинского освидетельствования на состояние опьянения образует состав административного правонарушения, предусмотренного ч. 2 ст. 12.26 КоАП РФ.</w:t>
      </w:r>
    </w:p>
    <w:p w:rsidR="00A77B3E">
      <w:r>
        <w:t xml:space="preserve">При этом,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A77B3E">
      <w: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года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A77B3E">
      <w:r>
        <w:t>В соответствии с пунктом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обучающий вождению.</w:t>
      </w:r>
    </w:p>
    <w:p w:rsidR="00A77B3E">
      <w:r>
        <w:t>Согласно абз.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A77B3E">
      <w: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A77B3E">
      <w: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Как усматривается из протокола 61 АК 625271 о направлении на медицинское освидетельствование на состояние опьянения, основанием полагать, что фио 22.01.2023, управляя транспортным средством, находился в состоянии опьянения, явились следующие признаки: запах алкоголя изо рта, резкое изменение окраски кожных покровов лица, 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w:t>
      </w:r>
    </w:p>
    <w:p w:rsidR="00A77B3E">
      <w:r>
        <w:t xml:space="preserve">В соответствии с указанным протоколом, основанием для направления фио на медицинское освидетельствование послужил отказ последнего от прохождения освидетельствования на состояние алкогольного опьянения.   </w:t>
      </w:r>
    </w:p>
    <w:p w:rsidR="00A77B3E">
      <w:r>
        <w:t xml:space="preserve">Данный протокол содержит запись, выполненную фио в графе «Пройти медицинское освидетельствование» - «отказываюсь», а также подпись последнего в указанной графе, чего не отрицал сам фио в судебном заседании. </w:t>
      </w:r>
    </w:p>
    <w:p w:rsidR="00A77B3E">
      <w: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При составлении в отношении фио протокола о направлении на медицинское освидетельствование на состояние опьянения осуществлялась видеозапись, на которой зафиксирован отказ последнего от прохождения медицинского освидетельствования, что соответствует требованиям КоАП РФ, оснований недопустимости указанного протокола в качестве доказательства по делу, не имеется. </w:t>
      </w:r>
    </w:p>
    <w:p w:rsidR="00A77B3E">
      <w:r>
        <w:t xml:space="preserve">Нарушений при составлении административного материала в отношении фио 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A77B3E">
      <w:r>
        <w:t xml:space="preserve">Как следует из представленных материалов, в протоколах об административном правонарушении, о направлении на медицинское освидетельствование на состояние опьянения и об отстранении от управления транспортным средством фио указан как лицо, управляющее транспортным средством с признаками опьянения. </w:t>
      </w:r>
    </w:p>
    <w:p w:rsidR="00A77B3E">
      <w:r>
        <w:t>В соответствии с пунктом 1.2 Правил дорожного движения транспортным средством признается устройство, предназначенное для перевозки по дорогам людей, грузов или оборудования, установленного на нем.</w:t>
      </w:r>
    </w:p>
    <w:p w:rsidR="00A77B3E">
      <w:r>
        <w:t>Механическое транспортное средство - транспортное средство, приводимое в движение двигателем.</w:t>
      </w:r>
    </w:p>
    <w:p w:rsidR="00A77B3E">
      <w:r>
        <w:t>Согласно примечанию к статье 12.1 Кодекса Российской Федерации об административных правонарушениях (в редакции Федерального закона от 14 октября 2014 г. N 307-ФЗ)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иные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A77B3E">
      <w:r>
        <w:t>Мопед - это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см3, или электродвигатель номинальной максимальной мощностью в режиме длительной нагрузки более 0,25 кВт и менее 4 кВт. К мопедам приравниваются квадроциклы, имеющие аналогичные технические характеристики (пункт 1.2 Правил дорожного движения).</w:t>
      </w:r>
    </w:p>
    <w:p w:rsidR="00A77B3E">
      <w:r>
        <w:t>Установленные в Российской Федерации категории и входящие в них подкатегории транспортных средств, на управление которыми предоставляется специальное право, перечислены в пункте 1 статьи 25 Федерального закона от 10 декабря 1995 г. N 196-ФЗ «О безопасности дорожного движения» (далее - Федеральный закон от 10 декабря 1995 г. N 196-ФЗ).</w:t>
      </w:r>
    </w:p>
    <w:p w:rsidR="00A77B3E">
      <w:r>
        <w:t>В соответствии с данной нормой мопеды относятся к категории «М», на управление такими транспортными средствами предоставляется специальное право.</w:t>
      </w:r>
    </w:p>
    <w:p w:rsidR="00A77B3E">
      <w:r>
        <w:t>Право на управление транспортными средствами подтверждается водительским удостоверением (пункт 4 статьи 25 Федерального закона от 10 декабря 1995 г. N 196-ФЗ).</w:t>
      </w:r>
    </w:p>
    <w:p w:rsidR="00A77B3E">
      <w:r>
        <w:t>Исходя из положений приведенных норм, и в соответствии с примечанием к статье 12.1 Кодекса Российской Федерации об административных правонарушениях мопед относится к транспортным средствам, на управление которыми предоставляется специальное право, такое право должно быть подтверждено водительским удостоверением.</w:t>
      </w:r>
    </w:p>
    <w:p w:rsidR="00A77B3E">
      <w:r>
        <w:t>К категории «М» относятся и другие транспортные средства 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 в том числе скутеры класса «А».</w:t>
      </w:r>
    </w:p>
    <w:p w:rsidR="00A77B3E">
      <w:r>
        <w:t>Мопед «Хонда ДИО», государственный регистрационный номер AF27-2488041 которым фио управлял 22 января 2023 года при описанных выше обстоятельствах, в соответствии с примечанием к статье 12.1 Кодекса Российской Федерации об административных правонарушениях, является транспортным средством, на которое распространяется действие главы 12 названного Кодекса.</w:t>
      </w:r>
    </w:p>
    <w:p w:rsidR="00A77B3E">
      <w:r>
        <w:t>Согласно протоколу об административном правонарушении, фио каких-либо замечаний относительно содержания данного протокола, иных процессуальных документов не имел, правом на принесение возражений не воспользовался.</w:t>
      </w:r>
    </w:p>
    <w:p w:rsidR="00A77B3E">
      <w:r>
        <w:t xml:space="preserve">Фактические обстоятельства дела подтверждаются имеющимися в материалах дела доказательствами, а именно: </w:t>
      </w:r>
    </w:p>
    <w:p w:rsidR="00A77B3E">
      <w:r>
        <w:t>- протоколом об административном правонарушении 82 АП 174111 составленным 22 января 2023 года, в котором указано, что фио, управляя транспортным средством – мопедом марки «Хонда ДИО», государственный регистрационный номер AF27-2488041, не имея права управления транспортными средствами, не выполнил законного требования уполномоченного должностного лица о прохождении освидетельствования на месте остановки транспортного средства и медицинского освидетельствования на состояние опьянения;</w:t>
      </w:r>
    </w:p>
    <w:p w:rsidR="00A77B3E">
      <w:r>
        <w:t>- протоколом об отстранении от управления транспортным средством 82 ОТ №042639 от 22 января 2023 года, согласно которому фио отстранен от управления транспортным – мопедом марки «Хонда ДИО», государственный регистрационный номер AF27-2488041;</w:t>
      </w:r>
    </w:p>
    <w:p w:rsidR="00A77B3E">
      <w:r>
        <w:t>- протоколом о направлении на медицинское освидетельствование на состояние опьянения 61 АК 625271 от 22 января 2023 года, составленным в отношении фио с указанием признаков опьянения – запах алкоголя изо рта, резкое изменение окраски кожных покровов лица;</w:t>
      </w:r>
    </w:p>
    <w:p w:rsidR="00A77B3E">
      <w:r>
        <w:t xml:space="preserve">- справкой инспектора группы по ИАЗ ОСР ДПС ГИБДД МВД по Республике Крым старшего лейтенанта полиции фио согласно действующих информационных массивов Госавтоинспекции, фио, паспортные данные, к административной ответственности ч. 1 ст. 12.8, ч. 1 ст. 12.26, 12.27 КоАП РФ, а также к уголовной ответственности по ч. 2, ч. 4, ч. 6, ст. 264 и ст. 264.1 УК РФ не привлекался; </w:t>
      </w:r>
    </w:p>
    <w:p w:rsidR="00A77B3E">
      <w:r>
        <w:t>- диском с видеозаписью;</w:t>
      </w:r>
    </w:p>
    <w:p w:rsidR="00A77B3E">
      <w:r>
        <w:t>- объяснениями, данными фио в судебном заседании.</w:t>
      </w:r>
    </w:p>
    <w:p w:rsidR="00A77B3E">
      <w:r>
        <w:t>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ст.ст. 26.2, 26.11 Кодекса Российской Федерации об административных правонарушениях.</w:t>
      </w:r>
    </w:p>
    <w:p w:rsidR="00A77B3E">
      <w:r>
        <w:t>Указанными доказательствами, оснований не доверять которым у мирового судьи не имеется, установлено, что фио 22 января 2023 года, не имея права управления транспортными средствами, отказался от прохождения медицинского освидетельствования при наличии оснований для его направления на медицинское освидетельствование.</w:t>
      </w:r>
    </w:p>
    <w:p w:rsidR="00A77B3E">
      <w:r>
        <w:t>Требование сотрудника ГИБДД о прохождении медицинского освидетельствования являлось законным, поскольку, как установлено в судебном заседании,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Оценив исследованные доказательства в совокупности, мировой судья приходит к выводу, что виновность фио в совершении административного правонарушения, предусмотренного ч. 2 ст. 12.26 Кодекса Российской Федерации об административных правонарушениях, а именно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является доказанной.</w:t>
      </w:r>
    </w:p>
    <w:p w:rsidR="00A77B3E">
      <w:r>
        <w:t>При назначении наказания судья учитывает характер совершенного правонарушения, объектом которого является безопасность дорожного движения, данные о личности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ч.2 ст. 12.26 Кодекса Российской Федерации об административных правонарушениях – в виде административного ареста на срок 10 суток.</w:t>
      </w:r>
    </w:p>
    <w:p w:rsidR="00A77B3E">
      <w:r>
        <w:t>Ограничений для назначения административного ареста, предусмотренного ст. 3.9 Кодекса Российской Федерации об административных правонарушениях, не установлено.</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 :</w:t>
      </w:r>
    </w:p>
    <w:p w:rsidR="00A77B3E">
      <w:r>
        <w:t>Признать фио, паспортные данные, гражданина Российской Федерации, паспортные данные,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наказание в виде административного ареста на срок - 10 (десять) суток.</w:t>
      </w:r>
    </w:p>
    <w:p w:rsidR="00A77B3E">
      <w:r>
        <w:t>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Срок административного наказания исчисляется с момента составления протокола задержания от 22.01.2023 </w:t>
      </w:r>
    </w:p>
    <w:p w:rsidR="00A77B3E">
      <w: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77B3E">
      <w:r>
        <w:t>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№82 Симферопольского судебного района (Симферопольский муниципальный район) Республики Крым.</w:t>
      </w:r>
    </w:p>
    <w:p w:rsidR="00A77B3E"/>
    <w:p w:rsidR="00A77B3E"/>
    <w:p w:rsidR="00A77B3E">
      <w:r>
        <w:t xml:space="preserve">Мировой судья                        </w:t>
        <w:tab/>
        <w:tab/>
        <w:tab/>
        <w:t xml:space="preserve">    </w:t>
        <w:tab/>
        <w:t xml:space="preserve">                                  Гирина Л.М.</w:t>
      </w:r>
    </w:p>
    <w:p w:rsidR="00A77B3E"/>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