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05-0025/82/2019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</w:t>
      </w:r>
      <w:r>
        <w:t>Шередекиной</w:t>
      </w:r>
      <w:r>
        <w:t xml:space="preserve"> Е. В., паспортные данные, гражданки России, зарегистрированной по адресу: адрес, проживающей по адресу: адрес, </w:t>
      </w:r>
    </w:p>
    <w:p w:rsidR="00A77B3E">
      <w:r>
        <w:t>у с т а н о в и л:</w:t>
      </w:r>
    </w:p>
    <w:p w:rsidR="00A77B3E">
      <w:r>
        <w:t xml:space="preserve">16 января 2019 года в 17 часов 20 минут вблизи дома №21 по улице С. </w:t>
      </w:r>
      <w:r>
        <w:t>Эреджепово</w:t>
      </w:r>
      <w:r>
        <w:t>й</w:t>
      </w:r>
      <w:r>
        <w:t xml:space="preserve"> в селе Фонтаны Симферопольского района, </w:t>
      </w:r>
      <w:r>
        <w:t>Шередекина</w:t>
      </w:r>
      <w:r>
        <w:t xml:space="preserve"> Е. В., не имея государственной регистрации в качестве индивидуального предпринимателя, осуществляла предпринимательскую деятельность, а именно: торговлю рыбой.       </w:t>
      </w:r>
    </w:p>
    <w:p w:rsidR="00A77B3E">
      <w:r>
        <w:t xml:space="preserve">В отношении </w:t>
      </w:r>
      <w:r>
        <w:t>фио</w:t>
      </w:r>
      <w:r>
        <w:t xml:space="preserve"> 16 января 2019 года </w:t>
      </w:r>
      <w:r>
        <w:t>старшим УУП ОУУП и ПДН ОМВД РФ по Симферопольскому району старшим лейтенантом полиции Побережным М.А. составлен протокол № РК – 245055 по части 1 статьи 14.1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</w:t>
      </w:r>
      <w:r>
        <w:t xml:space="preserve">ась, о месте и времени рассмотрения дела извещена надлежащим образом, о причинах неявки не уведомила, ходатайств об отложении рассмотрения дела, о рассмотрении дела по месту жительства, суду не подавала. </w:t>
      </w:r>
    </w:p>
    <w:p w:rsidR="00A77B3E">
      <w:r>
        <w:t>В соответствии с ч. 2 ст. 25.1 Кодекса Российской Ф</w:t>
      </w:r>
      <w:r>
        <w:t>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</w:t>
      </w:r>
      <w:r>
        <w:t>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</w:t>
      </w:r>
      <w:r>
        <w:t>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</w:t>
      </w:r>
      <w:r>
        <w:t xml:space="preserve">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</w:t>
      </w:r>
      <w:r>
        <w:t>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</w:t>
      </w:r>
      <w:r>
        <w:t xml:space="preserve">арушениях судье необходимо </w:t>
      </w:r>
      <w:r>
        <w:t xml:space="preserve">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</w:t>
      </w:r>
      <w:r>
        <w:t xml:space="preserve">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 295050300274616, получ</w:t>
      </w:r>
      <w:r>
        <w:t xml:space="preserve">ена </w:t>
      </w:r>
      <w:r>
        <w:t>фио</w:t>
      </w:r>
      <w:r>
        <w:t xml:space="preserve"> 31.01.2019 года.  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</w:t>
      </w:r>
      <w:r>
        <w:t>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</w:t>
      </w:r>
      <w:r>
        <w:t>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</w:t>
      </w:r>
      <w:r>
        <w:t>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</w:t>
      </w:r>
      <w:r>
        <w:t>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</w:t>
      </w:r>
      <w:r>
        <w:t>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</w:t>
      </w:r>
      <w:r>
        <w:t>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</w:t>
      </w:r>
      <w:r>
        <w:t>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</w:t>
      </w:r>
      <w:r>
        <w:t>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 xml:space="preserve">Как следует из материалов дела, 16 января 2019 года в 17:00 часов находясь по адресу: ул. С. </w:t>
      </w:r>
      <w:r>
        <w:t>Эреджеповой</w:t>
      </w:r>
      <w:r>
        <w:t xml:space="preserve">, вблизи дома №21, с. Фонтаны Симферопольского района </w:t>
      </w:r>
      <w:r>
        <w:t>фио</w:t>
      </w:r>
      <w:r>
        <w:t xml:space="preserve">, не имея государственной регистрации в качестве индивидуального </w:t>
      </w:r>
      <w:r>
        <w:t xml:space="preserve">предпринимателя, осуществляла </w:t>
      </w:r>
      <w:r>
        <w:t xml:space="preserve">предпринимательскую деятельность, а именно: осуществляла торговлю рыбой.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245055 от 16 январ</w:t>
      </w:r>
      <w:r>
        <w:t xml:space="preserve">я 2019 года, согласно которому </w:t>
      </w:r>
      <w:r>
        <w:t>фио</w:t>
      </w:r>
      <w:r>
        <w:t xml:space="preserve"> вину в совершенном правонарушении признала; рапортом Ст. УУП ОУУП и ПДН ОМВД РФ по Симферопольскому району ст. лейтенанта полиции Побережного М.А. от 16.01.2019г.; письменным объяснением </w:t>
      </w:r>
      <w:r>
        <w:t>фио</w:t>
      </w:r>
      <w:r>
        <w:t xml:space="preserve"> от 16.01.2019 года, согласно к</w:t>
      </w:r>
      <w:r>
        <w:t xml:space="preserve">оторому она подтвердила 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товаров. </w:t>
      </w:r>
    </w:p>
    <w:p w:rsidR="00A77B3E">
      <w:r>
        <w:t>Составленные по делу об административном правонарушении процессуальные док</w:t>
      </w:r>
      <w:r>
        <w:t xml:space="preserve">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</w:t>
      </w:r>
      <w:r>
        <w:t xml:space="preserve">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</w:t>
      </w:r>
      <w:r>
        <w:t>4.1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>
      <w:r>
        <w:t>Обстоятельств смягчающих, отягчающих административную от</w:t>
      </w:r>
      <w:r>
        <w:t>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пределах санкции части 1 статьи 14.1 Кодекса Российской Федерации об административных правонарушениях в виде</w:t>
      </w:r>
      <w:r>
        <w:t xml:space="preserve">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Шередекину</w:t>
      </w:r>
      <w:r>
        <w:t xml:space="preserve"> Е. В., паспортные данные, виновной в совершении </w:t>
      </w:r>
      <w:r>
        <w:t>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должен </w:t>
      </w:r>
      <w: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</w:t>
      </w:r>
      <w:r>
        <w:t>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</w:t>
      </w:r>
      <w:r>
        <w:t xml:space="preserve">лике Крым ОМВД России по Симферопольскому району, ИНН 9102002300, </w:t>
      </w:r>
      <w:r>
        <w:t>КПП 910201001, ОКТМО 35647000, БИК 043510001, УИН 18880491190002450553, КБК 18811690020026000140. Назначение платежа: административный штраф (наименование вступившего в законную силу судебно</w:t>
      </w:r>
      <w:r>
        <w:t>го акта, номер, дата, ФИО лица, подвергнутого административному наказанию)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</w:t>
      </w:r>
      <w:r>
        <w:t xml:space="preserve">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</w:t>
      </w:r>
      <w:r>
        <w:t>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</w:t>
      </w:r>
      <w:r>
        <w:t>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</w:t>
      </w:r>
      <w:r>
        <w:t>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</w:t>
      </w:r>
      <w:r>
        <w:t>(Симферопольский муниципальный район) 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  <w:t xml:space="preserve">  </w:t>
      </w:r>
      <w:r>
        <w:tab/>
        <w:t xml:space="preserve"> 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BF"/>
    <w:rsid w:val="005F47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